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Default="00BF7279" w:rsidP="00B614D4">
      <w:pPr>
        <w:pStyle w:val="Title"/>
        <w:tabs>
          <w:tab w:val="left" w:pos="1260"/>
          <w:tab w:val="left" w:pos="6120"/>
          <w:tab w:val="right" w:pos="9630"/>
        </w:tabs>
        <w:ind w:left="142" w:right="-1"/>
        <w:jc w:val="center"/>
        <w:rPr>
          <w:lang w:val="en-US"/>
        </w:rPr>
      </w:pPr>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8"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w:t>
      </w:r>
      <w:r w:rsidR="004263FB">
        <w:rPr>
          <w:lang w:val="en-US"/>
        </w:rPr>
        <w:t>rporation of the County of Grey</w:t>
      </w:r>
      <w:r w:rsidR="004263FB">
        <w:rPr>
          <w:lang w:val="en-US"/>
        </w:rPr>
        <w:br/>
      </w:r>
      <w:r w:rsidR="009278F0">
        <w:rPr>
          <w:lang w:val="en-US"/>
        </w:rPr>
        <w:t xml:space="preserve">County Council </w:t>
      </w:r>
      <w:r w:rsidR="004263FB">
        <w:rPr>
          <w:lang w:val="en-US"/>
        </w:rPr>
        <w:t>Minutes</w:t>
      </w:r>
    </w:p>
    <w:p w:rsidR="004263FB" w:rsidRPr="004263FB" w:rsidRDefault="004263FB" w:rsidP="00B614D4">
      <w:pPr>
        <w:tabs>
          <w:tab w:val="left" w:pos="1260"/>
          <w:tab w:val="left" w:pos="6120"/>
          <w:tab w:val="right" w:pos="9630"/>
        </w:tabs>
        <w:rPr>
          <w:lang w:val="en-US"/>
        </w:rPr>
        <w:sectPr w:rsidR="004263FB" w:rsidRPr="004263FB" w:rsidSect="002C7309">
          <w:headerReference w:type="default" r:id="rId9"/>
          <w:footerReference w:type="default" r:id="rId10"/>
          <w:pgSz w:w="12240" w:h="15840"/>
          <w:pgMar w:top="1440" w:right="1041" w:bottom="1440" w:left="851" w:header="708" w:footer="708" w:gutter="0"/>
          <w:cols w:num="2" w:space="720" w:equalWidth="0">
            <w:col w:w="1274" w:space="143"/>
            <w:col w:w="8222"/>
          </w:cols>
          <w:titlePg/>
          <w:docGrid w:linePitch="360"/>
        </w:sectPr>
      </w:pPr>
    </w:p>
    <w:p w:rsidR="004263FB" w:rsidRDefault="009278F0" w:rsidP="00CB3DE6">
      <w:pPr>
        <w:pStyle w:val="Heading1"/>
        <w:tabs>
          <w:tab w:val="left" w:pos="1260"/>
          <w:tab w:val="left" w:pos="6120"/>
          <w:tab w:val="right" w:pos="9270"/>
        </w:tabs>
        <w:spacing w:before="0" w:after="240"/>
        <w:jc w:val="center"/>
      </w:pPr>
      <w:r>
        <w:lastRenderedPageBreak/>
        <w:t>County Council</w:t>
      </w:r>
      <w:r w:rsidR="004263FB" w:rsidRPr="006636FE">
        <w:t xml:space="preserve"> Minutes</w:t>
      </w:r>
      <w:r w:rsidR="004263FB" w:rsidRPr="006636FE">
        <w:br/>
      </w:r>
      <w:r w:rsidR="00B614D4">
        <w:t>Date</w:t>
      </w:r>
      <w:r w:rsidR="008A4117">
        <w:t xml:space="preserve"> November 6, 2012</w:t>
      </w:r>
    </w:p>
    <w:p w:rsidR="009278F0" w:rsidRPr="009278F0" w:rsidRDefault="009278F0" w:rsidP="00CB3DE6">
      <w:pPr>
        <w:tabs>
          <w:tab w:val="left" w:pos="1260"/>
          <w:tab w:val="left" w:pos="6120"/>
          <w:tab w:val="right" w:pos="9270"/>
        </w:tabs>
        <w:rPr>
          <w:lang w:val="en-US"/>
        </w:rPr>
      </w:pPr>
      <w:r w:rsidRPr="009278F0">
        <w:rPr>
          <w:lang w:val="en-US"/>
        </w:rPr>
        <w:t xml:space="preserve">Grey County Council met at the call of the Warden on the above date at 10:00 a.m. at the </w:t>
      </w:r>
      <w:smartTag w:uri="urn:schemas-microsoft-com:office:smarttags" w:element="place">
        <w:smartTag w:uri="urn:schemas-microsoft-com:office:smarttags" w:element="PlaceType">
          <w:r w:rsidRPr="009278F0">
            <w:rPr>
              <w:lang w:val="en-US"/>
            </w:rPr>
            <w:t>County</w:t>
          </w:r>
        </w:smartTag>
        <w:r w:rsidRPr="009278F0">
          <w:rPr>
            <w:lang w:val="en-US"/>
          </w:rPr>
          <w:t xml:space="preserve"> </w:t>
        </w:r>
        <w:smartTag w:uri="urn:schemas-microsoft-com:office:smarttags" w:element="PlaceName">
          <w:r w:rsidRPr="009278F0">
            <w:rPr>
              <w:lang w:val="en-US"/>
            </w:rPr>
            <w:t>Administration</w:t>
          </w:r>
        </w:smartTag>
        <w:r w:rsidRPr="009278F0">
          <w:rPr>
            <w:lang w:val="en-US"/>
          </w:rPr>
          <w:t xml:space="preserve"> </w:t>
        </w:r>
        <w:smartTag w:uri="urn:schemas-microsoft-com:office:smarttags" w:element="PlaceType">
          <w:r w:rsidRPr="009278F0">
            <w:rPr>
              <w:lang w:val="en-US"/>
            </w:rPr>
            <w:t>Building</w:t>
          </w:r>
        </w:smartTag>
      </w:smartTag>
      <w:r w:rsidRPr="009278F0">
        <w:rPr>
          <w:lang w:val="en-US"/>
        </w:rPr>
        <w:t>.  The County Clerk called Council to order and Warden Duncan McKinlay</w:t>
      </w:r>
      <w:r>
        <w:rPr>
          <w:lang w:val="en-US"/>
        </w:rPr>
        <w:t xml:space="preserve"> assumed the Chair.</w:t>
      </w:r>
    </w:p>
    <w:p w:rsidR="009278F0" w:rsidRDefault="009278F0" w:rsidP="00CB3DE6">
      <w:pPr>
        <w:tabs>
          <w:tab w:val="left" w:pos="1260"/>
          <w:tab w:val="left" w:pos="6120"/>
          <w:tab w:val="right" w:pos="9270"/>
        </w:tabs>
        <w:rPr>
          <w:lang w:val="en-US"/>
        </w:rPr>
      </w:pPr>
      <w:r w:rsidRPr="009278F0">
        <w:rPr>
          <w:lang w:val="en-US"/>
        </w:rPr>
        <w:t>The Warden invited members of Council to join h</w:t>
      </w:r>
      <w:r w:rsidR="008A4117">
        <w:rPr>
          <w:lang w:val="en-US"/>
        </w:rPr>
        <w:t>im in prayer and then</w:t>
      </w:r>
      <w:r w:rsidRPr="009278F0">
        <w:rPr>
          <w:lang w:val="en-US"/>
        </w:rPr>
        <w:t xml:space="preserve"> observe a moment of silent reflection.</w:t>
      </w:r>
    </w:p>
    <w:p w:rsidR="008A4117" w:rsidRPr="009278F0" w:rsidRDefault="008A4117" w:rsidP="00CB3DE6">
      <w:pPr>
        <w:tabs>
          <w:tab w:val="left" w:pos="1260"/>
          <w:tab w:val="left" w:pos="6120"/>
          <w:tab w:val="right" w:pos="9270"/>
        </w:tabs>
        <w:rPr>
          <w:lang w:val="en-US"/>
        </w:rPr>
      </w:pPr>
      <w:r>
        <w:rPr>
          <w:lang w:val="en-US"/>
        </w:rPr>
        <w:t xml:space="preserve">Warden McKinlay requested a moment of silence in </w:t>
      </w:r>
      <w:r w:rsidRPr="008A4117">
        <w:t>honour</w:t>
      </w:r>
      <w:r>
        <w:rPr>
          <w:lang w:val="en-US"/>
        </w:rPr>
        <w:t xml:space="preserve"> of Remembrance Day. </w:t>
      </w:r>
    </w:p>
    <w:p w:rsidR="009278F0" w:rsidRPr="009278F0" w:rsidRDefault="009278F0" w:rsidP="00CB3DE6">
      <w:pPr>
        <w:tabs>
          <w:tab w:val="left" w:pos="1260"/>
          <w:tab w:val="left" w:pos="6120"/>
          <w:tab w:val="right" w:pos="9270"/>
        </w:tabs>
        <w:rPr>
          <w:lang w:val="en-US"/>
        </w:rPr>
      </w:pPr>
      <w:r w:rsidRPr="009278F0">
        <w:rPr>
          <w:lang w:val="en-US"/>
        </w:rPr>
        <w:t>The Roll was called by the Clerk with all me</w:t>
      </w:r>
      <w:r w:rsidR="001B54A8">
        <w:rPr>
          <w:lang w:val="en-US"/>
        </w:rPr>
        <w:t>mbers present except Councillors Jack and Anderson.</w:t>
      </w:r>
    </w:p>
    <w:p w:rsidR="009278F0" w:rsidRPr="009278F0" w:rsidRDefault="009278F0" w:rsidP="00CB3DE6">
      <w:pPr>
        <w:tabs>
          <w:tab w:val="left" w:pos="1260"/>
          <w:tab w:val="left" w:pos="6120"/>
          <w:tab w:val="right" w:pos="9270"/>
        </w:tabs>
        <w:rPr>
          <w:lang w:val="en-US"/>
        </w:rPr>
      </w:pPr>
      <w:r w:rsidRPr="009278F0">
        <w:rPr>
          <w:lang w:val="en-US"/>
        </w:rPr>
        <w:t>Lance Thurston, Chief Administrative Officer, Sharon Vokes, County Clerk/Director of Council Services and Heather Morrison Deputy Clerk/Records Manager</w:t>
      </w:r>
      <w:r>
        <w:rPr>
          <w:lang w:val="en-US"/>
        </w:rPr>
        <w:t xml:space="preserve"> were also in attendance.</w:t>
      </w:r>
    </w:p>
    <w:p w:rsidR="009278F0" w:rsidRPr="009278F0" w:rsidRDefault="009278F0" w:rsidP="00CB3DE6">
      <w:pPr>
        <w:tabs>
          <w:tab w:val="left" w:pos="1260"/>
          <w:tab w:val="left" w:pos="6120"/>
          <w:tab w:val="right" w:pos="9270"/>
        </w:tabs>
        <w:rPr>
          <w:lang w:val="en-US"/>
        </w:rPr>
      </w:pPr>
      <w:r w:rsidRPr="009278F0">
        <w:rPr>
          <w:lang w:val="en-US"/>
        </w:rPr>
        <w:t>The following staff members were in attendance for the presentation of their respective reports:</w:t>
      </w:r>
    </w:p>
    <w:p w:rsidR="00EF3AF6" w:rsidRDefault="009278F0" w:rsidP="00CB3DE6">
      <w:pPr>
        <w:tabs>
          <w:tab w:val="left" w:pos="1260"/>
          <w:tab w:val="left" w:pos="6120"/>
          <w:tab w:val="right" w:pos="9270"/>
        </w:tabs>
        <w:rPr>
          <w:lang w:val="en-US"/>
        </w:rPr>
      </w:pPr>
      <w:r w:rsidRPr="009278F0">
        <w:rPr>
          <w:lang w:val="en-US"/>
        </w:rPr>
        <w:t>Kevin Weppler, Director of Finance; Lynne John</w:t>
      </w:r>
      <w:r w:rsidR="006809BA">
        <w:rPr>
          <w:lang w:val="en-US"/>
        </w:rPr>
        <w:t>son, Director of Long Term Care</w:t>
      </w:r>
      <w:r w:rsidRPr="009278F0">
        <w:rPr>
          <w:lang w:val="en-US"/>
        </w:rPr>
        <w:t>; Grant McLevy, Director of Human Resources; Michael Kelly, Director of Transportation Services; Randy Scherzer, Director</w:t>
      </w:r>
      <w:r w:rsidR="006809BA">
        <w:rPr>
          <w:lang w:val="en-US"/>
        </w:rPr>
        <w:t xml:space="preserve"> of Planning and Development;</w:t>
      </w:r>
      <w:r w:rsidRPr="009278F0">
        <w:rPr>
          <w:lang w:val="en-US"/>
        </w:rPr>
        <w:t xml:space="preserve"> Mike Muir, Director of E</w:t>
      </w:r>
      <w:r w:rsidR="007B06A5">
        <w:rPr>
          <w:lang w:val="en-US"/>
        </w:rPr>
        <w:t xml:space="preserve">mergency </w:t>
      </w:r>
      <w:r w:rsidRPr="009278F0">
        <w:rPr>
          <w:lang w:val="en-US"/>
        </w:rPr>
        <w:t>M</w:t>
      </w:r>
      <w:r w:rsidR="007B06A5">
        <w:rPr>
          <w:lang w:val="en-US"/>
        </w:rPr>
        <w:t xml:space="preserve">anagement </w:t>
      </w:r>
      <w:r w:rsidRPr="009278F0">
        <w:rPr>
          <w:lang w:val="en-US"/>
        </w:rPr>
        <w:t>S</w:t>
      </w:r>
      <w:r w:rsidR="007B06A5">
        <w:rPr>
          <w:lang w:val="en-US"/>
        </w:rPr>
        <w:t>ervices</w:t>
      </w:r>
      <w:r w:rsidR="006809BA">
        <w:rPr>
          <w:lang w:val="en-US"/>
        </w:rPr>
        <w:t xml:space="preserve"> and Wendy Henderson, Ontario Works Manager</w:t>
      </w:r>
      <w:r w:rsidRPr="009278F0">
        <w:rPr>
          <w:lang w:val="en-US"/>
        </w:rPr>
        <w:t xml:space="preserve">. </w:t>
      </w:r>
    </w:p>
    <w:p w:rsidR="004263FB" w:rsidRPr="009278F0" w:rsidRDefault="00EF3AF6" w:rsidP="00CB3DE6">
      <w:pPr>
        <w:tabs>
          <w:tab w:val="left" w:pos="1260"/>
          <w:tab w:val="left" w:pos="6120"/>
          <w:tab w:val="right" w:pos="9270"/>
        </w:tabs>
        <w:rPr>
          <w:lang w:val="en-US"/>
        </w:rPr>
      </w:pPr>
      <w:r>
        <w:rPr>
          <w:lang w:val="en-US"/>
        </w:rPr>
        <w:t>Medical Officer of Health, Dr. Hazel Lynn was also present.</w:t>
      </w:r>
      <w:r w:rsidR="004263FB" w:rsidRPr="00545D55">
        <w:tab/>
      </w:r>
    </w:p>
    <w:p w:rsidR="004263FB" w:rsidRDefault="004263FB" w:rsidP="00CB3DE6">
      <w:pPr>
        <w:pStyle w:val="Heading2"/>
        <w:tabs>
          <w:tab w:val="left" w:pos="1260"/>
          <w:tab w:val="left" w:pos="6120"/>
          <w:tab w:val="right" w:pos="9270"/>
        </w:tabs>
      </w:pPr>
      <w:r>
        <w:t>Declaration of Pecuniary Interest</w:t>
      </w:r>
    </w:p>
    <w:p w:rsidR="004263FB" w:rsidRPr="006636FE" w:rsidRDefault="004263FB" w:rsidP="00CB3DE6">
      <w:pPr>
        <w:tabs>
          <w:tab w:val="left" w:pos="1260"/>
          <w:tab w:val="left" w:pos="6120"/>
          <w:tab w:val="right" w:pos="9270"/>
        </w:tabs>
      </w:pPr>
      <w:r>
        <w:t xml:space="preserve">There </w:t>
      </w:r>
      <w:r w:rsidR="009278F0">
        <w:t>were no disclosures of pecuniary interest</w:t>
      </w:r>
      <w:r>
        <w:t>.</w:t>
      </w:r>
    </w:p>
    <w:p w:rsidR="009278F0" w:rsidRPr="009278F0" w:rsidRDefault="009278F0" w:rsidP="00CB3DE6">
      <w:pPr>
        <w:pStyle w:val="Heading2"/>
        <w:tabs>
          <w:tab w:val="left" w:pos="1260"/>
          <w:tab w:val="left" w:pos="6120"/>
          <w:tab w:val="right" w:pos="9270"/>
        </w:tabs>
      </w:pPr>
      <w:r>
        <w:t xml:space="preserve">Adoption of </w:t>
      </w:r>
      <w:r w:rsidR="004263FB">
        <w:t xml:space="preserve">Minutes </w:t>
      </w:r>
    </w:p>
    <w:p w:rsidR="004263FB" w:rsidRDefault="004263FB" w:rsidP="00F01A0A">
      <w:pPr>
        <w:tabs>
          <w:tab w:val="left" w:pos="1260"/>
          <w:tab w:val="left" w:pos="6120"/>
          <w:tab w:val="right" w:pos="9270"/>
        </w:tabs>
        <w:spacing w:after="0"/>
      </w:pPr>
      <w:r>
        <w:tab/>
        <w:t xml:space="preserve">Moved by: </w:t>
      </w:r>
      <w:r w:rsidR="0081214A">
        <w:t>Councillor</w:t>
      </w:r>
      <w:r w:rsidR="00C14B4F">
        <w:t xml:space="preserve"> </w:t>
      </w:r>
      <w:r w:rsidR="001B54A8">
        <w:t>Barfoot</w:t>
      </w:r>
      <w:r>
        <w:tab/>
        <w:t xml:space="preserve">Seconded by: </w:t>
      </w:r>
      <w:r w:rsidR="0081214A">
        <w:t>Councillor</w:t>
      </w:r>
      <w:r w:rsidR="001B54A8">
        <w:t xml:space="preserve"> Burley</w:t>
      </w:r>
    </w:p>
    <w:p w:rsidR="004263FB" w:rsidRDefault="003B7943" w:rsidP="00182C2C">
      <w:pPr>
        <w:tabs>
          <w:tab w:val="left" w:pos="1260"/>
          <w:tab w:val="left" w:pos="6120"/>
          <w:tab w:val="right" w:pos="9270"/>
        </w:tabs>
        <w:spacing w:after="0"/>
        <w:ind w:left="1267" w:hanging="1267"/>
        <w:rPr>
          <w:rStyle w:val="Strong"/>
        </w:rPr>
      </w:pPr>
      <w:r>
        <w:rPr>
          <w:rStyle w:val="Strong"/>
        </w:rPr>
        <w:tab/>
      </w:r>
      <w:r w:rsidR="004263FB" w:rsidRPr="00CE0EC1">
        <w:rPr>
          <w:rStyle w:val="Strong"/>
        </w:rPr>
        <w:t>THAT</w:t>
      </w:r>
      <w:r w:rsidR="0081214A">
        <w:rPr>
          <w:rStyle w:val="Strong"/>
        </w:rPr>
        <w:t xml:space="preserve"> the minutes of the </w:t>
      </w:r>
      <w:r w:rsidR="008A4117">
        <w:rPr>
          <w:rStyle w:val="Strong"/>
        </w:rPr>
        <w:t>October 2, 2012</w:t>
      </w:r>
      <w:r w:rsidR="009278F0">
        <w:rPr>
          <w:rStyle w:val="Strong"/>
        </w:rPr>
        <w:t xml:space="preserve"> Session of Gr</w:t>
      </w:r>
      <w:r>
        <w:rPr>
          <w:rStyle w:val="Strong"/>
        </w:rPr>
        <w:t xml:space="preserve">ey County Council be adopted as </w:t>
      </w:r>
      <w:r w:rsidR="009278F0">
        <w:rPr>
          <w:rStyle w:val="Strong"/>
        </w:rPr>
        <w:t>circulated</w:t>
      </w:r>
      <w:r w:rsidR="004D0CD8">
        <w:rPr>
          <w:rStyle w:val="Strong"/>
        </w:rPr>
        <w:t>.</w:t>
      </w:r>
    </w:p>
    <w:p w:rsidR="00182C2C" w:rsidRPr="00182C2C" w:rsidRDefault="004C31D5" w:rsidP="004C31D5">
      <w:pPr>
        <w:tabs>
          <w:tab w:val="right" w:pos="9270"/>
        </w:tabs>
        <w:spacing w:after="0"/>
        <w:rPr>
          <w:b/>
          <w:bCs/>
        </w:rPr>
      </w:pPr>
      <w:r>
        <w:rPr>
          <w:rStyle w:val="Strong"/>
        </w:rPr>
        <w:tab/>
      </w:r>
      <w:r w:rsidR="00182C2C" w:rsidRPr="00182C2C">
        <w:rPr>
          <w:rStyle w:val="Strong"/>
          <w:b w:val="0"/>
        </w:rPr>
        <w:t>C</w:t>
      </w:r>
      <w:r w:rsidR="001B54A8">
        <w:rPr>
          <w:rStyle w:val="Strong"/>
          <w:b w:val="0"/>
        </w:rPr>
        <w:t>arried</w:t>
      </w:r>
    </w:p>
    <w:p w:rsidR="0078263E" w:rsidRDefault="009278F0" w:rsidP="00CB3DE6">
      <w:pPr>
        <w:pStyle w:val="Heading2"/>
        <w:tabs>
          <w:tab w:val="left" w:pos="1260"/>
          <w:tab w:val="left" w:pos="6120"/>
          <w:tab w:val="right" w:pos="9270"/>
        </w:tabs>
      </w:pPr>
      <w:r>
        <w:lastRenderedPageBreak/>
        <w:t>Communications and Correspondence</w:t>
      </w:r>
    </w:p>
    <w:p w:rsidR="009278F0" w:rsidRPr="009278F0" w:rsidRDefault="009278F0" w:rsidP="00CB3DE6">
      <w:pPr>
        <w:tabs>
          <w:tab w:val="left" w:pos="1260"/>
          <w:tab w:val="left" w:pos="6120"/>
          <w:tab w:val="right" w:pos="9270"/>
        </w:tabs>
        <w:rPr>
          <w:lang w:val="en-US"/>
        </w:rPr>
      </w:pPr>
      <w:r w:rsidRPr="009278F0">
        <w:rPr>
          <w:lang w:val="en-US"/>
        </w:rPr>
        <w:t>The Clerk presented correspondence and recommendations for its disposition as follows:</w:t>
      </w:r>
    </w:p>
    <w:p w:rsidR="009278F0" w:rsidRPr="007B06A5" w:rsidRDefault="008A4117" w:rsidP="00CB3DE6">
      <w:pPr>
        <w:pStyle w:val="ListParagraph"/>
        <w:numPr>
          <w:ilvl w:val="0"/>
          <w:numId w:val="4"/>
        </w:numPr>
        <w:tabs>
          <w:tab w:val="right" w:pos="9270"/>
        </w:tabs>
        <w:rPr>
          <w:lang w:val="en-US"/>
        </w:rPr>
      </w:pPr>
      <w:r>
        <w:rPr>
          <w:lang w:val="en-US"/>
        </w:rPr>
        <w:t>City of Mississauga regarding regulation of sale of cats and dogs in pet stores</w:t>
      </w:r>
    </w:p>
    <w:p w:rsidR="009278F0" w:rsidRDefault="009278F0" w:rsidP="00CB3DE6">
      <w:pPr>
        <w:pStyle w:val="ListParagraph"/>
        <w:numPr>
          <w:ilvl w:val="0"/>
          <w:numId w:val="4"/>
        </w:numPr>
        <w:tabs>
          <w:tab w:val="right" w:pos="9270"/>
        </w:tabs>
        <w:rPr>
          <w:lang w:val="en-US"/>
        </w:rPr>
      </w:pPr>
      <w:r w:rsidRPr="007B06A5">
        <w:rPr>
          <w:lang w:val="en-US"/>
        </w:rPr>
        <w:t>Note of thanks</w:t>
      </w:r>
      <w:r w:rsidR="008A4117">
        <w:rPr>
          <w:lang w:val="en-US"/>
        </w:rPr>
        <w:t xml:space="preserve"> for expression of sympathy</w:t>
      </w:r>
      <w:r w:rsidRPr="007B06A5">
        <w:rPr>
          <w:lang w:val="en-US"/>
        </w:rPr>
        <w:t>:</w:t>
      </w:r>
    </w:p>
    <w:p w:rsidR="007B06A5" w:rsidRDefault="008A4117" w:rsidP="00CB3DE6">
      <w:pPr>
        <w:pStyle w:val="ListParagraph"/>
        <w:numPr>
          <w:ilvl w:val="1"/>
          <w:numId w:val="4"/>
        </w:numPr>
        <w:tabs>
          <w:tab w:val="right" w:pos="9270"/>
        </w:tabs>
        <w:rPr>
          <w:lang w:val="en-US"/>
        </w:rPr>
      </w:pPr>
      <w:r>
        <w:rPr>
          <w:lang w:val="en-US"/>
        </w:rPr>
        <w:t>Merry Francis in passing of Terry Francis (Transportation Services)</w:t>
      </w:r>
    </w:p>
    <w:p w:rsidR="007B06A5" w:rsidRDefault="008A4117" w:rsidP="00CB3DE6">
      <w:pPr>
        <w:pStyle w:val="ListParagraph"/>
        <w:numPr>
          <w:ilvl w:val="1"/>
          <w:numId w:val="4"/>
        </w:numPr>
        <w:tabs>
          <w:tab w:val="right" w:pos="9270"/>
        </w:tabs>
        <w:rPr>
          <w:lang w:val="en-US"/>
        </w:rPr>
      </w:pPr>
      <w:r>
        <w:rPr>
          <w:lang w:val="en-US"/>
        </w:rPr>
        <w:t>Witowski family in passing of Nora Hick’s father-in-law (Children’s Services)</w:t>
      </w:r>
    </w:p>
    <w:p w:rsidR="007B06A5" w:rsidRDefault="008A4117" w:rsidP="00CB3DE6">
      <w:pPr>
        <w:pStyle w:val="ListParagraph"/>
        <w:numPr>
          <w:ilvl w:val="1"/>
          <w:numId w:val="4"/>
        </w:numPr>
        <w:tabs>
          <w:tab w:val="right" w:pos="9270"/>
        </w:tabs>
        <w:rPr>
          <w:lang w:val="en-US"/>
        </w:rPr>
      </w:pPr>
      <w:r>
        <w:rPr>
          <w:lang w:val="en-US"/>
        </w:rPr>
        <w:t>Erin Armstrong in passing of father-in-law (Finance)</w:t>
      </w:r>
    </w:p>
    <w:p w:rsidR="007B06A5" w:rsidRDefault="008A4117" w:rsidP="00182C2C">
      <w:pPr>
        <w:pStyle w:val="ListParagraph"/>
        <w:numPr>
          <w:ilvl w:val="1"/>
          <w:numId w:val="4"/>
        </w:numPr>
        <w:tabs>
          <w:tab w:val="right" w:pos="9270"/>
        </w:tabs>
        <w:spacing w:after="0"/>
        <w:rPr>
          <w:lang w:val="en-US"/>
        </w:rPr>
      </w:pPr>
      <w:r>
        <w:rPr>
          <w:lang w:val="en-US"/>
        </w:rPr>
        <w:t>Anne Marie Shaw in passing of father (Housing)</w:t>
      </w:r>
    </w:p>
    <w:p w:rsidR="009278F0" w:rsidRPr="00B614D4" w:rsidRDefault="009278F0" w:rsidP="00CB3DE6">
      <w:pPr>
        <w:tabs>
          <w:tab w:val="left" w:pos="1260"/>
          <w:tab w:val="left" w:pos="6120"/>
          <w:tab w:val="right" w:pos="9270"/>
        </w:tabs>
        <w:spacing w:line="240" w:lineRule="auto"/>
        <w:ind w:left="2160"/>
        <w:jc w:val="right"/>
        <w:rPr>
          <w:rFonts w:eastAsia="Times New Roman" w:cstheme="minorHAnsi"/>
          <w:szCs w:val="24"/>
          <w:lang w:val="en-US"/>
        </w:rPr>
      </w:pPr>
      <w:r w:rsidRPr="00B614D4">
        <w:rPr>
          <w:rFonts w:eastAsia="Times New Roman" w:cstheme="minorHAnsi"/>
          <w:szCs w:val="24"/>
          <w:lang w:val="en-US"/>
        </w:rPr>
        <w:t>Received for information</w:t>
      </w:r>
    </w:p>
    <w:p w:rsidR="009278F0" w:rsidRPr="00F01A0A" w:rsidRDefault="00B614D4" w:rsidP="00F01A0A">
      <w:pPr>
        <w:tabs>
          <w:tab w:val="left" w:pos="1260"/>
          <w:tab w:val="left" w:pos="6120"/>
          <w:tab w:val="right" w:pos="9270"/>
        </w:tabs>
        <w:spacing w:after="0"/>
        <w:rPr>
          <w:rFonts w:eastAsia="Times New Roman" w:cstheme="minorHAnsi"/>
          <w:szCs w:val="24"/>
          <w:lang w:val="en-US"/>
        </w:rPr>
      </w:pPr>
      <w:r>
        <w:rPr>
          <w:rFonts w:eastAsia="Times New Roman" w:cstheme="minorHAnsi"/>
          <w:szCs w:val="24"/>
          <w:lang w:val="en-US"/>
        </w:rPr>
        <w:tab/>
        <w:t xml:space="preserve">Moved by:  Councillor </w:t>
      </w:r>
      <w:r w:rsidR="001B54A8">
        <w:rPr>
          <w:rFonts w:eastAsia="Times New Roman" w:cstheme="minorHAnsi"/>
          <w:szCs w:val="24"/>
          <w:lang w:val="en-US"/>
        </w:rPr>
        <w:t>McQueen</w:t>
      </w:r>
      <w:r>
        <w:rPr>
          <w:rFonts w:eastAsia="Times New Roman" w:cstheme="minorHAnsi"/>
          <w:szCs w:val="24"/>
          <w:lang w:val="en-US"/>
        </w:rPr>
        <w:tab/>
      </w:r>
      <w:r w:rsidR="009278F0" w:rsidRPr="00B614D4">
        <w:rPr>
          <w:rFonts w:eastAsia="Times New Roman" w:cstheme="minorHAnsi"/>
          <w:szCs w:val="24"/>
          <w:lang w:val="en-US"/>
        </w:rPr>
        <w:t>Seconded by:   Councillor</w:t>
      </w:r>
      <w:r w:rsidR="001B54A8">
        <w:rPr>
          <w:rFonts w:eastAsia="Times New Roman" w:cstheme="minorHAnsi"/>
          <w:szCs w:val="24"/>
          <w:lang w:val="en-US"/>
        </w:rPr>
        <w:t xml:space="preserve"> Eccles</w:t>
      </w:r>
    </w:p>
    <w:p w:rsidR="004C31D5" w:rsidRDefault="003B7943" w:rsidP="004C31D5">
      <w:pPr>
        <w:tabs>
          <w:tab w:val="left" w:pos="1260"/>
          <w:tab w:val="left" w:pos="6120"/>
          <w:tab w:val="right" w:pos="9270"/>
        </w:tabs>
        <w:spacing w:after="0"/>
        <w:ind w:left="1267" w:hanging="1267"/>
        <w:rPr>
          <w:rFonts w:eastAsia="Times New Roman" w:cstheme="minorHAnsi"/>
          <w:bCs/>
          <w:szCs w:val="24"/>
          <w:lang w:val="en-US"/>
        </w:rPr>
      </w:pPr>
      <w:r>
        <w:rPr>
          <w:rFonts w:ascii="Cambria" w:eastAsia="Times New Roman" w:hAnsi="Cambria" w:cs="Arial"/>
          <w:b/>
          <w:bCs/>
          <w:szCs w:val="24"/>
          <w:lang w:val="en-US"/>
        </w:rPr>
        <w:tab/>
      </w:r>
      <w:r w:rsidR="009278F0" w:rsidRPr="00190D5D">
        <w:rPr>
          <w:rFonts w:eastAsia="Times New Roman" w:cs="Arial"/>
          <w:b/>
          <w:bCs/>
          <w:szCs w:val="24"/>
          <w:lang w:val="en-US"/>
        </w:rPr>
        <w:t>THAT the disposition of Council correspondence as recommended by the Clerk be approved.</w:t>
      </w:r>
      <w:r w:rsidR="004C31D5" w:rsidRPr="00C14B4F">
        <w:rPr>
          <w:rFonts w:eastAsia="Times New Roman" w:cstheme="minorHAnsi"/>
          <w:bCs/>
          <w:szCs w:val="24"/>
          <w:lang w:val="en-US"/>
        </w:rPr>
        <w:t xml:space="preserve"> </w:t>
      </w:r>
    </w:p>
    <w:p w:rsidR="00B614D4" w:rsidRPr="00C14B4F" w:rsidRDefault="004C31D5" w:rsidP="004C31D5">
      <w:pPr>
        <w:tabs>
          <w:tab w:val="right" w:pos="9270"/>
        </w:tabs>
        <w:spacing w:after="0"/>
        <w:rPr>
          <w:rFonts w:eastAsia="Times New Roman" w:cstheme="minorHAnsi"/>
          <w:bCs/>
          <w:szCs w:val="24"/>
          <w:lang w:val="en-US"/>
        </w:rPr>
      </w:pPr>
      <w:r>
        <w:rPr>
          <w:rFonts w:eastAsia="Times New Roman" w:cstheme="minorHAnsi"/>
          <w:bCs/>
          <w:szCs w:val="24"/>
          <w:lang w:val="en-US"/>
        </w:rPr>
        <w:tab/>
      </w:r>
      <w:r w:rsidR="00B614D4" w:rsidRPr="00C14B4F">
        <w:rPr>
          <w:rFonts w:eastAsia="Times New Roman" w:cstheme="minorHAnsi"/>
          <w:bCs/>
          <w:szCs w:val="24"/>
          <w:lang w:val="en-US"/>
        </w:rPr>
        <w:t>C</w:t>
      </w:r>
      <w:r w:rsidR="001B54A8">
        <w:rPr>
          <w:rFonts w:eastAsia="Times New Roman" w:cstheme="minorHAnsi"/>
          <w:bCs/>
          <w:szCs w:val="24"/>
          <w:lang w:val="en-US"/>
        </w:rPr>
        <w:t>arried</w:t>
      </w:r>
    </w:p>
    <w:p w:rsidR="0078263E" w:rsidRDefault="009278F0" w:rsidP="00182C2C">
      <w:pPr>
        <w:pStyle w:val="Heading2"/>
        <w:tabs>
          <w:tab w:val="left" w:pos="1260"/>
          <w:tab w:val="left" w:pos="6120"/>
          <w:tab w:val="right" w:pos="9270"/>
        </w:tabs>
        <w:spacing w:before="0"/>
      </w:pPr>
      <w:r>
        <w:t>Notice of Motion</w:t>
      </w:r>
    </w:p>
    <w:p w:rsidR="0078263E" w:rsidRPr="00CE0EC1" w:rsidRDefault="001B54A8" w:rsidP="00CB3DE6">
      <w:pPr>
        <w:tabs>
          <w:tab w:val="left" w:pos="1260"/>
          <w:tab w:val="left" w:pos="6120"/>
          <w:tab w:val="right" w:pos="9270"/>
        </w:tabs>
      </w:pPr>
      <w:r>
        <w:t xml:space="preserve">No </w:t>
      </w:r>
      <w:r w:rsidR="009278F0">
        <w:t>Notice of Motion was given</w:t>
      </w:r>
      <w:r>
        <w:t>.</w:t>
      </w:r>
      <w:r w:rsidR="0019530A">
        <w:t xml:space="preserve"> </w:t>
      </w:r>
    </w:p>
    <w:p w:rsidR="009C5FD4" w:rsidRDefault="009C5FD4" w:rsidP="009C5FD4">
      <w:pPr>
        <w:pStyle w:val="Heading2"/>
        <w:tabs>
          <w:tab w:val="left" w:pos="1260"/>
          <w:tab w:val="left" w:pos="6120"/>
          <w:tab w:val="right" w:pos="9270"/>
        </w:tabs>
        <w:spacing w:before="0"/>
      </w:pPr>
      <w:r>
        <w:t>Business Arising from the Minutes</w:t>
      </w:r>
    </w:p>
    <w:p w:rsidR="009C5FD4" w:rsidRPr="009278F0" w:rsidRDefault="009C5FD4" w:rsidP="009C5FD4">
      <w:pPr>
        <w:tabs>
          <w:tab w:val="left" w:pos="1260"/>
          <w:tab w:val="left" w:pos="6120"/>
          <w:tab w:val="right" w:pos="9270"/>
        </w:tabs>
        <w:rPr>
          <w:lang w:val="en-US"/>
        </w:rPr>
      </w:pPr>
      <w:r w:rsidRPr="009278F0">
        <w:rPr>
          <w:lang w:val="en-US"/>
        </w:rPr>
        <w:t>There was no business arising from the previous meeting.</w:t>
      </w:r>
    </w:p>
    <w:p w:rsidR="004263FB" w:rsidRDefault="009278F0" w:rsidP="009C5FD4">
      <w:pPr>
        <w:pStyle w:val="Heading2"/>
        <w:tabs>
          <w:tab w:val="left" w:pos="1260"/>
          <w:tab w:val="left" w:pos="6120"/>
          <w:tab w:val="right" w:pos="9270"/>
        </w:tabs>
      </w:pPr>
      <w:r>
        <w:t>Presentation and Adoption of Reports</w:t>
      </w:r>
    </w:p>
    <w:p w:rsidR="009278F0" w:rsidRDefault="009278F0" w:rsidP="009C5FD4">
      <w:pPr>
        <w:pStyle w:val="Heading3"/>
        <w:tabs>
          <w:tab w:val="left" w:pos="1260"/>
          <w:tab w:val="left" w:pos="6120"/>
          <w:tab w:val="right" w:pos="9270"/>
        </w:tabs>
        <w:spacing w:before="0"/>
      </w:pPr>
      <w:r>
        <w:t>Board of Health</w:t>
      </w:r>
    </w:p>
    <w:p w:rsidR="009278F0" w:rsidRPr="009278F0" w:rsidRDefault="009278F0" w:rsidP="00CB3DE6">
      <w:pPr>
        <w:tabs>
          <w:tab w:val="left" w:pos="1260"/>
          <w:tab w:val="left" w:pos="6120"/>
          <w:tab w:val="right" w:pos="9270"/>
        </w:tabs>
        <w:rPr>
          <w:lang w:val="en-US"/>
        </w:rPr>
      </w:pPr>
      <w:r w:rsidRPr="009278F0">
        <w:rPr>
          <w:lang w:val="en-US"/>
        </w:rPr>
        <w:t xml:space="preserve">Council considered the minutes of the Board of Health and the Report of the Board. </w:t>
      </w:r>
    </w:p>
    <w:p w:rsidR="009278F0" w:rsidRPr="009278F0" w:rsidRDefault="003B7943" w:rsidP="00F01A0A">
      <w:pPr>
        <w:tabs>
          <w:tab w:val="left" w:pos="1260"/>
          <w:tab w:val="left" w:pos="6120"/>
          <w:tab w:val="right" w:pos="9270"/>
        </w:tabs>
        <w:spacing w:after="0"/>
        <w:rPr>
          <w:lang w:val="en-US"/>
        </w:rPr>
      </w:pPr>
      <w:r>
        <w:rPr>
          <w:lang w:val="en-US"/>
        </w:rPr>
        <w:tab/>
        <w:t xml:space="preserve">Moved by: </w:t>
      </w:r>
      <w:r w:rsidRPr="008A4117">
        <w:t>Councillor</w:t>
      </w:r>
      <w:r w:rsidR="008A1FA2">
        <w:t xml:space="preserve"> Greenfield</w:t>
      </w:r>
      <w:r>
        <w:rPr>
          <w:lang w:val="en-US"/>
        </w:rPr>
        <w:tab/>
      </w:r>
      <w:r w:rsidR="009278F0" w:rsidRPr="009278F0">
        <w:rPr>
          <w:lang w:val="en-US"/>
        </w:rPr>
        <w:t xml:space="preserve">Seconded by: </w:t>
      </w:r>
      <w:r w:rsidR="009278F0" w:rsidRPr="008A4117">
        <w:t>Councillor</w:t>
      </w:r>
      <w:r w:rsidR="008A1FA2">
        <w:t xml:space="preserve"> McKay</w:t>
      </w:r>
    </w:p>
    <w:p w:rsidR="004C31D5" w:rsidRPr="00182C2C" w:rsidRDefault="003B7943" w:rsidP="004C31D5">
      <w:pPr>
        <w:tabs>
          <w:tab w:val="left" w:pos="1260"/>
          <w:tab w:val="left" w:pos="6120"/>
          <w:tab w:val="right" w:pos="9270"/>
        </w:tabs>
        <w:spacing w:after="0"/>
        <w:ind w:left="1267" w:hanging="1267"/>
        <w:rPr>
          <w:lang w:val="en-US"/>
        </w:rPr>
      </w:pPr>
      <w:r>
        <w:rPr>
          <w:b/>
          <w:lang w:val="en-US"/>
        </w:rPr>
        <w:tab/>
      </w:r>
      <w:r w:rsidR="009278F0" w:rsidRPr="005847D9">
        <w:rPr>
          <w:b/>
          <w:lang w:val="en-US"/>
        </w:rPr>
        <w:t xml:space="preserve">THAT the minutes of the Board of Health </w:t>
      </w:r>
      <w:r w:rsidR="008A4117">
        <w:rPr>
          <w:b/>
          <w:lang w:val="en-US"/>
        </w:rPr>
        <w:t>dated September 21, 2012</w:t>
      </w:r>
      <w:r w:rsidR="009278F0" w:rsidRPr="005847D9">
        <w:rPr>
          <w:b/>
          <w:lang w:val="en-US"/>
        </w:rPr>
        <w:t xml:space="preserve"> and the</w:t>
      </w:r>
      <w:r w:rsidR="008A4117">
        <w:rPr>
          <w:b/>
          <w:lang w:val="en-US"/>
        </w:rPr>
        <w:t xml:space="preserve"> Program</w:t>
      </w:r>
      <w:r w:rsidR="009278F0" w:rsidRPr="005847D9">
        <w:rPr>
          <w:b/>
          <w:lang w:val="en-US"/>
        </w:rPr>
        <w:t xml:space="preserve"> Report </w:t>
      </w:r>
      <w:r w:rsidR="008A4117">
        <w:rPr>
          <w:b/>
          <w:lang w:val="en-US"/>
        </w:rPr>
        <w:t>October 2012</w:t>
      </w:r>
      <w:r w:rsidR="009278F0" w:rsidRPr="005847D9">
        <w:rPr>
          <w:b/>
          <w:lang w:val="en-US"/>
        </w:rPr>
        <w:t xml:space="preserve"> be received.</w:t>
      </w:r>
      <w:r w:rsidR="004C31D5" w:rsidRPr="00182C2C">
        <w:rPr>
          <w:lang w:val="en-US"/>
        </w:rPr>
        <w:t xml:space="preserve"> </w:t>
      </w:r>
    </w:p>
    <w:p w:rsidR="00182C2C" w:rsidRPr="00182C2C" w:rsidRDefault="004C31D5" w:rsidP="004C31D5">
      <w:pPr>
        <w:tabs>
          <w:tab w:val="right" w:pos="9270"/>
        </w:tabs>
        <w:spacing w:after="0"/>
        <w:rPr>
          <w:lang w:val="en-US"/>
        </w:rPr>
      </w:pPr>
      <w:r>
        <w:rPr>
          <w:lang w:val="en-US"/>
        </w:rPr>
        <w:tab/>
      </w:r>
      <w:r w:rsidR="00182C2C" w:rsidRPr="00182C2C">
        <w:rPr>
          <w:lang w:val="en-US"/>
        </w:rPr>
        <w:t>C</w:t>
      </w:r>
      <w:r w:rsidR="008A1FA2">
        <w:rPr>
          <w:lang w:val="en-US"/>
        </w:rPr>
        <w:t>arried</w:t>
      </w:r>
      <w:r>
        <w:rPr>
          <w:lang w:val="en-US"/>
        </w:rPr>
        <w:tab/>
      </w:r>
    </w:p>
    <w:p w:rsidR="008A4117" w:rsidRDefault="008A4117" w:rsidP="00182C2C">
      <w:pPr>
        <w:pStyle w:val="Heading3"/>
        <w:tabs>
          <w:tab w:val="left" w:pos="1260"/>
          <w:tab w:val="left" w:pos="6120"/>
          <w:tab w:val="right" w:pos="9270"/>
        </w:tabs>
        <w:spacing w:before="0"/>
      </w:pPr>
      <w:r>
        <w:t>CAOR-CC-19-12 Proposed Budget Reduction Scenarios</w:t>
      </w:r>
    </w:p>
    <w:p w:rsidR="008A4117" w:rsidRDefault="008A4117" w:rsidP="00603710">
      <w:r>
        <w:t xml:space="preserve">CAO Lance Thurston presented report CAOR-CC-19-12 regarding proposed budget reductions in the 2013 budget. </w:t>
      </w:r>
    </w:p>
    <w:p w:rsidR="008A1FA2" w:rsidRPr="00603710" w:rsidRDefault="008A1FA2" w:rsidP="00603710">
      <w:r>
        <w:t xml:space="preserve">Discussion then commenced.  </w:t>
      </w:r>
    </w:p>
    <w:p w:rsidR="008A4117" w:rsidRDefault="00603710" w:rsidP="00603710">
      <w:pPr>
        <w:pStyle w:val="Default"/>
        <w:tabs>
          <w:tab w:val="left" w:pos="6120"/>
        </w:tabs>
        <w:ind w:firstLine="1260"/>
        <w:rPr>
          <w:b/>
          <w:bCs/>
          <w:sz w:val="23"/>
          <w:szCs w:val="23"/>
        </w:rPr>
      </w:pPr>
      <w:r>
        <w:rPr>
          <w:lang w:val="en-US"/>
        </w:rPr>
        <w:t>Moved by:  Councillor</w:t>
      </w:r>
      <w:r w:rsidR="008D66E9">
        <w:rPr>
          <w:lang w:val="en-US"/>
        </w:rPr>
        <w:t xml:space="preserve"> Pringle</w:t>
      </w:r>
      <w:r>
        <w:rPr>
          <w:lang w:val="en-US"/>
        </w:rPr>
        <w:tab/>
      </w:r>
      <w:r w:rsidRPr="005847D9">
        <w:rPr>
          <w:lang w:val="en-US"/>
        </w:rPr>
        <w:t>Seconded by:  Councillor</w:t>
      </w:r>
      <w:r w:rsidR="008D66E9">
        <w:rPr>
          <w:lang w:val="en-US"/>
        </w:rPr>
        <w:t xml:space="preserve"> Barfoot</w:t>
      </w:r>
    </w:p>
    <w:p w:rsidR="008A4117" w:rsidRDefault="008A4117" w:rsidP="00603710">
      <w:pPr>
        <w:pStyle w:val="Default"/>
        <w:ind w:left="1260"/>
        <w:rPr>
          <w:b/>
          <w:bCs/>
          <w:sz w:val="23"/>
          <w:szCs w:val="23"/>
        </w:rPr>
      </w:pPr>
      <w:r w:rsidRPr="00603710">
        <w:rPr>
          <w:b/>
          <w:bCs/>
          <w:sz w:val="23"/>
          <w:szCs w:val="23"/>
        </w:rPr>
        <w:t xml:space="preserve">WHEREAS </w:t>
      </w:r>
      <w:r w:rsidRPr="00603710">
        <w:rPr>
          <w:b/>
          <w:sz w:val="23"/>
          <w:szCs w:val="23"/>
        </w:rPr>
        <w:t>the Planning and Community Development Committee directed staff to provide additional information for County Council’s consideration on November 6, 2012, regarding new initiatives contained in the proposed county budget and to provide 0% and 1% alternative budget increase scenarios</w:t>
      </w:r>
      <w:r w:rsidRPr="00603710">
        <w:rPr>
          <w:b/>
          <w:bCs/>
          <w:sz w:val="23"/>
          <w:szCs w:val="23"/>
        </w:rPr>
        <w:t xml:space="preserve">; </w:t>
      </w:r>
    </w:p>
    <w:p w:rsidR="00603710" w:rsidRPr="00603710" w:rsidRDefault="00603710" w:rsidP="00603710">
      <w:pPr>
        <w:pStyle w:val="Default"/>
        <w:ind w:left="1260"/>
        <w:rPr>
          <w:b/>
          <w:sz w:val="23"/>
          <w:szCs w:val="23"/>
        </w:rPr>
      </w:pPr>
    </w:p>
    <w:p w:rsidR="008A4117" w:rsidRDefault="008A4117" w:rsidP="00603710">
      <w:pPr>
        <w:ind w:left="1260"/>
        <w:rPr>
          <w:b/>
          <w:sz w:val="23"/>
          <w:szCs w:val="23"/>
        </w:rPr>
      </w:pPr>
      <w:r w:rsidRPr="00603710">
        <w:rPr>
          <w:b/>
          <w:bCs/>
          <w:sz w:val="23"/>
          <w:szCs w:val="23"/>
        </w:rPr>
        <w:lastRenderedPageBreak/>
        <w:t xml:space="preserve">NOW THEREFORE BE IT RESOLVED THAT </w:t>
      </w:r>
      <w:r w:rsidRPr="00603710">
        <w:rPr>
          <w:b/>
          <w:sz w:val="23"/>
          <w:szCs w:val="23"/>
        </w:rPr>
        <w:t>Report CAOR-CC-19-12 be received for information purposes in fulfillment of this direction</w:t>
      </w:r>
      <w:r w:rsidR="008D66E9">
        <w:rPr>
          <w:b/>
          <w:sz w:val="23"/>
          <w:szCs w:val="23"/>
        </w:rPr>
        <w:t>;</w:t>
      </w:r>
    </w:p>
    <w:p w:rsidR="008D66E9" w:rsidRPr="009C3F79" w:rsidRDefault="008D66E9" w:rsidP="008D66E9">
      <w:pPr>
        <w:ind w:left="1260"/>
        <w:rPr>
          <w:b/>
          <w:lang w:val="en-US"/>
        </w:rPr>
      </w:pPr>
      <w:r>
        <w:rPr>
          <w:b/>
          <w:sz w:val="23"/>
          <w:szCs w:val="23"/>
        </w:rPr>
        <w:t>AND THAT</w:t>
      </w:r>
      <w:r w:rsidR="00D71C66">
        <w:rPr>
          <w:b/>
          <w:lang w:val="en-US"/>
        </w:rPr>
        <w:t xml:space="preserve"> the 2013</w:t>
      </w:r>
      <w:r w:rsidRPr="009C3F79">
        <w:rPr>
          <w:b/>
          <w:lang w:val="en-US"/>
        </w:rPr>
        <w:t xml:space="preserve"> budget as outlined in Report CAOR-CC-19-12 and the r</w:t>
      </w:r>
      <w:r>
        <w:rPr>
          <w:b/>
          <w:lang w:val="en-US"/>
        </w:rPr>
        <w:t xml:space="preserve">ecommendation contained in the </w:t>
      </w:r>
      <w:r w:rsidR="00E85397">
        <w:rPr>
          <w:b/>
          <w:lang w:val="en-US"/>
        </w:rPr>
        <w:t>0</w:t>
      </w:r>
      <w:r>
        <w:rPr>
          <w:b/>
          <w:lang w:val="en-US"/>
        </w:rPr>
        <w:t>.74</w:t>
      </w:r>
      <w:r w:rsidRPr="009C3F79">
        <w:rPr>
          <w:b/>
          <w:lang w:val="en-US"/>
        </w:rPr>
        <w:t xml:space="preserve">% budget increase scenario be included in the November 27, 2012 council package for County Council’s consideration. </w:t>
      </w:r>
    </w:p>
    <w:p w:rsidR="008D66E9" w:rsidRDefault="008D66E9" w:rsidP="008D66E9">
      <w:pPr>
        <w:ind w:left="1260" w:hanging="1260"/>
      </w:pPr>
      <w:r w:rsidRPr="008D66E9">
        <w:t>Councillor Wright requested a recorded vote</w:t>
      </w:r>
      <w:r w:rsidR="00BE141A">
        <w:t>.</w:t>
      </w:r>
    </w:p>
    <w:p w:rsidR="00BE141A" w:rsidRDefault="00BE141A" w:rsidP="00EA6053">
      <w:pPr>
        <w:ind w:left="990" w:hanging="990"/>
      </w:pPr>
      <w:r>
        <w:t>In favour-</w:t>
      </w:r>
      <w:r w:rsidR="00EA6053">
        <w:t>B. Pringle 4, T. McKay 3, A. Barfoot 5, D. Burley 5, W. Fitzgerald 6, P. McQueen 5, F. Richardson 6, H. Greenfield 5, D. McKinlay 5, K. Eccles 6, J. Bell 6</w:t>
      </w:r>
    </w:p>
    <w:p w:rsidR="00A950E8" w:rsidRDefault="00A950E8" w:rsidP="008D66E9">
      <w:pPr>
        <w:ind w:left="1260" w:hanging="1260"/>
      </w:pPr>
      <w:r>
        <w:t>Opposed-</w:t>
      </w:r>
      <w:r w:rsidR="00EA6053">
        <w:t xml:space="preserve">K. Maskell 3, B. White 3, D. Haswell 8, A. Wright 8, B, Milne 3. </w:t>
      </w:r>
    </w:p>
    <w:p w:rsidR="008D66E9" w:rsidRDefault="00BE141A" w:rsidP="00BE141A">
      <w:pPr>
        <w:ind w:left="1260" w:hanging="1260"/>
      </w:pPr>
      <w:r>
        <w:t>The motion was Carried 56 to 25.</w:t>
      </w:r>
    </w:p>
    <w:p w:rsidR="003D6448" w:rsidRDefault="003D6448" w:rsidP="00BE141A">
      <w:pPr>
        <w:ind w:left="1260" w:hanging="1260"/>
      </w:pPr>
      <w:r>
        <w:t>Councillor Milne left the meeting.</w:t>
      </w:r>
    </w:p>
    <w:p w:rsidR="00BE141A" w:rsidRDefault="00BE141A" w:rsidP="00BE141A">
      <w:pPr>
        <w:pStyle w:val="Heading3"/>
        <w:tabs>
          <w:tab w:val="left" w:pos="1260"/>
          <w:tab w:val="left" w:pos="6120"/>
          <w:tab w:val="right" w:pos="9270"/>
        </w:tabs>
        <w:spacing w:before="0"/>
      </w:pPr>
      <w:r>
        <w:t>Corporate Services Committee</w:t>
      </w:r>
      <w:r>
        <w:tab/>
      </w:r>
    </w:p>
    <w:p w:rsidR="00BE141A" w:rsidRPr="005847D9" w:rsidRDefault="00BE141A" w:rsidP="00BE141A">
      <w:pPr>
        <w:tabs>
          <w:tab w:val="left" w:pos="1260"/>
          <w:tab w:val="left" w:pos="6120"/>
          <w:tab w:val="right" w:pos="9270"/>
        </w:tabs>
        <w:rPr>
          <w:lang w:val="en-US"/>
        </w:rPr>
      </w:pPr>
      <w:r w:rsidRPr="005847D9">
        <w:rPr>
          <w:lang w:val="en-US"/>
        </w:rPr>
        <w:t>Council considered the minutes of the Corporate Services Committee.</w:t>
      </w:r>
    </w:p>
    <w:p w:rsidR="00BE141A" w:rsidRDefault="00BE141A" w:rsidP="00BE141A">
      <w:pPr>
        <w:tabs>
          <w:tab w:val="left" w:pos="1260"/>
          <w:tab w:val="left" w:pos="6120"/>
          <w:tab w:val="right" w:pos="9270"/>
        </w:tabs>
        <w:spacing w:after="0"/>
        <w:rPr>
          <w:lang w:val="en-US"/>
        </w:rPr>
      </w:pPr>
      <w:r>
        <w:rPr>
          <w:lang w:val="en-US"/>
        </w:rPr>
        <w:tab/>
        <w:t>Moved by:  Councillor</w:t>
      </w:r>
      <w:r w:rsidR="00617EF5">
        <w:rPr>
          <w:lang w:val="en-US"/>
        </w:rPr>
        <w:t xml:space="preserve"> Wright</w:t>
      </w:r>
      <w:r>
        <w:rPr>
          <w:lang w:val="en-US"/>
        </w:rPr>
        <w:tab/>
      </w:r>
      <w:r w:rsidRPr="005847D9">
        <w:rPr>
          <w:lang w:val="en-US"/>
        </w:rPr>
        <w:t>Seconded by:  Councillor</w:t>
      </w:r>
      <w:r w:rsidR="00617EF5">
        <w:rPr>
          <w:lang w:val="en-US"/>
        </w:rPr>
        <w:t xml:space="preserve"> Haswell</w:t>
      </w:r>
    </w:p>
    <w:p w:rsidR="00617EF5" w:rsidRPr="00617EF5" w:rsidRDefault="00617EF5" w:rsidP="00617EF5">
      <w:pPr>
        <w:tabs>
          <w:tab w:val="left" w:pos="1260"/>
          <w:tab w:val="left" w:pos="6120"/>
          <w:tab w:val="right" w:pos="9270"/>
        </w:tabs>
        <w:spacing w:after="0"/>
        <w:ind w:left="1260"/>
        <w:rPr>
          <w:b/>
          <w:lang w:val="en-US"/>
        </w:rPr>
      </w:pPr>
      <w:r w:rsidRPr="00617EF5">
        <w:rPr>
          <w:b/>
          <w:lang w:val="en-US"/>
        </w:rPr>
        <w:t>THAT r</w:t>
      </w:r>
      <w:r w:rsidR="00C70DBE">
        <w:rPr>
          <w:b/>
          <w:lang w:val="en-US"/>
        </w:rPr>
        <w:t>esolution CS119-12 regarding</w:t>
      </w:r>
      <w:r w:rsidRPr="00617EF5">
        <w:rPr>
          <w:b/>
          <w:lang w:val="en-US"/>
        </w:rPr>
        <w:t xml:space="preserve"> Smoke Free Outdoor </w:t>
      </w:r>
      <w:r w:rsidR="00C70DBE">
        <w:rPr>
          <w:b/>
          <w:lang w:val="en-US"/>
        </w:rPr>
        <w:t>Spaces</w:t>
      </w:r>
      <w:r w:rsidRPr="00617EF5">
        <w:rPr>
          <w:b/>
          <w:lang w:val="en-US"/>
        </w:rPr>
        <w:t xml:space="preserve"> be</w:t>
      </w:r>
      <w:r w:rsidR="00DD7C35">
        <w:rPr>
          <w:b/>
          <w:lang w:val="en-US"/>
        </w:rPr>
        <w:t xml:space="preserve"> pulled from the Corporate Services Committee minutes and</w:t>
      </w:r>
      <w:r w:rsidRPr="00617EF5">
        <w:rPr>
          <w:b/>
          <w:lang w:val="en-US"/>
        </w:rPr>
        <w:t xml:space="preserve"> voted on separately.</w:t>
      </w:r>
    </w:p>
    <w:p w:rsidR="00617EF5" w:rsidRDefault="00617EF5" w:rsidP="00C70DBE">
      <w:pPr>
        <w:tabs>
          <w:tab w:val="left" w:pos="1260"/>
          <w:tab w:val="left" w:pos="6120"/>
          <w:tab w:val="right" w:pos="9270"/>
        </w:tabs>
        <w:spacing w:after="0"/>
        <w:jc w:val="right"/>
        <w:rPr>
          <w:lang w:val="en-US"/>
        </w:rPr>
      </w:pPr>
      <w:r>
        <w:rPr>
          <w:lang w:val="en-US"/>
        </w:rPr>
        <w:t>Carried</w:t>
      </w:r>
    </w:p>
    <w:p w:rsidR="00617EF5" w:rsidRDefault="00617EF5" w:rsidP="00D839F0">
      <w:pPr>
        <w:tabs>
          <w:tab w:val="left" w:pos="1114"/>
          <w:tab w:val="left" w:pos="1260"/>
          <w:tab w:val="left" w:pos="6120"/>
          <w:tab w:val="right" w:pos="9270"/>
        </w:tabs>
        <w:spacing w:after="0"/>
        <w:rPr>
          <w:lang w:val="en-US"/>
        </w:rPr>
      </w:pPr>
      <w:r>
        <w:rPr>
          <w:lang w:val="en-US"/>
        </w:rPr>
        <w:tab/>
      </w:r>
      <w:r>
        <w:rPr>
          <w:lang w:val="en-US"/>
        </w:rPr>
        <w:tab/>
        <w:t>Moved by: Councillor</w:t>
      </w:r>
      <w:r w:rsidR="00C70DBE">
        <w:rPr>
          <w:lang w:val="en-US"/>
        </w:rPr>
        <w:t xml:space="preserve"> Wright</w:t>
      </w:r>
      <w:r>
        <w:rPr>
          <w:lang w:val="en-US"/>
        </w:rPr>
        <w:tab/>
        <w:t>Seconded by: Councillor</w:t>
      </w:r>
      <w:r w:rsidR="00C70DBE">
        <w:rPr>
          <w:lang w:val="en-US"/>
        </w:rPr>
        <w:t xml:space="preserve"> Haswell</w:t>
      </w:r>
    </w:p>
    <w:p w:rsidR="00C70DBE" w:rsidRDefault="00617EF5" w:rsidP="00C70DBE">
      <w:pPr>
        <w:tabs>
          <w:tab w:val="left" w:pos="1114"/>
          <w:tab w:val="left" w:pos="1260"/>
          <w:tab w:val="left" w:pos="6120"/>
          <w:tab w:val="right" w:pos="9270"/>
        </w:tabs>
        <w:spacing w:after="0"/>
        <w:ind w:left="1260" w:hanging="1260"/>
        <w:rPr>
          <w:b/>
          <w:lang w:val="en-US"/>
        </w:rPr>
      </w:pPr>
      <w:r>
        <w:rPr>
          <w:lang w:val="en-US"/>
        </w:rPr>
        <w:tab/>
      </w:r>
      <w:r w:rsidRPr="00C70DBE">
        <w:rPr>
          <w:b/>
          <w:lang w:val="en-US"/>
        </w:rPr>
        <w:tab/>
        <w:t>THAT resolution CS119-12 be amended by adding that correspondence be forwarded to the Minister of Health</w:t>
      </w:r>
      <w:r w:rsidR="00DD7C35">
        <w:rPr>
          <w:b/>
          <w:lang w:val="en-US"/>
        </w:rPr>
        <w:t xml:space="preserve"> </w:t>
      </w:r>
      <w:r w:rsidR="00C03290">
        <w:rPr>
          <w:b/>
          <w:lang w:val="en-US"/>
        </w:rPr>
        <w:t>and Long-</w:t>
      </w:r>
      <w:r w:rsidR="00DD7C35">
        <w:rPr>
          <w:b/>
          <w:lang w:val="en-US"/>
        </w:rPr>
        <w:t>Term Care</w:t>
      </w:r>
      <w:r w:rsidRPr="00C70DBE">
        <w:rPr>
          <w:b/>
          <w:lang w:val="en-US"/>
        </w:rPr>
        <w:t xml:space="preserve"> requesting the Province of Ontario act to deal with amendments to Smoke Free Ontario Act addressing smoke free outdoor spaces. </w:t>
      </w:r>
    </w:p>
    <w:p w:rsidR="00617EF5" w:rsidRPr="00C70DBE" w:rsidRDefault="00617EF5" w:rsidP="00C70DBE">
      <w:pPr>
        <w:tabs>
          <w:tab w:val="left" w:pos="1114"/>
          <w:tab w:val="left" w:pos="1260"/>
          <w:tab w:val="left" w:pos="6120"/>
          <w:tab w:val="right" w:pos="9270"/>
        </w:tabs>
        <w:spacing w:after="0"/>
        <w:ind w:left="1260" w:hanging="1260"/>
        <w:jc w:val="right"/>
        <w:rPr>
          <w:lang w:val="en-US"/>
        </w:rPr>
      </w:pPr>
      <w:r w:rsidRPr="00C70DBE">
        <w:rPr>
          <w:b/>
          <w:lang w:val="en-US"/>
        </w:rPr>
        <w:tab/>
      </w:r>
      <w:r w:rsidRPr="00C70DBE">
        <w:rPr>
          <w:b/>
          <w:lang w:val="en-US"/>
        </w:rPr>
        <w:tab/>
      </w:r>
      <w:r w:rsidRPr="00C70DBE">
        <w:rPr>
          <w:b/>
          <w:lang w:val="en-US"/>
        </w:rPr>
        <w:tab/>
      </w:r>
      <w:r w:rsidR="00C70DBE" w:rsidRPr="00C70DBE">
        <w:rPr>
          <w:lang w:val="en-US"/>
        </w:rPr>
        <w:t>Carried</w:t>
      </w:r>
    </w:p>
    <w:p w:rsidR="00C70DBE" w:rsidRDefault="00617EF5" w:rsidP="00D839F0">
      <w:pPr>
        <w:tabs>
          <w:tab w:val="left" w:pos="1260"/>
          <w:tab w:val="left" w:pos="5760"/>
          <w:tab w:val="right" w:pos="9270"/>
        </w:tabs>
        <w:spacing w:after="0"/>
        <w:rPr>
          <w:lang w:val="en-US"/>
        </w:rPr>
      </w:pPr>
      <w:r>
        <w:rPr>
          <w:lang w:val="en-US"/>
        </w:rPr>
        <w:tab/>
      </w:r>
      <w:r w:rsidR="00C70DBE">
        <w:rPr>
          <w:lang w:val="en-US"/>
        </w:rPr>
        <w:t>Moved by: Councillor Pringle</w:t>
      </w:r>
      <w:r w:rsidR="00C70DBE">
        <w:rPr>
          <w:lang w:val="en-US"/>
        </w:rPr>
        <w:tab/>
        <w:t xml:space="preserve">Seconded by: </w:t>
      </w:r>
      <w:r w:rsidR="00D839F0">
        <w:rPr>
          <w:lang w:val="en-US"/>
        </w:rPr>
        <w:t xml:space="preserve">Councillor </w:t>
      </w:r>
      <w:r w:rsidR="00C70DBE">
        <w:rPr>
          <w:lang w:val="en-US"/>
        </w:rPr>
        <w:t>Richardson</w:t>
      </w:r>
    </w:p>
    <w:p w:rsidR="00C70DBE" w:rsidRPr="00C70DBE" w:rsidRDefault="00C70DBE" w:rsidP="00C70DBE">
      <w:pPr>
        <w:tabs>
          <w:tab w:val="left" w:pos="1260"/>
          <w:tab w:val="left" w:pos="6120"/>
          <w:tab w:val="right" w:pos="9270"/>
        </w:tabs>
        <w:spacing w:after="0"/>
        <w:ind w:left="1260" w:hanging="1260"/>
        <w:rPr>
          <w:b/>
          <w:lang w:val="en-US"/>
        </w:rPr>
      </w:pPr>
      <w:r>
        <w:rPr>
          <w:lang w:val="en-US"/>
        </w:rPr>
        <w:tab/>
      </w:r>
      <w:r w:rsidRPr="00C70DBE">
        <w:rPr>
          <w:b/>
          <w:lang w:val="en-US"/>
        </w:rPr>
        <w:t>THAT resolution CS119-12</w:t>
      </w:r>
      <w:r>
        <w:rPr>
          <w:b/>
          <w:lang w:val="en-US"/>
        </w:rPr>
        <w:t xml:space="preserve"> regarding Smoke Free Outdoor Spaces </w:t>
      </w:r>
      <w:r w:rsidRPr="00C70DBE">
        <w:rPr>
          <w:b/>
          <w:lang w:val="en-US"/>
        </w:rPr>
        <w:t>as amended be endorsed.</w:t>
      </w:r>
    </w:p>
    <w:p w:rsidR="00C70DBE" w:rsidRDefault="00C70DBE" w:rsidP="00C70DBE">
      <w:pPr>
        <w:tabs>
          <w:tab w:val="left" w:pos="1260"/>
          <w:tab w:val="left" w:pos="6120"/>
          <w:tab w:val="right" w:pos="9270"/>
        </w:tabs>
        <w:spacing w:after="0"/>
        <w:jc w:val="right"/>
        <w:rPr>
          <w:lang w:val="en-US"/>
        </w:rPr>
      </w:pPr>
      <w:r>
        <w:rPr>
          <w:lang w:val="en-US"/>
        </w:rPr>
        <w:t>Carried</w:t>
      </w:r>
    </w:p>
    <w:p w:rsidR="00617EF5" w:rsidRPr="005847D9" w:rsidRDefault="00C70DBE" w:rsidP="00BE141A">
      <w:pPr>
        <w:tabs>
          <w:tab w:val="left" w:pos="1260"/>
          <w:tab w:val="left" w:pos="6120"/>
          <w:tab w:val="right" w:pos="9270"/>
        </w:tabs>
        <w:spacing w:after="0"/>
        <w:rPr>
          <w:lang w:val="en-US"/>
        </w:rPr>
      </w:pPr>
      <w:r>
        <w:rPr>
          <w:lang w:val="en-US"/>
        </w:rPr>
        <w:tab/>
      </w:r>
      <w:r w:rsidR="00617EF5">
        <w:rPr>
          <w:lang w:val="en-US"/>
        </w:rPr>
        <w:t>Moved by: Councillor</w:t>
      </w:r>
      <w:r>
        <w:rPr>
          <w:lang w:val="en-US"/>
        </w:rPr>
        <w:t xml:space="preserve"> Richardson</w:t>
      </w:r>
      <w:r w:rsidR="00617EF5">
        <w:rPr>
          <w:lang w:val="en-US"/>
        </w:rPr>
        <w:tab/>
        <w:t>Seconded by: Councillor</w:t>
      </w:r>
      <w:r>
        <w:rPr>
          <w:lang w:val="en-US"/>
        </w:rPr>
        <w:t xml:space="preserve"> McKay</w:t>
      </w:r>
    </w:p>
    <w:p w:rsidR="00BE141A" w:rsidRDefault="00BE141A" w:rsidP="00BE141A">
      <w:pPr>
        <w:tabs>
          <w:tab w:val="left" w:pos="1260"/>
          <w:tab w:val="left" w:pos="6120"/>
          <w:tab w:val="right" w:pos="9270"/>
        </w:tabs>
        <w:spacing w:after="0"/>
        <w:ind w:left="1267" w:hanging="1267"/>
        <w:rPr>
          <w:lang w:val="en-US"/>
        </w:rPr>
      </w:pPr>
      <w:r>
        <w:rPr>
          <w:b/>
          <w:bCs/>
          <w:lang w:val="en-US"/>
        </w:rPr>
        <w:tab/>
      </w:r>
      <w:r w:rsidRPr="005847D9">
        <w:rPr>
          <w:b/>
          <w:bCs/>
          <w:lang w:val="en-US"/>
        </w:rPr>
        <w:t xml:space="preserve">THAT the minutes of the Corporate Services Committee </w:t>
      </w:r>
      <w:r>
        <w:rPr>
          <w:b/>
          <w:lang w:val="en-US"/>
        </w:rPr>
        <w:t xml:space="preserve">dated October 23, 2012 </w:t>
      </w:r>
      <w:r w:rsidRPr="005847D9">
        <w:rPr>
          <w:b/>
          <w:bCs/>
          <w:lang w:val="en-US"/>
        </w:rPr>
        <w:t xml:space="preserve">and the recommendations contained therein </w:t>
      </w:r>
      <w:r w:rsidR="00C70DBE">
        <w:rPr>
          <w:b/>
          <w:bCs/>
          <w:lang w:val="en-US"/>
        </w:rPr>
        <w:t>be adopted as amend</w:t>
      </w:r>
      <w:r w:rsidRPr="005847D9">
        <w:rPr>
          <w:b/>
          <w:bCs/>
          <w:lang w:val="en-US"/>
        </w:rPr>
        <w:t>ed and engrossed in the minutes.</w:t>
      </w:r>
      <w:r w:rsidRPr="00182C2C">
        <w:rPr>
          <w:lang w:val="en-US"/>
        </w:rPr>
        <w:t xml:space="preserve"> </w:t>
      </w:r>
    </w:p>
    <w:p w:rsidR="00BE141A" w:rsidRPr="005847D9" w:rsidRDefault="00BE141A" w:rsidP="00BE141A">
      <w:pPr>
        <w:tabs>
          <w:tab w:val="right" w:pos="9270"/>
        </w:tabs>
        <w:spacing w:after="0"/>
        <w:rPr>
          <w:b/>
          <w:bCs/>
          <w:lang w:val="en-US"/>
        </w:rPr>
      </w:pPr>
      <w:r>
        <w:rPr>
          <w:lang w:val="en-US"/>
        </w:rPr>
        <w:tab/>
      </w:r>
      <w:r w:rsidRPr="00182C2C">
        <w:rPr>
          <w:lang w:val="en-US"/>
        </w:rPr>
        <w:t>C</w:t>
      </w:r>
      <w:r w:rsidR="00C70DBE">
        <w:rPr>
          <w:lang w:val="en-US"/>
        </w:rPr>
        <w:t>arried</w:t>
      </w:r>
    </w:p>
    <w:p w:rsidR="00C70DBE" w:rsidRDefault="00C70DBE" w:rsidP="00C70DBE">
      <w:pPr>
        <w:pStyle w:val="Heading2"/>
        <w:tabs>
          <w:tab w:val="left" w:pos="1260"/>
          <w:tab w:val="left" w:pos="6120"/>
          <w:tab w:val="right" w:pos="9270"/>
        </w:tabs>
        <w:spacing w:before="0"/>
      </w:pPr>
      <w:r>
        <w:lastRenderedPageBreak/>
        <w:t>Deputations</w:t>
      </w:r>
    </w:p>
    <w:p w:rsidR="00837931" w:rsidRDefault="00C70DBE" w:rsidP="00C70DBE">
      <w:pPr>
        <w:tabs>
          <w:tab w:val="left" w:pos="1260"/>
          <w:tab w:val="left" w:pos="6120"/>
          <w:tab w:val="right" w:pos="9270"/>
        </w:tabs>
        <w:rPr>
          <w:lang w:val="en-US"/>
        </w:rPr>
      </w:pPr>
      <w:r>
        <w:rPr>
          <w:lang w:val="en-US"/>
        </w:rPr>
        <w:t xml:space="preserve">Ms. Anya Codack, President and CEO of Yfactor Inc. made a presentation to County Council regarding the re-branding of Grey County. </w:t>
      </w:r>
      <w:r w:rsidR="00D839F0">
        <w:rPr>
          <w:lang w:val="en-US"/>
        </w:rPr>
        <w:t xml:space="preserve"> Ms. Codack spoke about the rationale associated with reviewi</w:t>
      </w:r>
      <w:r w:rsidR="00F636A5">
        <w:rPr>
          <w:lang w:val="en-US"/>
        </w:rPr>
        <w:t>ng the b</w:t>
      </w:r>
      <w:r w:rsidR="00F74B5E">
        <w:rPr>
          <w:lang w:val="en-US"/>
        </w:rPr>
        <w:t>r</w:t>
      </w:r>
      <w:r w:rsidR="00F636A5">
        <w:rPr>
          <w:lang w:val="en-US"/>
        </w:rPr>
        <w:t xml:space="preserve">anding of Grey County as well as the process completed by Yfactor to date including </w:t>
      </w:r>
      <w:r w:rsidR="00F74B5E">
        <w:rPr>
          <w:lang w:val="en-US"/>
        </w:rPr>
        <w:t>community engagement</w:t>
      </w:r>
      <w:r w:rsidR="0016243A">
        <w:rPr>
          <w:lang w:val="en-US"/>
        </w:rPr>
        <w:t xml:space="preserve"> sessions</w:t>
      </w:r>
      <w:r w:rsidR="00F74B5E">
        <w:rPr>
          <w:lang w:val="en-US"/>
        </w:rPr>
        <w:t xml:space="preserve"> and resident and business surveys.</w:t>
      </w:r>
      <w:r w:rsidR="0016243A">
        <w:rPr>
          <w:lang w:val="en-US"/>
        </w:rPr>
        <w:t xml:space="preserve">  </w:t>
      </w:r>
    </w:p>
    <w:p w:rsidR="00C70DBE" w:rsidRDefault="00837931" w:rsidP="00C70DBE">
      <w:pPr>
        <w:tabs>
          <w:tab w:val="left" w:pos="1260"/>
          <w:tab w:val="left" w:pos="6120"/>
          <w:tab w:val="right" w:pos="9270"/>
        </w:tabs>
        <w:rPr>
          <w:lang w:val="en-US"/>
        </w:rPr>
      </w:pPr>
      <w:r>
        <w:rPr>
          <w:lang w:val="en-US"/>
        </w:rPr>
        <w:t>She then spoke about the brand statement and its relevance to the overall vision of the County logo and tag line.  Ms. Codack then presented the two options for a new Grey County logo as well as the tag line “</w:t>
      </w:r>
      <w:r w:rsidRPr="00837931">
        <w:t>Colour</w:t>
      </w:r>
      <w:r>
        <w:rPr>
          <w:lang w:val="en-US"/>
        </w:rPr>
        <w:t xml:space="preserve"> it Your Way”</w:t>
      </w:r>
      <w:r w:rsidR="00710E55">
        <w:rPr>
          <w:lang w:val="en-US"/>
        </w:rPr>
        <w:t>.</w:t>
      </w:r>
    </w:p>
    <w:p w:rsidR="00B15A12" w:rsidRDefault="00B15A12" w:rsidP="00EF3AF6">
      <w:pPr>
        <w:tabs>
          <w:tab w:val="left" w:pos="1260"/>
          <w:tab w:val="left" w:pos="6120"/>
          <w:tab w:val="right" w:pos="9270"/>
        </w:tabs>
        <w:spacing w:after="0"/>
        <w:rPr>
          <w:lang w:val="en-US"/>
        </w:rPr>
      </w:pPr>
      <w:r>
        <w:rPr>
          <w:lang w:val="en-US"/>
        </w:rPr>
        <w:t>Questions and comments ensued.</w:t>
      </w:r>
    </w:p>
    <w:p w:rsidR="00B15A12" w:rsidRDefault="00B15A12" w:rsidP="00DD7C35">
      <w:pPr>
        <w:tabs>
          <w:tab w:val="left" w:pos="1260"/>
          <w:tab w:val="left" w:pos="5760"/>
          <w:tab w:val="right" w:pos="9270"/>
        </w:tabs>
        <w:spacing w:after="0"/>
        <w:ind w:firstLine="1260"/>
        <w:rPr>
          <w:lang w:val="en-US"/>
        </w:rPr>
      </w:pPr>
      <w:r>
        <w:rPr>
          <w:lang w:val="en-US"/>
        </w:rPr>
        <w:t>Moved by: Councillor Barfoot</w:t>
      </w:r>
      <w:r>
        <w:rPr>
          <w:lang w:val="en-US"/>
        </w:rPr>
        <w:tab/>
        <w:t>Seconded by: Councillor Richardson</w:t>
      </w:r>
    </w:p>
    <w:p w:rsidR="00DD7C35" w:rsidRDefault="00B15A12" w:rsidP="00B15A12">
      <w:pPr>
        <w:tabs>
          <w:tab w:val="left" w:pos="1260"/>
          <w:tab w:val="left" w:pos="6120"/>
          <w:tab w:val="right" w:pos="9270"/>
        </w:tabs>
        <w:spacing w:after="0"/>
        <w:ind w:left="1260"/>
        <w:rPr>
          <w:b/>
          <w:lang w:val="en-US"/>
        </w:rPr>
      </w:pPr>
      <w:r w:rsidRPr="00B15A12">
        <w:rPr>
          <w:b/>
          <w:lang w:val="en-US"/>
        </w:rPr>
        <w:t xml:space="preserve">THAT County Council </w:t>
      </w:r>
      <w:r w:rsidR="0029423F">
        <w:rPr>
          <w:b/>
          <w:lang w:val="en-US"/>
        </w:rPr>
        <w:t>endorse</w:t>
      </w:r>
      <w:r w:rsidRPr="00B15A12">
        <w:rPr>
          <w:b/>
          <w:lang w:val="en-US"/>
        </w:rPr>
        <w:t xml:space="preserve"> the two proposed Grey County logos</w:t>
      </w:r>
      <w:r w:rsidR="00D71C66">
        <w:rPr>
          <w:b/>
          <w:lang w:val="en-US"/>
        </w:rPr>
        <w:t xml:space="preserve"> and tag line</w:t>
      </w:r>
      <w:r>
        <w:rPr>
          <w:b/>
          <w:lang w:val="en-US"/>
        </w:rPr>
        <w:t xml:space="preserve"> presented by Yfactor at the November 6, 2012 session of Grey County Council</w:t>
      </w:r>
      <w:r w:rsidR="00DD7C35">
        <w:rPr>
          <w:b/>
          <w:lang w:val="en-US"/>
        </w:rPr>
        <w:t>;</w:t>
      </w:r>
    </w:p>
    <w:p w:rsidR="00DD7C35" w:rsidRDefault="00DD7C35" w:rsidP="00B15A12">
      <w:pPr>
        <w:tabs>
          <w:tab w:val="left" w:pos="1260"/>
          <w:tab w:val="left" w:pos="6120"/>
          <w:tab w:val="right" w:pos="9270"/>
        </w:tabs>
        <w:spacing w:after="0"/>
        <w:ind w:left="1260"/>
        <w:rPr>
          <w:b/>
          <w:lang w:val="en-US"/>
        </w:rPr>
      </w:pPr>
    </w:p>
    <w:p w:rsidR="00B15A12" w:rsidRDefault="00DD7C35" w:rsidP="00B15A12">
      <w:pPr>
        <w:tabs>
          <w:tab w:val="left" w:pos="1260"/>
          <w:tab w:val="left" w:pos="6120"/>
          <w:tab w:val="right" w:pos="9270"/>
        </w:tabs>
        <w:spacing w:after="0"/>
        <w:ind w:left="1260"/>
        <w:rPr>
          <w:b/>
          <w:lang w:val="en-US"/>
        </w:rPr>
      </w:pPr>
      <w:r>
        <w:rPr>
          <w:b/>
          <w:lang w:val="en-US"/>
        </w:rPr>
        <w:t>AND THAT the logos</w:t>
      </w:r>
      <w:r w:rsidR="00D71C66">
        <w:rPr>
          <w:b/>
          <w:lang w:val="en-US"/>
        </w:rPr>
        <w:t xml:space="preserve"> and tag line</w:t>
      </w:r>
      <w:r>
        <w:rPr>
          <w:b/>
          <w:lang w:val="en-US"/>
        </w:rPr>
        <w:t xml:space="preserve"> be open </w:t>
      </w:r>
      <w:r w:rsidR="00B15A12" w:rsidRPr="00B15A12">
        <w:rPr>
          <w:b/>
          <w:lang w:val="en-US"/>
        </w:rPr>
        <w:t xml:space="preserve">for public consultation. </w:t>
      </w:r>
    </w:p>
    <w:p w:rsidR="00B15A12" w:rsidRPr="00B15A12" w:rsidRDefault="00B15A12" w:rsidP="00B15A12">
      <w:pPr>
        <w:tabs>
          <w:tab w:val="left" w:pos="1260"/>
          <w:tab w:val="left" w:pos="6120"/>
          <w:tab w:val="right" w:pos="9270"/>
        </w:tabs>
        <w:spacing w:after="0"/>
        <w:ind w:left="1260"/>
        <w:jc w:val="right"/>
        <w:rPr>
          <w:lang w:val="en-US"/>
        </w:rPr>
      </w:pPr>
      <w:r w:rsidRPr="00B15A12">
        <w:rPr>
          <w:lang w:val="en-US"/>
        </w:rPr>
        <w:t>Carried</w:t>
      </w:r>
    </w:p>
    <w:p w:rsidR="006A12B0" w:rsidRPr="006A12B0" w:rsidRDefault="006A12B0" w:rsidP="006A12B0">
      <w:r>
        <w:t>Council recessed for lunch at 12:15 p.m. and reconvened at 12:</w:t>
      </w:r>
      <w:r w:rsidR="002C00FE">
        <w:t>45 p.m.</w:t>
      </w:r>
    </w:p>
    <w:p w:rsidR="00603710" w:rsidRDefault="00603710" w:rsidP="00603710">
      <w:pPr>
        <w:pStyle w:val="Heading3"/>
        <w:tabs>
          <w:tab w:val="left" w:pos="1260"/>
          <w:tab w:val="left" w:pos="6120"/>
          <w:tab w:val="right" w:pos="9270"/>
        </w:tabs>
        <w:spacing w:before="0"/>
      </w:pPr>
      <w:r>
        <w:t>Planning and Community Development Committee</w:t>
      </w:r>
    </w:p>
    <w:p w:rsidR="00603710" w:rsidRPr="005847D9" w:rsidRDefault="00603710" w:rsidP="00603710">
      <w:pPr>
        <w:tabs>
          <w:tab w:val="left" w:pos="1260"/>
          <w:tab w:val="left" w:pos="6120"/>
          <w:tab w:val="right" w:pos="9270"/>
        </w:tabs>
        <w:rPr>
          <w:lang w:val="en-US"/>
        </w:rPr>
      </w:pPr>
      <w:r w:rsidRPr="005847D9">
        <w:rPr>
          <w:lang w:val="en-US"/>
        </w:rPr>
        <w:t>Council considered the minutes of the Planning and Community Development Committee.</w:t>
      </w:r>
    </w:p>
    <w:p w:rsidR="00603710" w:rsidRPr="005847D9" w:rsidRDefault="00603710" w:rsidP="00603710">
      <w:pPr>
        <w:tabs>
          <w:tab w:val="left" w:pos="1260"/>
          <w:tab w:val="left" w:pos="6120"/>
          <w:tab w:val="right" w:pos="9270"/>
        </w:tabs>
        <w:spacing w:after="0"/>
        <w:rPr>
          <w:lang w:val="en-US"/>
        </w:rPr>
      </w:pPr>
      <w:r>
        <w:rPr>
          <w:lang w:val="en-US"/>
        </w:rPr>
        <w:tab/>
        <w:t>Moved by:  Councillor</w:t>
      </w:r>
      <w:r w:rsidR="002C00FE">
        <w:rPr>
          <w:lang w:val="en-US"/>
        </w:rPr>
        <w:t xml:space="preserve"> Fitzgerald</w:t>
      </w:r>
      <w:r>
        <w:rPr>
          <w:lang w:val="en-US"/>
        </w:rPr>
        <w:tab/>
      </w:r>
      <w:r w:rsidRPr="005847D9">
        <w:rPr>
          <w:lang w:val="en-US"/>
        </w:rPr>
        <w:t>Seconded by:  Councillor</w:t>
      </w:r>
      <w:r w:rsidR="002C00FE">
        <w:rPr>
          <w:lang w:val="en-US"/>
        </w:rPr>
        <w:t xml:space="preserve"> Barfoot</w:t>
      </w:r>
    </w:p>
    <w:p w:rsidR="00603710" w:rsidRDefault="00603710" w:rsidP="00603710">
      <w:pPr>
        <w:tabs>
          <w:tab w:val="left" w:pos="1260"/>
          <w:tab w:val="left" w:pos="6120"/>
          <w:tab w:val="right" w:pos="9270"/>
        </w:tabs>
        <w:spacing w:after="0"/>
        <w:ind w:left="1267" w:hanging="1267"/>
        <w:rPr>
          <w:bCs/>
          <w:lang w:val="en-US"/>
        </w:rPr>
      </w:pPr>
      <w:r>
        <w:rPr>
          <w:b/>
          <w:bCs/>
          <w:lang w:val="en-US"/>
        </w:rPr>
        <w:tab/>
      </w:r>
      <w:r w:rsidRPr="005847D9">
        <w:rPr>
          <w:b/>
          <w:bCs/>
          <w:lang w:val="en-US"/>
        </w:rPr>
        <w:t xml:space="preserve">THAT the minutes of the Planning and Community Development Committee dated </w:t>
      </w:r>
      <w:r>
        <w:rPr>
          <w:b/>
          <w:lang w:val="en-US"/>
        </w:rPr>
        <w:t>October 16, 2012</w:t>
      </w:r>
      <w:r w:rsidRPr="005847D9">
        <w:rPr>
          <w:b/>
          <w:bCs/>
          <w:lang w:val="en-US"/>
        </w:rPr>
        <w:t xml:space="preserve"> and the recommendations contained therein</w:t>
      </w:r>
      <w:r w:rsidRPr="005847D9">
        <w:rPr>
          <w:lang w:val="en-US"/>
        </w:rPr>
        <w:t xml:space="preserve"> </w:t>
      </w:r>
      <w:r w:rsidRPr="005847D9">
        <w:rPr>
          <w:b/>
          <w:bCs/>
          <w:lang w:val="en-US"/>
        </w:rPr>
        <w:t>be adopted as presented and engrossed in the minutes.</w:t>
      </w:r>
      <w:r w:rsidRPr="00182C2C">
        <w:rPr>
          <w:bCs/>
          <w:lang w:val="en-US"/>
        </w:rPr>
        <w:t xml:space="preserve"> </w:t>
      </w:r>
    </w:p>
    <w:p w:rsidR="00603710" w:rsidRPr="00182C2C" w:rsidRDefault="00603710" w:rsidP="00603710">
      <w:pPr>
        <w:tabs>
          <w:tab w:val="right" w:pos="9270"/>
        </w:tabs>
        <w:spacing w:after="0"/>
        <w:rPr>
          <w:bCs/>
          <w:lang w:val="en-US"/>
        </w:rPr>
      </w:pPr>
      <w:r>
        <w:rPr>
          <w:bCs/>
          <w:lang w:val="en-US"/>
        </w:rPr>
        <w:tab/>
      </w:r>
      <w:r w:rsidRPr="00182C2C">
        <w:rPr>
          <w:bCs/>
          <w:lang w:val="en-US"/>
        </w:rPr>
        <w:t>C</w:t>
      </w:r>
      <w:r w:rsidR="002C00FE">
        <w:rPr>
          <w:bCs/>
          <w:lang w:val="en-US"/>
        </w:rPr>
        <w:t>arried</w:t>
      </w:r>
    </w:p>
    <w:p w:rsidR="00603710" w:rsidRDefault="00603710" w:rsidP="00603710">
      <w:pPr>
        <w:pStyle w:val="Heading3"/>
        <w:tabs>
          <w:tab w:val="left" w:pos="1260"/>
          <w:tab w:val="left" w:pos="6120"/>
          <w:tab w:val="right" w:pos="9270"/>
        </w:tabs>
        <w:spacing w:before="0"/>
      </w:pPr>
      <w:r>
        <w:t>Social Services Committee</w:t>
      </w:r>
    </w:p>
    <w:p w:rsidR="00603710" w:rsidRDefault="00603710" w:rsidP="00603710">
      <w:pPr>
        <w:tabs>
          <w:tab w:val="left" w:pos="1260"/>
          <w:tab w:val="left" w:pos="6120"/>
          <w:tab w:val="right" w:pos="9270"/>
        </w:tabs>
        <w:rPr>
          <w:lang w:val="en-US"/>
        </w:rPr>
      </w:pPr>
      <w:r w:rsidRPr="005847D9">
        <w:rPr>
          <w:lang w:val="en-US"/>
        </w:rPr>
        <w:t>Council considered the minutes of the Social Services Committee.</w:t>
      </w:r>
    </w:p>
    <w:p w:rsidR="002C00FE" w:rsidRPr="005847D9" w:rsidRDefault="002C00FE" w:rsidP="00603710">
      <w:pPr>
        <w:tabs>
          <w:tab w:val="left" w:pos="1260"/>
          <w:tab w:val="left" w:pos="6120"/>
          <w:tab w:val="right" w:pos="9270"/>
        </w:tabs>
        <w:rPr>
          <w:lang w:val="en-US"/>
        </w:rPr>
      </w:pPr>
      <w:r>
        <w:rPr>
          <w:lang w:val="en-US"/>
        </w:rPr>
        <w:t>Councillor Burley declared a pecuniary interest related to resolution SSC92-12 related to the roof replacement of Maple Villa and did not partake in discussions related to this item.</w:t>
      </w:r>
    </w:p>
    <w:p w:rsidR="00603710" w:rsidRPr="005847D9" w:rsidRDefault="00603710" w:rsidP="00603710">
      <w:pPr>
        <w:tabs>
          <w:tab w:val="left" w:pos="1260"/>
          <w:tab w:val="left" w:pos="6120"/>
          <w:tab w:val="right" w:pos="9270"/>
        </w:tabs>
        <w:spacing w:after="0"/>
        <w:rPr>
          <w:lang w:val="en-US"/>
        </w:rPr>
      </w:pPr>
      <w:r>
        <w:rPr>
          <w:lang w:val="en-US"/>
        </w:rPr>
        <w:tab/>
        <w:t>Moved by: Councillor</w:t>
      </w:r>
      <w:r w:rsidR="002C00FE">
        <w:rPr>
          <w:lang w:val="en-US"/>
        </w:rPr>
        <w:t xml:space="preserve"> </w:t>
      </w:r>
      <w:r w:rsidR="006512A7">
        <w:rPr>
          <w:lang w:val="en-US"/>
        </w:rPr>
        <w:t>Fitzgerald</w:t>
      </w:r>
      <w:r>
        <w:rPr>
          <w:lang w:val="en-US"/>
        </w:rPr>
        <w:tab/>
      </w:r>
      <w:r w:rsidRPr="005847D9">
        <w:rPr>
          <w:lang w:val="en-US"/>
        </w:rPr>
        <w:t>Seconded by: Councillor</w:t>
      </w:r>
      <w:r w:rsidR="006512A7">
        <w:rPr>
          <w:lang w:val="en-US"/>
        </w:rPr>
        <w:t xml:space="preserve"> Maskell</w:t>
      </w:r>
    </w:p>
    <w:p w:rsidR="00603710" w:rsidRPr="00182C2C" w:rsidRDefault="00603710" w:rsidP="00603710">
      <w:pPr>
        <w:tabs>
          <w:tab w:val="left" w:pos="1260"/>
          <w:tab w:val="left" w:pos="6120"/>
          <w:tab w:val="right" w:pos="9270"/>
        </w:tabs>
        <w:spacing w:after="0"/>
        <w:ind w:left="1267" w:hanging="1267"/>
        <w:rPr>
          <w:lang w:val="en-US"/>
        </w:rPr>
      </w:pPr>
      <w:r>
        <w:rPr>
          <w:b/>
          <w:lang w:val="en-US"/>
        </w:rPr>
        <w:tab/>
      </w:r>
      <w:r w:rsidRPr="005847D9">
        <w:rPr>
          <w:b/>
          <w:lang w:val="en-US"/>
        </w:rPr>
        <w:t xml:space="preserve">THAT the minutes of the Social Services Committee </w:t>
      </w:r>
      <w:r>
        <w:rPr>
          <w:b/>
          <w:lang w:val="en-US"/>
        </w:rPr>
        <w:t xml:space="preserve">dated September 27, October 10 and 25, 2012 </w:t>
      </w:r>
      <w:r w:rsidRPr="005847D9">
        <w:rPr>
          <w:b/>
          <w:lang w:val="en-US"/>
        </w:rPr>
        <w:t xml:space="preserve"> and the recommendations contained therein be adopted as presented and engrossed in the minutes.</w:t>
      </w:r>
      <w:r w:rsidRPr="00182C2C">
        <w:rPr>
          <w:lang w:val="en-US"/>
        </w:rPr>
        <w:t xml:space="preserve"> </w:t>
      </w:r>
    </w:p>
    <w:p w:rsidR="00603710" w:rsidRPr="004C31D5" w:rsidRDefault="00603710" w:rsidP="00603710">
      <w:pPr>
        <w:pStyle w:val="Header"/>
        <w:tabs>
          <w:tab w:val="clear" w:pos="4680"/>
          <w:tab w:val="clear" w:pos="9360"/>
          <w:tab w:val="right" w:pos="9270"/>
        </w:tabs>
        <w:spacing w:line="276" w:lineRule="auto"/>
        <w:rPr>
          <w:b/>
          <w:lang w:val="en-US"/>
        </w:rPr>
      </w:pPr>
      <w:r w:rsidRPr="004C31D5">
        <w:rPr>
          <w:lang w:val="en-US"/>
        </w:rPr>
        <w:tab/>
        <w:t>C</w:t>
      </w:r>
      <w:r w:rsidR="006512A7">
        <w:rPr>
          <w:lang w:val="en-US"/>
        </w:rPr>
        <w:t>arried</w:t>
      </w:r>
    </w:p>
    <w:p w:rsidR="00603710" w:rsidRDefault="00603710" w:rsidP="00603710">
      <w:pPr>
        <w:pStyle w:val="Heading3"/>
        <w:tabs>
          <w:tab w:val="left" w:pos="1260"/>
          <w:tab w:val="left" w:pos="6120"/>
          <w:tab w:val="right" w:pos="9270"/>
        </w:tabs>
        <w:spacing w:before="0"/>
      </w:pPr>
      <w:r>
        <w:t>Transportation and Public Safety Committee</w:t>
      </w:r>
    </w:p>
    <w:p w:rsidR="0068297F" w:rsidRPr="005847D9" w:rsidRDefault="0068297F" w:rsidP="0068297F">
      <w:pPr>
        <w:tabs>
          <w:tab w:val="left" w:pos="1260"/>
          <w:tab w:val="left" w:pos="6120"/>
          <w:tab w:val="right" w:pos="9270"/>
        </w:tabs>
        <w:spacing w:after="0"/>
        <w:rPr>
          <w:lang w:val="en-US"/>
        </w:rPr>
      </w:pPr>
      <w:r>
        <w:rPr>
          <w:lang w:val="en-US"/>
        </w:rPr>
        <w:t>Councillor Burley left the session.</w:t>
      </w:r>
    </w:p>
    <w:p w:rsidR="00603710" w:rsidRDefault="00603710" w:rsidP="0068297F">
      <w:pPr>
        <w:tabs>
          <w:tab w:val="left" w:pos="1260"/>
          <w:tab w:val="left" w:pos="6120"/>
          <w:tab w:val="right" w:pos="9270"/>
        </w:tabs>
        <w:spacing w:after="0"/>
        <w:rPr>
          <w:lang w:val="en-US"/>
        </w:rPr>
      </w:pPr>
      <w:r w:rsidRPr="005847D9">
        <w:rPr>
          <w:lang w:val="en-US"/>
        </w:rPr>
        <w:t>Council considered the minutes of the Transportation and Public Safety Committee.</w:t>
      </w:r>
    </w:p>
    <w:p w:rsidR="00E259AD" w:rsidRDefault="00603710" w:rsidP="00603710">
      <w:pPr>
        <w:tabs>
          <w:tab w:val="left" w:pos="1260"/>
          <w:tab w:val="left" w:pos="6120"/>
          <w:tab w:val="right" w:pos="9270"/>
        </w:tabs>
        <w:spacing w:after="0"/>
        <w:rPr>
          <w:lang w:val="en-US"/>
        </w:rPr>
      </w:pPr>
      <w:r>
        <w:rPr>
          <w:lang w:val="en-US"/>
        </w:rPr>
        <w:lastRenderedPageBreak/>
        <w:tab/>
        <w:t>Moved by:  Councillor</w:t>
      </w:r>
      <w:r w:rsidR="006512A7">
        <w:rPr>
          <w:lang w:val="en-US"/>
        </w:rPr>
        <w:t xml:space="preserve"> </w:t>
      </w:r>
      <w:r w:rsidR="00E259AD">
        <w:rPr>
          <w:lang w:val="en-US"/>
        </w:rPr>
        <w:t>Eccles</w:t>
      </w:r>
      <w:r>
        <w:rPr>
          <w:lang w:val="en-US"/>
        </w:rPr>
        <w:tab/>
      </w:r>
      <w:r w:rsidRPr="005847D9">
        <w:rPr>
          <w:lang w:val="en-US"/>
        </w:rPr>
        <w:t xml:space="preserve">Seconded by:  Councillor </w:t>
      </w:r>
      <w:r w:rsidR="00E259AD">
        <w:rPr>
          <w:lang w:val="en-US"/>
        </w:rPr>
        <w:t>Bell</w:t>
      </w:r>
    </w:p>
    <w:p w:rsidR="00603710" w:rsidRPr="00E259AD" w:rsidRDefault="00E259AD" w:rsidP="00E259AD">
      <w:pPr>
        <w:tabs>
          <w:tab w:val="left" w:pos="1260"/>
        </w:tabs>
        <w:spacing w:after="0"/>
        <w:ind w:left="1260" w:hanging="1260"/>
        <w:rPr>
          <w:b/>
          <w:lang w:val="en-US"/>
        </w:rPr>
      </w:pPr>
      <w:r>
        <w:rPr>
          <w:lang w:val="en-US"/>
        </w:rPr>
        <w:tab/>
      </w:r>
      <w:r w:rsidRPr="00E259AD">
        <w:rPr>
          <w:b/>
          <w:lang w:val="en-US"/>
        </w:rPr>
        <w:t>THAT resolution TAPS74-12 regarding the Normanby-Carrick bridge be referred back to the Transportation and Public Safety Committee for further consideration.</w:t>
      </w:r>
    </w:p>
    <w:p w:rsidR="00E259AD" w:rsidRDefault="00E259AD" w:rsidP="00E259AD">
      <w:pPr>
        <w:tabs>
          <w:tab w:val="left" w:pos="1260"/>
        </w:tabs>
        <w:spacing w:after="0"/>
        <w:jc w:val="right"/>
        <w:rPr>
          <w:lang w:val="en-US"/>
        </w:rPr>
      </w:pPr>
      <w:r>
        <w:rPr>
          <w:lang w:val="en-US"/>
        </w:rPr>
        <w:t>Carried</w:t>
      </w:r>
    </w:p>
    <w:p w:rsidR="00E259AD" w:rsidRPr="00E259AD" w:rsidRDefault="00E259AD" w:rsidP="00E259AD">
      <w:pPr>
        <w:tabs>
          <w:tab w:val="left" w:pos="1260"/>
        </w:tabs>
        <w:spacing w:after="0"/>
        <w:ind w:firstLine="1260"/>
        <w:rPr>
          <w:lang w:val="en-US"/>
        </w:rPr>
      </w:pPr>
      <w:r>
        <w:t>Moved by: Councillor Pringle</w:t>
      </w:r>
      <w:r>
        <w:tab/>
      </w:r>
      <w:r>
        <w:tab/>
      </w:r>
      <w:r>
        <w:tab/>
        <w:t>Seconded by: Councillor Greenfield</w:t>
      </w:r>
    </w:p>
    <w:p w:rsidR="00603710" w:rsidRDefault="00603710" w:rsidP="00603710">
      <w:pPr>
        <w:tabs>
          <w:tab w:val="left" w:pos="1260"/>
          <w:tab w:val="left" w:pos="6120"/>
          <w:tab w:val="right" w:pos="9270"/>
        </w:tabs>
        <w:spacing w:after="0"/>
        <w:ind w:left="1267" w:hanging="1267"/>
        <w:rPr>
          <w:bCs/>
          <w:lang w:val="en-US"/>
        </w:rPr>
      </w:pPr>
      <w:r>
        <w:rPr>
          <w:b/>
          <w:bCs/>
          <w:lang w:val="en-US"/>
        </w:rPr>
        <w:tab/>
      </w:r>
      <w:r w:rsidRPr="005847D9">
        <w:rPr>
          <w:b/>
          <w:bCs/>
          <w:lang w:val="en-US"/>
        </w:rPr>
        <w:t>THAT the minutes of the Transportation and Public Safety Committee dated</w:t>
      </w:r>
      <w:r>
        <w:rPr>
          <w:b/>
          <w:bCs/>
          <w:lang w:val="en-US"/>
        </w:rPr>
        <w:t xml:space="preserve"> October 4 and 18, 2012</w:t>
      </w:r>
      <w:r w:rsidRPr="005847D9">
        <w:rPr>
          <w:b/>
          <w:bCs/>
          <w:lang w:val="en-US"/>
        </w:rPr>
        <w:t xml:space="preserve"> and the recommendations contained therein</w:t>
      </w:r>
      <w:r w:rsidRPr="005847D9">
        <w:rPr>
          <w:lang w:val="en-US"/>
        </w:rPr>
        <w:t xml:space="preserve"> </w:t>
      </w:r>
      <w:r w:rsidR="00E259AD">
        <w:rPr>
          <w:b/>
          <w:bCs/>
          <w:lang w:val="en-US"/>
        </w:rPr>
        <w:t>be adopted as amend</w:t>
      </w:r>
      <w:r w:rsidRPr="005847D9">
        <w:rPr>
          <w:b/>
          <w:bCs/>
          <w:lang w:val="en-US"/>
        </w:rPr>
        <w:t>ed and engrossed in the minutes.</w:t>
      </w:r>
      <w:r w:rsidRPr="00182C2C">
        <w:rPr>
          <w:bCs/>
          <w:lang w:val="en-US"/>
        </w:rPr>
        <w:t xml:space="preserve"> </w:t>
      </w:r>
    </w:p>
    <w:p w:rsidR="00603710" w:rsidRPr="00182C2C" w:rsidRDefault="00603710" w:rsidP="00603710">
      <w:pPr>
        <w:tabs>
          <w:tab w:val="right" w:pos="9270"/>
        </w:tabs>
        <w:spacing w:after="0"/>
        <w:rPr>
          <w:bCs/>
          <w:lang w:val="en-US"/>
        </w:rPr>
      </w:pPr>
      <w:r>
        <w:rPr>
          <w:bCs/>
          <w:lang w:val="en-US"/>
        </w:rPr>
        <w:tab/>
      </w:r>
      <w:r w:rsidRPr="00182C2C">
        <w:rPr>
          <w:bCs/>
          <w:lang w:val="en-US"/>
        </w:rPr>
        <w:t>C</w:t>
      </w:r>
      <w:r w:rsidR="00E259AD">
        <w:rPr>
          <w:bCs/>
          <w:lang w:val="en-US"/>
        </w:rPr>
        <w:t>arried</w:t>
      </w:r>
    </w:p>
    <w:p w:rsidR="004263FB" w:rsidRDefault="005847D9" w:rsidP="00182C2C">
      <w:pPr>
        <w:pStyle w:val="Heading2"/>
        <w:tabs>
          <w:tab w:val="left" w:pos="1260"/>
          <w:tab w:val="left" w:pos="6120"/>
          <w:tab w:val="right" w:pos="9270"/>
        </w:tabs>
        <w:spacing w:before="0"/>
      </w:pPr>
      <w:r>
        <w:t>By-Laws</w:t>
      </w:r>
    </w:p>
    <w:p w:rsidR="003A31F1" w:rsidRDefault="003A31F1" w:rsidP="00F01A0A">
      <w:pPr>
        <w:tabs>
          <w:tab w:val="left" w:pos="1260"/>
          <w:tab w:val="left" w:pos="6120"/>
          <w:tab w:val="right" w:pos="9270"/>
        </w:tabs>
        <w:spacing w:after="0"/>
      </w:pPr>
      <w:r>
        <w:tab/>
        <w:t>Moved by: Councillor</w:t>
      </w:r>
      <w:r w:rsidR="002131FE">
        <w:t xml:space="preserve"> Pringle</w:t>
      </w:r>
      <w:r>
        <w:tab/>
        <w:t>Seconded by: Councillor</w:t>
      </w:r>
      <w:r w:rsidR="002131FE">
        <w:t xml:space="preserve"> Bell</w:t>
      </w:r>
    </w:p>
    <w:p w:rsidR="004C31D5" w:rsidRDefault="00725491" w:rsidP="004C31D5">
      <w:pPr>
        <w:tabs>
          <w:tab w:val="left" w:pos="1260"/>
          <w:tab w:val="left" w:pos="6120"/>
          <w:tab w:val="right" w:pos="9270"/>
        </w:tabs>
        <w:spacing w:after="0"/>
        <w:ind w:left="1267" w:hanging="1267"/>
        <w:rPr>
          <w:bCs/>
          <w:lang w:val="en-US"/>
        </w:rPr>
      </w:pPr>
      <w:r>
        <w:rPr>
          <w:b/>
          <w:bCs/>
          <w:lang w:val="en-US"/>
        </w:rPr>
        <w:tab/>
      </w:r>
      <w:r w:rsidR="00603710">
        <w:rPr>
          <w:b/>
          <w:bCs/>
          <w:lang w:val="en-US"/>
        </w:rPr>
        <w:t>THAT By-Law 4774-12</w:t>
      </w:r>
      <w:r w:rsidR="005847D9" w:rsidRPr="005847D9">
        <w:rPr>
          <w:b/>
          <w:bCs/>
          <w:lang w:val="en-US"/>
        </w:rPr>
        <w:t xml:space="preserve"> be introduced and that</w:t>
      </w:r>
      <w:r w:rsidR="00603710">
        <w:rPr>
          <w:b/>
          <w:bCs/>
          <w:lang w:val="en-US"/>
        </w:rPr>
        <w:t xml:space="preserve"> it</w:t>
      </w:r>
      <w:r w:rsidR="005847D9" w:rsidRPr="005847D9">
        <w:rPr>
          <w:b/>
          <w:bCs/>
          <w:lang w:val="en-US"/>
        </w:rPr>
        <w:t xml:space="preserve"> be taken as read a first and second time and that Council go into</w:t>
      </w:r>
      <w:r w:rsidR="00603710">
        <w:rPr>
          <w:b/>
          <w:bCs/>
          <w:lang w:val="en-US"/>
        </w:rPr>
        <w:t xml:space="preserve"> Committee of the Whole on this By-Law</w:t>
      </w:r>
      <w:r w:rsidR="005847D9" w:rsidRPr="005847D9">
        <w:rPr>
          <w:b/>
          <w:bCs/>
          <w:lang w:val="en-US"/>
        </w:rPr>
        <w:t>.</w:t>
      </w:r>
      <w:r w:rsidR="004C31D5" w:rsidRPr="00182C2C">
        <w:rPr>
          <w:bCs/>
          <w:lang w:val="en-US"/>
        </w:rPr>
        <w:t xml:space="preserve"> </w:t>
      </w:r>
    </w:p>
    <w:p w:rsidR="00182C2C" w:rsidRPr="00182C2C" w:rsidRDefault="004C31D5" w:rsidP="004C31D5">
      <w:pPr>
        <w:tabs>
          <w:tab w:val="right" w:pos="9270"/>
        </w:tabs>
        <w:spacing w:after="0"/>
        <w:rPr>
          <w:bCs/>
          <w:lang w:val="en-US"/>
        </w:rPr>
      </w:pPr>
      <w:r>
        <w:rPr>
          <w:bCs/>
          <w:lang w:val="en-US"/>
        </w:rPr>
        <w:tab/>
      </w:r>
      <w:r w:rsidR="00182C2C" w:rsidRPr="00182C2C">
        <w:rPr>
          <w:bCs/>
          <w:lang w:val="en-US"/>
        </w:rPr>
        <w:t>C</w:t>
      </w:r>
      <w:r w:rsidR="002131FE">
        <w:rPr>
          <w:bCs/>
          <w:lang w:val="en-US"/>
        </w:rPr>
        <w:t>arried</w:t>
      </w:r>
    </w:p>
    <w:p w:rsidR="005847D9" w:rsidRDefault="005847D9" w:rsidP="00CB3DE6">
      <w:pPr>
        <w:tabs>
          <w:tab w:val="left" w:pos="1260"/>
          <w:tab w:val="left" w:pos="6120"/>
          <w:tab w:val="right" w:pos="9270"/>
        </w:tabs>
        <w:rPr>
          <w:lang w:val="en-US"/>
        </w:rPr>
      </w:pPr>
      <w:r w:rsidRPr="005847D9">
        <w:rPr>
          <w:lang w:val="en-US"/>
        </w:rPr>
        <w:t>Councillor</w:t>
      </w:r>
      <w:r w:rsidR="002131FE">
        <w:rPr>
          <w:lang w:val="en-US"/>
        </w:rPr>
        <w:t xml:space="preserve"> Bell</w:t>
      </w:r>
      <w:r w:rsidRPr="005847D9">
        <w:rPr>
          <w:lang w:val="en-US"/>
        </w:rPr>
        <w:t xml:space="preserve"> assumed the Chair in Committee of the Whole.</w:t>
      </w:r>
    </w:p>
    <w:p w:rsidR="004E331B" w:rsidRPr="005847D9" w:rsidRDefault="00FE25E6" w:rsidP="00CB3DE6">
      <w:pPr>
        <w:tabs>
          <w:tab w:val="left" w:pos="1260"/>
          <w:tab w:val="left" w:pos="6120"/>
          <w:tab w:val="right" w:pos="9270"/>
        </w:tabs>
        <w:rPr>
          <w:lang w:val="en-US"/>
        </w:rPr>
      </w:pPr>
      <w:r>
        <w:rPr>
          <w:lang w:val="en-US"/>
        </w:rPr>
        <w:t xml:space="preserve">Councillor </w:t>
      </w:r>
      <w:r w:rsidR="004E331B">
        <w:rPr>
          <w:lang w:val="en-US"/>
        </w:rPr>
        <w:t>Haswell left the session.</w:t>
      </w:r>
    </w:p>
    <w:p w:rsidR="005847D9" w:rsidRPr="005847D9" w:rsidRDefault="00182C2C" w:rsidP="00A32022">
      <w:pPr>
        <w:tabs>
          <w:tab w:val="left" w:pos="1260"/>
          <w:tab w:val="left" w:pos="6120"/>
          <w:tab w:val="right" w:pos="9270"/>
        </w:tabs>
        <w:spacing w:after="0"/>
        <w:rPr>
          <w:lang w:val="en-US"/>
        </w:rPr>
      </w:pPr>
      <w:r>
        <w:rPr>
          <w:lang w:val="en-US"/>
        </w:rPr>
        <w:t xml:space="preserve">On motion of </w:t>
      </w:r>
      <w:r w:rsidR="002131FE">
        <w:rPr>
          <w:lang w:val="en-US"/>
        </w:rPr>
        <w:t>Warden McKinlay</w:t>
      </w:r>
      <w:r w:rsidR="005847D9" w:rsidRPr="005847D9">
        <w:rPr>
          <w:lang w:val="en-US"/>
        </w:rPr>
        <w:t>, Committee arose and Council resumed with Warden McKinlay</w:t>
      </w:r>
      <w:r w:rsidR="005847D9">
        <w:rPr>
          <w:lang w:val="en-US"/>
        </w:rPr>
        <w:t xml:space="preserve"> in the Chair.</w:t>
      </w:r>
    </w:p>
    <w:p w:rsidR="005847D9" w:rsidRPr="005847D9" w:rsidRDefault="005847D9" w:rsidP="00F01A0A">
      <w:pPr>
        <w:tabs>
          <w:tab w:val="left" w:pos="810"/>
          <w:tab w:val="left" w:pos="1260"/>
          <w:tab w:val="left" w:pos="6120"/>
          <w:tab w:val="right" w:pos="9270"/>
        </w:tabs>
        <w:spacing w:after="0"/>
        <w:rPr>
          <w:lang w:val="en-US"/>
        </w:rPr>
      </w:pPr>
      <w:r>
        <w:rPr>
          <w:lang w:val="en-US"/>
        </w:rPr>
        <w:tab/>
      </w:r>
      <w:r w:rsidR="00725491">
        <w:rPr>
          <w:lang w:val="en-US"/>
        </w:rPr>
        <w:tab/>
      </w:r>
      <w:r>
        <w:rPr>
          <w:lang w:val="en-US"/>
        </w:rPr>
        <w:t xml:space="preserve">Moved by:  Councillor </w:t>
      </w:r>
      <w:r w:rsidR="002131FE">
        <w:rPr>
          <w:lang w:val="en-US"/>
        </w:rPr>
        <w:t>Pringle</w:t>
      </w:r>
      <w:r>
        <w:rPr>
          <w:lang w:val="en-US"/>
        </w:rPr>
        <w:tab/>
      </w:r>
      <w:r w:rsidRPr="005847D9">
        <w:rPr>
          <w:lang w:val="en-US"/>
        </w:rPr>
        <w:t>Seconded by:  Councillor</w:t>
      </w:r>
      <w:r w:rsidR="002131FE">
        <w:rPr>
          <w:lang w:val="en-US"/>
        </w:rPr>
        <w:t xml:space="preserve"> Eccles</w:t>
      </w:r>
    </w:p>
    <w:p w:rsidR="005847D9" w:rsidRPr="005847D9" w:rsidRDefault="00725491" w:rsidP="00CB3DE6">
      <w:pPr>
        <w:tabs>
          <w:tab w:val="left" w:pos="1260"/>
          <w:tab w:val="left" w:pos="6120"/>
          <w:tab w:val="right" w:pos="9270"/>
        </w:tabs>
        <w:ind w:left="1267" w:hanging="1267"/>
        <w:rPr>
          <w:b/>
          <w:bCs/>
          <w:lang w:val="en-US"/>
        </w:rPr>
      </w:pPr>
      <w:r>
        <w:rPr>
          <w:b/>
          <w:bCs/>
          <w:lang w:val="en-US"/>
        </w:rPr>
        <w:tab/>
      </w:r>
      <w:r w:rsidR="00603710">
        <w:rPr>
          <w:b/>
          <w:bCs/>
          <w:lang w:val="en-US"/>
        </w:rPr>
        <w:t>THAT the following By-Law</w:t>
      </w:r>
      <w:r w:rsidR="005847D9" w:rsidRPr="005847D9">
        <w:rPr>
          <w:b/>
          <w:bCs/>
          <w:lang w:val="en-US"/>
        </w:rPr>
        <w:t xml:space="preserve"> as passed in Committee of the Whole be taken as read for a third time, finally passed, signed by the Warden and the Clerk, sealed with the seal of the Corporation and engrossed in the By-law book.</w:t>
      </w:r>
    </w:p>
    <w:p w:rsidR="004C31D5" w:rsidRPr="00603710" w:rsidRDefault="00725491" w:rsidP="00603710">
      <w:pPr>
        <w:tabs>
          <w:tab w:val="left" w:pos="1260"/>
          <w:tab w:val="left" w:pos="2160"/>
          <w:tab w:val="left" w:pos="6120"/>
          <w:tab w:val="right" w:pos="9270"/>
        </w:tabs>
        <w:ind w:left="2160" w:hanging="2160"/>
        <w:rPr>
          <w:b/>
        </w:rPr>
      </w:pPr>
      <w:r>
        <w:rPr>
          <w:b/>
        </w:rPr>
        <w:tab/>
      </w:r>
      <w:r w:rsidR="00603710">
        <w:rPr>
          <w:b/>
        </w:rPr>
        <w:t>4774</w:t>
      </w:r>
      <w:r w:rsidR="005847D9">
        <w:rPr>
          <w:b/>
        </w:rPr>
        <w:t xml:space="preserve">-12 </w:t>
      </w:r>
      <w:r>
        <w:rPr>
          <w:b/>
        </w:rPr>
        <w:tab/>
      </w:r>
      <w:r w:rsidR="00603710">
        <w:rPr>
          <w:b/>
        </w:rPr>
        <w:t>A By-Law to authorize the Warden and Clerk to execute an agreement between the Corporation of the County of Grey and Enoch and Naomi Bauman for a crossing easement.</w:t>
      </w:r>
    </w:p>
    <w:p w:rsidR="00182C2C" w:rsidRPr="00182C2C" w:rsidRDefault="004C31D5" w:rsidP="004C31D5">
      <w:pPr>
        <w:tabs>
          <w:tab w:val="right" w:pos="9270"/>
        </w:tabs>
        <w:spacing w:after="0"/>
      </w:pPr>
      <w:r>
        <w:rPr>
          <w:bCs/>
          <w:lang w:val="en-US"/>
        </w:rPr>
        <w:tab/>
      </w:r>
      <w:bookmarkStart w:id="0" w:name="_GoBack"/>
      <w:bookmarkEnd w:id="0"/>
      <w:r w:rsidR="00182C2C" w:rsidRPr="00182C2C">
        <w:rPr>
          <w:bCs/>
          <w:lang w:val="en-US"/>
        </w:rPr>
        <w:t>C</w:t>
      </w:r>
      <w:r w:rsidR="002131FE">
        <w:rPr>
          <w:bCs/>
          <w:lang w:val="en-US"/>
        </w:rPr>
        <w:t>arried</w:t>
      </w:r>
    </w:p>
    <w:p w:rsidR="004263FB" w:rsidRDefault="005847D9" w:rsidP="00A32022">
      <w:pPr>
        <w:pStyle w:val="Heading2"/>
        <w:tabs>
          <w:tab w:val="left" w:pos="1260"/>
          <w:tab w:val="left" w:pos="6120"/>
          <w:tab w:val="right" w:pos="9270"/>
        </w:tabs>
        <w:spacing w:before="0"/>
      </w:pPr>
      <w:r>
        <w:t>Good News and Celebrations</w:t>
      </w:r>
    </w:p>
    <w:p w:rsidR="005847D9" w:rsidRDefault="005847D9" w:rsidP="00CB3DE6">
      <w:pPr>
        <w:tabs>
          <w:tab w:val="left" w:pos="1260"/>
          <w:tab w:val="left" w:pos="6120"/>
          <w:tab w:val="right" w:pos="9270"/>
        </w:tabs>
      </w:pPr>
      <w:r>
        <w:t xml:space="preserve">Council was </w:t>
      </w:r>
      <w:r w:rsidR="00632E30">
        <w:t>apprised</w:t>
      </w:r>
      <w:r>
        <w:t xml:space="preserve"> of good news and celebrations occurring within the County.</w:t>
      </w:r>
    </w:p>
    <w:p w:rsidR="005847D9" w:rsidRPr="005847D9" w:rsidRDefault="005847D9" w:rsidP="00CB3DE6">
      <w:pPr>
        <w:pStyle w:val="Heading2"/>
        <w:tabs>
          <w:tab w:val="left" w:pos="1260"/>
          <w:tab w:val="left" w:pos="6120"/>
          <w:tab w:val="right" w:pos="9270"/>
        </w:tabs>
      </w:pPr>
      <w:r>
        <w:t>Adjournment</w:t>
      </w:r>
    </w:p>
    <w:p w:rsidR="00632E30" w:rsidRDefault="003A31F1" w:rsidP="00CB3DE6">
      <w:pPr>
        <w:tabs>
          <w:tab w:val="left" w:pos="1260"/>
          <w:tab w:val="left" w:pos="6120"/>
          <w:tab w:val="right" w:pos="9270"/>
        </w:tabs>
      </w:pPr>
      <w:r>
        <w:t>On motion</w:t>
      </w:r>
      <w:r w:rsidR="00632E30">
        <w:t xml:space="preserve"> of Councillor</w:t>
      </w:r>
      <w:r w:rsidR="004E331B">
        <w:t xml:space="preserve"> Richardson</w:t>
      </w:r>
      <w:r w:rsidR="00632E30">
        <w:t>, Council adjourned at</w:t>
      </w:r>
      <w:r w:rsidR="00F435F4">
        <w:t xml:space="preserve"> </w:t>
      </w:r>
      <w:r w:rsidR="00151B4D">
        <w:t>1:18</w:t>
      </w:r>
      <w:r w:rsidR="00632E30">
        <w:t xml:space="preserve"> p.m. to the call of the Warden.</w:t>
      </w:r>
    </w:p>
    <w:p w:rsidR="003A31F1" w:rsidRDefault="00190D5D" w:rsidP="00CB3DE6">
      <w:pPr>
        <w:tabs>
          <w:tab w:val="left" w:pos="1260"/>
          <w:tab w:val="left" w:pos="6120"/>
          <w:tab w:val="right" w:pos="9270"/>
        </w:tabs>
      </w:pPr>
      <w:r>
        <w:t>Council closed with the sing</w:t>
      </w:r>
      <w:r w:rsidR="00632E30">
        <w:t>ing of O Canada.</w:t>
      </w:r>
      <w:r w:rsidR="0019530A">
        <w:tab/>
      </w:r>
      <w:r w:rsidR="003A31F1">
        <w:tab/>
      </w:r>
    </w:p>
    <w:p w:rsidR="004263FB" w:rsidRPr="00E252A8" w:rsidRDefault="00725491" w:rsidP="00CB3DE6">
      <w:pPr>
        <w:pStyle w:val="NoSpacing"/>
        <w:tabs>
          <w:tab w:val="left" w:pos="1260"/>
          <w:tab w:val="left" w:pos="6120"/>
          <w:tab w:val="right" w:pos="9270"/>
        </w:tabs>
        <w:rPr>
          <w:rStyle w:val="StyleCalibri"/>
        </w:rPr>
      </w:pPr>
      <w:r>
        <w:rPr>
          <w:rStyle w:val="StyleCalibri"/>
        </w:rPr>
        <w:t>_________________________</w:t>
      </w:r>
      <w:r>
        <w:rPr>
          <w:rStyle w:val="StyleCalibri"/>
        </w:rPr>
        <w:tab/>
      </w:r>
      <w:r w:rsidR="00632E30">
        <w:rPr>
          <w:rStyle w:val="StyleCalibri"/>
        </w:rPr>
        <w:t>__________________________</w:t>
      </w:r>
    </w:p>
    <w:p w:rsidR="00912E5A" w:rsidRDefault="00725491" w:rsidP="00CB3DE6">
      <w:pPr>
        <w:pStyle w:val="NoSpacing"/>
        <w:tabs>
          <w:tab w:val="left" w:pos="1260"/>
          <w:tab w:val="left" w:pos="6120"/>
          <w:tab w:val="right" w:pos="9270"/>
        </w:tabs>
        <w:rPr>
          <w:lang w:val="en-US"/>
        </w:rPr>
      </w:pPr>
      <w:r>
        <w:rPr>
          <w:lang w:val="en-US"/>
        </w:rPr>
        <w:t>Duncan McKinlay, Warden</w:t>
      </w:r>
      <w:r>
        <w:rPr>
          <w:lang w:val="en-US"/>
        </w:rPr>
        <w:tab/>
      </w:r>
      <w:r w:rsidR="00632E30">
        <w:rPr>
          <w:lang w:val="en-US"/>
        </w:rPr>
        <w:t>Sharon Vokes, County Clerk</w:t>
      </w:r>
    </w:p>
    <w:sectPr w:rsidR="00912E5A" w:rsidSect="00CB3DE6">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3B" w:rsidRDefault="0087043B" w:rsidP="00825CB9">
      <w:pPr>
        <w:spacing w:after="0" w:line="240" w:lineRule="auto"/>
      </w:pPr>
      <w:r>
        <w:separator/>
      </w:r>
    </w:p>
  </w:endnote>
  <w:endnote w:type="continuationSeparator" w:id="0">
    <w:p w:rsidR="0087043B" w:rsidRDefault="0087043B"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0A" w:rsidRPr="00CA662C" w:rsidRDefault="0019530A" w:rsidP="00825CB9">
    <w:pPr>
      <w:pStyle w:val="Footer"/>
      <w:tabs>
        <w:tab w:val="clear" w:pos="9360"/>
        <w:tab w:val="right" w:pos="10206"/>
      </w:tabs>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3B" w:rsidRDefault="0087043B" w:rsidP="00825CB9">
      <w:pPr>
        <w:spacing w:after="0" w:line="240" w:lineRule="auto"/>
      </w:pPr>
      <w:r>
        <w:separator/>
      </w:r>
    </w:p>
  </w:footnote>
  <w:footnote w:type="continuationSeparator" w:id="0">
    <w:p w:rsidR="0087043B" w:rsidRDefault="0087043B" w:rsidP="00825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0A" w:rsidRPr="002C7309" w:rsidRDefault="0019530A" w:rsidP="002C7309">
    <w:pPr>
      <w:pStyle w:val="NoSpacing"/>
      <w:jc w:val="right"/>
      <w:rPr>
        <w:sz w:val="22"/>
        <w:lang w:val="en-US"/>
      </w:rPr>
    </w:pPr>
    <w:r>
      <w:rPr>
        <w:sz w:val="22"/>
        <w:lang w:val="en-US"/>
      </w:rPr>
      <w:t>County Council</w:t>
    </w:r>
  </w:p>
  <w:p w:rsidR="0019530A" w:rsidRPr="002C7309" w:rsidRDefault="009C3F79" w:rsidP="002C7309">
    <w:pPr>
      <w:pStyle w:val="NoSpacing"/>
      <w:jc w:val="right"/>
      <w:rPr>
        <w:sz w:val="22"/>
        <w:lang w:val="en-US"/>
      </w:rPr>
    </w:pPr>
    <w:r>
      <w:rPr>
        <w:sz w:val="22"/>
        <w:lang w:val="en-US"/>
      </w:rPr>
      <w:t>November 6,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30A"/>
    <w:multiLevelType w:val="hybridMultilevel"/>
    <w:tmpl w:val="552AB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D53AE2"/>
    <w:multiLevelType w:val="hybridMultilevel"/>
    <w:tmpl w:val="841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C7CB9"/>
    <w:multiLevelType w:val="hybridMultilevel"/>
    <w:tmpl w:val="52BC639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B7864C0"/>
    <w:multiLevelType w:val="hybridMultilevel"/>
    <w:tmpl w:val="AC1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F7279"/>
    <w:rsid w:val="00010BEC"/>
    <w:rsid w:val="00113B53"/>
    <w:rsid w:val="00126737"/>
    <w:rsid w:val="00151B4D"/>
    <w:rsid w:val="0016243A"/>
    <w:rsid w:val="00182C2C"/>
    <w:rsid w:val="00190D5D"/>
    <w:rsid w:val="0019530A"/>
    <w:rsid w:val="001A0B4E"/>
    <w:rsid w:val="001B54A8"/>
    <w:rsid w:val="001B7344"/>
    <w:rsid w:val="002131FE"/>
    <w:rsid w:val="002229D2"/>
    <w:rsid w:val="00223938"/>
    <w:rsid w:val="00251E58"/>
    <w:rsid w:val="00291514"/>
    <w:rsid w:val="0029423F"/>
    <w:rsid w:val="00294CAA"/>
    <w:rsid w:val="002C00FE"/>
    <w:rsid w:val="002C66EF"/>
    <w:rsid w:val="002C7309"/>
    <w:rsid w:val="002D426B"/>
    <w:rsid w:val="00371DC2"/>
    <w:rsid w:val="00376F15"/>
    <w:rsid w:val="003A31F1"/>
    <w:rsid w:val="003B7943"/>
    <w:rsid w:val="003D6448"/>
    <w:rsid w:val="004263FB"/>
    <w:rsid w:val="00451A62"/>
    <w:rsid w:val="00456ACE"/>
    <w:rsid w:val="00480F39"/>
    <w:rsid w:val="00481C8A"/>
    <w:rsid w:val="004A3B4F"/>
    <w:rsid w:val="004C31D5"/>
    <w:rsid w:val="004D0CD8"/>
    <w:rsid w:val="004E331B"/>
    <w:rsid w:val="004F60FC"/>
    <w:rsid w:val="00503799"/>
    <w:rsid w:val="005140EF"/>
    <w:rsid w:val="00563482"/>
    <w:rsid w:val="005847D9"/>
    <w:rsid w:val="005D11AA"/>
    <w:rsid w:val="00603710"/>
    <w:rsid w:val="00611059"/>
    <w:rsid w:val="00617EF5"/>
    <w:rsid w:val="0063239E"/>
    <w:rsid w:val="00632E30"/>
    <w:rsid w:val="006512A7"/>
    <w:rsid w:val="006809BA"/>
    <w:rsid w:val="0068297F"/>
    <w:rsid w:val="006920E8"/>
    <w:rsid w:val="006A12B0"/>
    <w:rsid w:val="006B0520"/>
    <w:rsid w:val="006C7D66"/>
    <w:rsid w:val="00710E55"/>
    <w:rsid w:val="00722006"/>
    <w:rsid w:val="00725491"/>
    <w:rsid w:val="0074004A"/>
    <w:rsid w:val="0078263E"/>
    <w:rsid w:val="007A68AA"/>
    <w:rsid w:val="007B06A5"/>
    <w:rsid w:val="007C2777"/>
    <w:rsid w:val="0081214A"/>
    <w:rsid w:val="00825CB9"/>
    <w:rsid w:val="008369A0"/>
    <w:rsid w:val="00837931"/>
    <w:rsid w:val="00855443"/>
    <w:rsid w:val="00863082"/>
    <w:rsid w:val="00865A07"/>
    <w:rsid w:val="0087043B"/>
    <w:rsid w:val="00893DED"/>
    <w:rsid w:val="008A1FA2"/>
    <w:rsid w:val="008A36E3"/>
    <w:rsid w:val="008A4117"/>
    <w:rsid w:val="008A620F"/>
    <w:rsid w:val="008D66E9"/>
    <w:rsid w:val="008E76F7"/>
    <w:rsid w:val="00912E5A"/>
    <w:rsid w:val="009278F0"/>
    <w:rsid w:val="009512D4"/>
    <w:rsid w:val="00984FC9"/>
    <w:rsid w:val="009C3F79"/>
    <w:rsid w:val="009C5FD4"/>
    <w:rsid w:val="00A01558"/>
    <w:rsid w:val="00A26853"/>
    <w:rsid w:val="00A32022"/>
    <w:rsid w:val="00A4376B"/>
    <w:rsid w:val="00A850D7"/>
    <w:rsid w:val="00A950E8"/>
    <w:rsid w:val="00A975FE"/>
    <w:rsid w:val="00AA7986"/>
    <w:rsid w:val="00AB0AB4"/>
    <w:rsid w:val="00B15A12"/>
    <w:rsid w:val="00B43054"/>
    <w:rsid w:val="00B614D4"/>
    <w:rsid w:val="00B6194A"/>
    <w:rsid w:val="00BE141A"/>
    <w:rsid w:val="00BF7279"/>
    <w:rsid w:val="00C03290"/>
    <w:rsid w:val="00C14B4F"/>
    <w:rsid w:val="00C51318"/>
    <w:rsid w:val="00C70DBE"/>
    <w:rsid w:val="00C70F57"/>
    <w:rsid w:val="00CA1DD1"/>
    <w:rsid w:val="00CA662C"/>
    <w:rsid w:val="00CB3DE6"/>
    <w:rsid w:val="00D71C66"/>
    <w:rsid w:val="00D839F0"/>
    <w:rsid w:val="00DD0C23"/>
    <w:rsid w:val="00DD7C35"/>
    <w:rsid w:val="00E259AD"/>
    <w:rsid w:val="00E746BA"/>
    <w:rsid w:val="00E85397"/>
    <w:rsid w:val="00EA08D8"/>
    <w:rsid w:val="00EA6053"/>
    <w:rsid w:val="00ED1385"/>
    <w:rsid w:val="00EF3AF6"/>
    <w:rsid w:val="00F01A0A"/>
    <w:rsid w:val="00F27033"/>
    <w:rsid w:val="00F31279"/>
    <w:rsid w:val="00F435F4"/>
    <w:rsid w:val="00F636A5"/>
    <w:rsid w:val="00F74B5E"/>
    <w:rsid w:val="00FE25E6"/>
    <w:rsid w:val="00FE4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paragraph" w:styleId="ListParagraph">
    <w:name w:val="List Paragraph"/>
    <w:basedOn w:val="Normal"/>
    <w:uiPriority w:val="34"/>
    <w:qFormat/>
    <w:rsid w:val="00893DED"/>
    <w:pPr>
      <w:ind w:left="720"/>
      <w:contextualSpacing/>
    </w:pPr>
  </w:style>
  <w:style w:type="paragraph" w:customStyle="1" w:styleId="Default">
    <w:name w:val="Default"/>
    <w:rsid w:val="008A41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paragraph" w:styleId="ListParagraph">
    <w:name w:val="List Paragraph"/>
    <w:basedOn w:val="Normal"/>
    <w:uiPriority w:val="34"/>
    <w:qFormat/>
    <w:rsid w:val="00893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2012-11-01T08:39:00+00:00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 xsi:nil="true"/>
    <Municipality xmlns="e6cd7bd4-3f3e-4495-b8c9-139289cd76e6" xsi:nil="true"/>
    <gcNumber xmlns="e6cd7bd4-3f3e-4495-b8c9-139289cd76e6">GC_067113</gcNumber>
    <recordCategory xmlns="e6cd7bd4-3f3e-4495-b8c9-139289cd76e6">C04</recordCategory>
    <isPublic xmlns="e6cd7bd4-3f3e-4495-b8c9-139289cd76e6">true</isPublic>
    <sharedId xmlns="e6cd7bd4-3f3e-4495-b8c9-139289cd76e6">x9JVDAIiRZGhTgzZQLgb2A</sharedId>
    <committee xmlns="e6cd7bd4-3f3e-4495-b8c9-139289cd76e6">Council</committee>
    <meetingId xmlns="e6cd7bd4-3f3e-4495-b8c9-139289cd76e6">[2012-11-06 County Council [699], 2012-11-27 County Council [768]]</meetingId>
    <capitalProjectPriority xmlns="e6cd7bd4-3f3e-4495-b8c9-139289cd76e6" xsi:nil="true"/>
    <policyApprovalDate xmlns="e6cd7bd4-3f3e-4495-b8c9-139289cd76e6" xsi:nil="true"/>
    <NodeRef xmlns="e6cd7bd4-3f3e-4495-b8c9-139289cd76e6">00813312-1aaf-47db-bc95-63e414025921</NodeRef>
    <addressees xmlns="e6cd7bd4-3f3e-4495-b8c9-139289cd76e6" xsi:nil="true"/>
    <identifier xmlns="e6cd7bd4-3f3e-4495-b8c9-139289cd76e6">2016-1466944409324</identifier>
    <reviewAsOf xmlns="e6cd7bd4-3f3e-4495-b8c9-139289cd76e6">2026-09-14T15:19:33+00:00</reviewAsOf>
    <bylawNumber xmlns="e6cd7bd4-3f3e-4495-b8c9-139289cd76e6" xsi:nil="true"/>
    <addressee xmlns="e6cd7bd4-3f3e-4495-b8c9-139289cd76e6" xsi:nil="true"/>
    <recordOriginatingLocation xmlns="e6cd7bd4-3f3e-4495-b8c9-139289cd76e6">workspace://SpacesStore/581a9fd6-cd3a-4dba-9620-8b2131548857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C10C2CE-E543-4658-AD0F-A7F84D58963F}">
  <ds:schemaRefs>
    <ds:schemaRef ds:uri="http://schemas.openxmlformats.org/officeDocument/2006/bibliography"/>
  </ds:schemaRefs>
</ds:datastoreItem>
</file>

<file path=customXml/itemProps2.xml><?xml version="1.0" encoding="utf-8"?>
<ds:datastoreItem xmlns:ds="http://schemas.openxmlformats.org/officeDocument/2006/customXml" ds:itemID="{08E297A0-377A-4DE2-875A-8CB8AB8EEBC3}"/>
</file>

<file path=customXml/itemProps3.xml><?xml version="1.0" encoding="utf-8"?>
<ds:datastoreItem xmlns:ds="http://schemas.openxmlformats.org/officeDocument/2006/customXml" ds:itemID="{A3DA4C32-5F1D-4135-AEA0-52B5F7F8D459}"/>
</file>

<file path=customXml/itemProps4.xml><?xml version="1.0" encoding="utf-8"?>
<ds:datastoreItem xmlns:ds="http://schemas.openxmlformats.org/officeDocument/2006/customXml" ds:itemID="{84F53757-514D-4364-B4F3-2F71151D055B}"/>
</file>

<file path=customXml/itemProps5.xml><?xml version="1.0" encoding="utf-8"?>
<ds:datastoreItem xmlns:ds="http://schemas.openxmlformats.org/officeDocument/2006/customXml" ds:itemID="{E8A91ECA-5A72-4D6F-A111-8813D3CDD9E1}"/>
</file>

<file path=docProps/app.xml><?xml version="1.0" encoding="utf-8"?>
<Properties xmlns="http://schemas.openxmlformats.org/officeDocument/2006/extended-properties" xmlns:vt="http://schemas.openxmlformats.org/officeDocument/2006/docPropsVTypes">
  <Template>Normal</Template>
  <TotalTime>285</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morrisoh</cp:lastModifiedBy>
  <cp:revision>35</cp:revision>
  <cp:lastPrinted>2012-03-01T20:19:00Z</cp:lastPrinted>
  <dcterms:created xsi:type="dcterms:W3CDTF">2012-11-01T12:39:00Z</dcterms:created>
  <dcterms:modified xsi:type="dcterms:W3CDTF">2012-11-08T13:52:00Z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