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3AF2" w14:textId="77777777" w:rsidR="0092479B" w:rsidRDefault="00AA5E09" w:rsidP="0092479B">
      <w:pPr>
        <w:pStyle w:val="Title"/>
        <w:pBdr>
          <w:bottom w:val="none" w:sz="0" w:space="0" w:color="auto"/>
        </w:pBdr>
        <w:jc w:val="right"/>
      </w:pPr>
      <w:r w:rsidRPr="0092479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67FF81E" wp14:editId="4002CABD">
            <wp:simplePos x="0" y="0"/>
            <wp:positionH relativeFrom="column">
              <wp:posOffset>19050</wp:posOffset>
            </wp:positionH>
            <wp:positionV relativeFrom="paragraph">
              <wp:posOffset>245745</wp:posOffset>
            </wp:positionV>
            <wp:extent cx="1971675" cy="723900"/>
            <wp:effectExtent l="0" t="0" r="9525" b="0"/>
            <wp:wrapThrough wrapText="bothSides">
              <wp:wrapPolygon edited="0">
                <wp:start x="7930" y="0"/>
                <wp:lineTo x="0" y="7389"/>
                <wp:lineTo x="0" y="10232"/>
                <wp:lineTo x="1043" y="18189"/>
                <wp:lineTo x="1043" y="18758"/>
                <wp:lineTo x="19617" y="21032"/>
                <wp:lineTo x="20870" y="21032"/>
                <wp:lineTo x="21496" y="14211"/>
                <wp:lineTo x="20870" y="7389"/>
                <wp:lineTo x="9183" y="0"/>
                <wp:lineTo x="7930" y="0"/>
              </wp:wrapPolygon>
            </wp:wrapThrough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A6" w:rsidRPr="0092479B">
        <w:rPr>
          <w:noProof/>
          <w:lang w:val="en-CA" w:eastAsia="en-CA"/>
        </w:rPr>
        <w:drawing>
          <wp:inline distT="0" distB="0" distL="0" distR="0" wp14:anchorId="4BB56F50" wp14:editId="2C022B6A">
            <wp:extent cx="1252800" cy="1252800"/>
            <wp:effectExtent l="0" t="0" r="5080" b="5080"/>
            <wp:docPr id="2" name="Picture 2" descr="The Blue Mounta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ert\AppData\Local\Microsoft\Windows\Temporary Internet Files\Content.Outlook\FTX2Y3CT\TBM revised logo 2016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047F" w14:textId="10D8B735" w:rsidR="00ED7C61" w:rsidRPr="00ED7C61" w:rsidRDefault="002B05C2" w:rsidP="00ED7C61">
      <w:pPr>
        <w:pStyle w:val="Title"/>
        <w:pBdr>
          <w:bottom w:val="none" w:sz="0" w:space="0" w:color="auto"/>
        </w:pBdr>
        <w:spacing w:after="0"/>
        <w:jc w:val="center"/>
        <w:rPr>
          <w:sz w:val="40"/>
          <w:szCs w:val="40"/>
        </w:rPr>
      </w:pPr>
      <w:r>
        <w:pict w14:anchorId="67D7A122">
          <v:rect id="_x0000_i1025" style="width:468pt;height:1pt" o:hralign="center" o:hrstd="t" o:hrnoshade="t" o:hr="t" fillcolor="black [3213]" stroked="f"/>
        </w:pict>
      </w:r>
      <w:r w:rsidR="00144630" w:rsidRPr="0092479B">
        <w:rPr>
          <w:sz w:val="40"/>
          <w:szCs w:val="40"/>
        </w:rPr>
        <w:t>Committee Agenda</w:t>
      </w:r>
    </w:p>
    <w:p w14:paraId="1D2FC249" w14:textId="0FD89488" w:rsidR="00D417FC" w:rsidRPr="000B07DD" w:rsidRDefault="00180FE9" w:rsidP="0092479B">
      <w:pPr>
        <w:pStyle w:val="Heading1"/>
        <w:spacing w:before="120"/>
        <w:jc w:val="center"/>
      </w:pPr>
      <w:r>
        <w:t>Grey County – The Blue Mountains Task Force</w:t>
      </w:r>
      <w:r w:rsidR="00D417FC" w:rsidRPr="00862FD7">
        <w:t xml:space="preserve"> </w:t>
      </w:r>
      <w:r>
        <w:br/>
      </w:r>
      <w:r w:rsidR="002A10E5">
        <w:t>September 19</w:t>
      </w:r>
      <w:r w:rsidR="00855633">
        <w:t>, 2019</w:t>
      </w:r>
      <w:r>
        <w:t xml:space="preserve"> – </w:t>
      </w:r>
      <w:r w:rsidR="002A10E5">
        <w:t>2:30 PM</w:t>
      </w:r>
    </w:p>
    <w:p w14:paraId="1D2FC24A" w14:textId="772F7DE2" w:rsidR="00F4528A" w:rsidRPr="00F4528A" w:rsidRDefault="00107B4F" w:rsidP="00ED7C61">
      <w:pPr>
        <w:spacing w:after="120"/>
        <w:jc w:val="center"/>
      </w:pPr>
      <w:r>
        <w:t>Heritage</w:t>
      </w:r>
      <w:r w:rsidR="000B07DD" w:rsidRPr="000B07DD">
        <w:t xml:space="preserve"> </w:t>
      </w:r>
      <w:r w:rsidR="00180FE9" w:rsidRPr="000B07DD">
        <w:t>Room</w:t>
      </w:r>
      <w:r w:rsidR="00F4528A" w:rsidRPr="000B07DD">
        <w:t>, Grey County Administration Building</w:t>
      </w:r>
    </w:p>
    <w:p w14:paraId="1D2FC24B" w14:textId="77777777" w:rsidR="00D417FC" w:rsidRPr="00D04EF0" w:rsidRDefault="00D417FC" w:rsidP="00E830E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20D2AC8C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4D3229BC" w14:textId="38A32E8D" w:rsidR="00A520A4" w:rsidRDefault="00A520A4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Minutes</w:t>
      </w:r>
    </w:p>
    <w:p w14:paraId="673DB33C" w14:textId="39B3C934" w:rsidR="00A520A4" w:rsidRPr="00A520A4" w:rsidRDefault="00A520A4" w:rsidP="00561296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 w:rsidRPr="00A520A4">
        <w:t>Grey County – The Blue Mountains Task Force minutes dated June 20, 2019</w:t>
      </w:r>
    </w:p>
    <w:p w14:paraId="413AAF59" w14:textId="54BA2408" w:rsidR="00A520A4" w:rsidRDefault="00A520A4" w:rsidP="002B05C2">
      <w:pPr>
        <w:pStyle w:val="ListParagraph"/>
        <w:spacing w:before="240" w:line="240" w:lineRule="auto"/>
        <w:ind w:left="1077"/>
        <w:contextualSpacing w:val="0"/>
        <w:rPr>
          <w:b/>
        </w:rPr>
      </w:pPr>
      <w:r>
        <w:rPr>
          <w:b/>
        </w:rPr>
        <w:t>That the Grey County – The Blue Mountains Task Force minutes dated June 20, 2019 be adopted as presented</w:t>
      </w:r>
      <w:r w:rsidR="00E955E6">
        <w:rPr>
          <w:b/>
        </w:rPr>
        <w:t>.</w:t>
      </w:r>
      <w:bookmarkStart w:id="0" w:name="_GoBack"/>
      <w:bookmarkEnd w:id="0"/>
    </w:p>
    <w:p w14:paraId="3A72C5B0" w14:textId="4988C20D" w:rsidR="001B49CB" w:rsidRDefault="001E24BC" w:rsidP="00A520A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Items for Direction and Discussion</w:t>
      </w:r>
    </w:p>
    <w:p w14:paraId="1E8946A4" w14:textId="16D313EA" w:rsidR="00995EDD" w:rsidRPr="00995EDD" w:rsidRDefault="00995EDD" w:rsidP="00F058B7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 w:rsidRPr="00995EDD">
        <w:t>Update on Grey County Services and Funding in The Blue Mountains</w:t>
      </w:r>
    </w:p>
    <w:p w14:paraId="3AAFC629" w14:textId="04051B34" w:rsidR="00995EDD" w:rsidRDefault="00995EDD" w:rsidP="00F058B7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 w:rsidRPr="00995EDD">
        <w:t>Community Improvement Plan</w:t>
      </w:r>
      <w:r w:rsidR="001A2D25">
        <w:t xml:space="preserve"> Update</w:t>
      </w:r>
    </w:p>
    <w:p w14:paraId="52F15AA1" w14:textId="7ECEB9D8" w:rsidR="00E955E6" w:rsidRDefault="00E955E6" w:rsidP="00F058B7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>
        <w:t>Co-Funding for the Blue Mountains Attainable Housing</w:t>
      </w:r>
    </w:p>
    <w:p w14:paraId="605F4CB9" w14:textId="73FD3000" w:rsidR="00ED7C61" w:rsidRDefault="00D417FC" w:rsidP="00E830E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09A3FF2D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</w:t>
      </w:r>
    </w:p>
    <w:p w14:paraId="1D2FC273" w14:textId="7BAF2BF8" w:rsidR="00D417FC" w:rsidRPr="00D04EF0" w:rsidRDefault="005C6341" w:rsidP="00561296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>
        <w:t>To be determined</w:t>
      </w:r>
    </w:p>
    <w:p w14:paraId="7CCBD0F4" w14:textId="478268BF" w:rsidR="00827F6D" w:rsidRPr="006403AA" w:rsidRDefault="00D417FC" w:rsidP="00827F6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827F6D" w:rsidRPr="006403AA" w:rsidSect="00E830EF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753B" w14:textId="77777777" w:rsidR="00AF4543" w:rsidRDefault="00AF4543" w:rsidP="00883D8D">
      <w:pPr>
        <w:spacing w:after="0" w:line="240" w:lineRule="auto"/>
      </w:pPr>
      <w:r>
        <w:separator/>
      </w:r>
    </w:p>
  </w:endnote>
  <w:endnote w:type="continuationSeparator" w:id="0">
    <w:p w14:paraId="05EEEF1B" w14:textId="77777777" w:rsidR="00AF4543" w:rsidRDefault="00AF454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4BEA" w14:textId="77777777" w:rsidR="00AF4543" w:rsidRDefault="00AF4543" w:rsidP="00883D8D">
      <w:pPr>
        <w:spacing w:after="0" w:line="240" w:lineRule="auto"/>
      </w:pPr>
      <w:r>
        <w:separator/>
      </w:r>
    </w:p>
  </w:footnote>
  <w:footnote w:type="continuationSeparator" w:id="0">
    <w:p w14:paraId="0959E577" w14:textId="77777777" w:rsidR="00AF4543" w:rsidRDefault="00AF4543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0F01BC26" w:rsidR="00D417FC" w:rsidRPr="00D417FC" w:rsidRDefault="00180FE9" w:rsidP="00D417FC">
    <w:pPr>
      <w:pStyle w:val="NoSpacing"/>
      <w:rPr>
        <w:sz w:val="22"/>
        <w:szCs w:val="22"/>
      </w:rPr>
    </w:pPr>
    <w:r>
      <w:rPr>
        <w:sz w:val="22"/>
        <w:szCs w:val="22"/>
      </w:rPr>
      <w:t>Grey County - The Blue Mountains Task Force</w:t>
    </w:r>
  </w:p>
  <w:p w14:paraId="1D2FC27D" w14:textId="139B617F" w:rsidR="00D417FC" w:rsidRPr="00D417FC" w:rsidRDefault="00827F6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July 11, 2019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12D39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01D"/>
    <w:multiLevelType w:val="hybridMultilevel"/>
    <w:tmpl w:val="A0EAE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A0857"/>
    <w:multiLevelType w:val="hybridMultilevel"/>
    <w:tmpl w:val="986E6426"/>
    <w:lvl w:ilvl="0" w:tplc="CF94E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5E2D36"/>
    <w:multiLevelType w:val="hybridMultilevel"/>
    <w:tmpl w:val="5ED2FC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A7715"/>
    <w:rsid w:val="000B07DD"/>
    <w:rsid w:val="000B7C11"/>
    <w:rsid w:val="000E06ED"/>
    <w:rsid w:val="00107B4F"/>
    <w:rsid w:val="00113FCB"/>
    <w:rsid w:val="00144630"/>
    <w:rsid w:val="00146D4E"/>
    <w:rsid w:val="001800F1"/>
    <w:rsid w:val="00180FE9"/>
    <w:rsid w:val="001A2D25"/>
    <w:rsid w:val="001B49CB"/>
    <w:rsid w:val="001C1977"/>
    <w:rsid w:val="001E24BC"/>
    <w:rsid w:val="001F1D7C"/>
    <w:rsid w:val="00210AE5"/>
    <w:rsid w:val="00243AE2"/>
    <w:rsid w:val="00247CA8"/>
    <w:rsid w:val="002915BC"/>
    <w:rsid w:val="002A10E5"/>
    <w:rsid w:val="002B05C2"/>
    <w:rsid w:val="002C602B"/>
    <w:rsid w:val="002C6064"/>
    <w:rsid w:val="00312D39"/>
    <w:rsid w:val="003164AC"/>
    <w:rsid w:val="00342A6F"/>
    <w:rsid w:val="00346CCD"/>
    <w:rsid w:val="00354058"/>
    <w:rsid w:val="00380F14"/>
    <w:rsid w:val="00392421"/>
    <w:rsid w:val="00425F20"/>
    <w:rsid w:val="00446A72"/>
    <w:rsid w:val="00457F2B"/>
    <w:rsid w:val="00464176"/>
    <w:rsid w:val="00465C88"/>
    <w:rsid w:val="00470C94"/>
    <w:rsid w:val="0047155B"/>
    <w:rsid w:val="004942B7"/>
    <w:rsid w:val="004F083D"/>
    <w:rsid w:val="004F301F"/>
    <w:rsid w:val="00544AF6"/>
    <w:rsid w:val="00556E06"/>
    <w:rsid w:val="00561296"/>
    <w:rsid w:val="00571279"/>
    <w:rsid w:val="005A360A"/>
    <w:rsid w:val="005C6341"/>
    <w:rsid w:val="005D08A6"/>
    <w:rsid w:val="005D3EA6"/>
    <w:rsid w:val="005F67E5"/>
    <w:rsid w:val="006403AA"/>
    <w:rsid w:val="006563A9"/>
    <w:rsid w:val="0069426D"/>
    <w:rsid w:val="006B4C34"/>
    <w:rsid w:val="00733A33"/>
    <w:rsid w:val="0074029B"/>
    <w:rsid w:val="00793A16"/>
    <w:rsid w:val="00827F6D"/>
    <w:rsid w:val="008455A0"/>
    <w:rsid w:val="00855633"/>
    <w:rsid w:val="00862FD7"/>
    <w:rsid w:val="00883D8D"/>
    <w:rsid w:val="00895616"/>
    <w:rsid w:val="008C0AAA"/>
    <w:rsid w:val="0092479B"/>
    <w:rsid w:val="00953DFC"/>
    <w:rsid w:val="0097579E"/>
    <w:rsid w:val="00995EDD"/>
    <w:rsid w:val="00A03AC6"/>
    <w:rsid w:val="00A520A4"/>
    <w:rsid w:val="00A52D13"/>
    <w:rsid w:val="00A63DD6"/>
    <w:rsid w:val="00A656CB"/>
    <w:rsid w:val="00AA5E09"/>
    <w:rsid w:val="00AB2197"/>
    <w:rsid w:val="00AC3A8B"/>
    <w:rsid w:val="00AF4543"/>
    <w:rsid w:val="00B64986"/>
    <w:rsid w:val="00B81EF2"/>
    <w:rsid w:val="00B87950"/>
    <w:rsid w:val="00BB4E93"/>
    <w:rsid w:val="00C166CF"/>
    <w:rsid w:val="00CE439D"/>
    <w:rsid w:val="00CE52F4"/>
    <w:rsid w:val="00D138D0"/>
    <w:rsid w:val="00D37816"/>
    <w:rsid w:val="00D417FC"/>
    <w:rsid w:val="00DB24E0"/>
    <w:rsid w:val="00DC1FF0"/>
    <w:rsid w:val="00E32F4D"/>
    <w:rsid w:val="00E529A7"/>
    <w:rsid w:val="00E830EF"/>
    <w:rsid w:val="00E955E6"/>
    <w:rsid w:val="00ED070C"/>
    <w:rsid w:val="00ED7C61"/>
    <w:rsid w:val="00EE5EC2"/>
    <w:rsid w:val="00F058B7"/>
    <w:rsid w:val="00F063C3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FC248"/>
  <w15:docId w15:val="{3F4FB0BD-235C-4B4E-9EF0-C1338E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GC_111102639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- The Blue Mountains Task Force</committee>
    <meetingId xmlns="e6cd7bd4-3f3e-4495-b8c9-139289cd76e6">[2019-09-19 Grey County - The Blue Mountains Task Force [8517]]</meetingId>
    <capitalProjectPriority xmlns="e6cd7bd4-3f3e-4495-b8c9-139289cd76e6" xsi:nil="true"/>
    <policyApprovalDate xmlns="e6cd7bd4-3f3e-4495-b8c9-139289cd76e6" xsi:nil="true"/>
    <NodeRef xmlns="e6cd7bd4-3f3e-4495-b8c9-139289cd76e6">252f9050-dd01-42eb-b32e-25da71c6f869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42FA4A4-AAFB-4042-82C1-51CFA37D9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D6386-CC84-4175-A8FF-A636B92C4559}"/>
</file>

<file path=customXml/itemProps3.xml><?xml version="1.0" encoding="utf-8"?>
<ds:datastoreItem xmlns:ds="http://schemas.openxmlformats.org/officeDocument/2006/customXml" ds:itemID="{EDAA63E1-1ED1-4230-B86C-2721B247D5AF}"/>
</file>

<file path=customXml/itemProps4.xml><?xml version="1.0" encoding="utf-8"?>
<ds:datastoreItem xmlns:ds="http://schemas.openxmlformats.org/officeDocument/2006/customXml" ds:itemID="{A8DF7B8C-B900-474F-8979-C0BD526DB555}"/>
</file>

<file path=customXml/itemProps5.xml><?xml version="1.0" encoding="utf-8"?>
<ds:datastoreItem xmlns:ds="http://schemas.openxmlformats.org/officeDocument/2006/customXml" ds:itemID="{10041049-E45B-46FE-8526-5B57227ED9A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180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15</cp:revision>
  <cp:lastPrinted>2019-07-04T19:10:00Z</cp:lastPrinted>
  <dcterms:created xsi:type="dcterms:W3CDTF">2019-07-02T17:54:00Z</dcterms:created>
  <dcterms:modified xsi:type="dcterms:W3CDTF">2019-09-12T19:05:00Z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