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667DAA" w14:textId="77777777" w:rsidR="00EF2B1E" w:rsidRPr="00EF2B1E" w:rsidRDefault="00EF2B1E" w:rsidP="00EF2B1E">
      <w:pPr>
        <w:pStyle w:val="Title"/>
        <w:jc w:val="both"/>
        <w:rPr>
          <w:rStyle w:val="IntenseEmphasis"/>
          <w:b w:val="0"/>
        </w:rPr>
      </w:pPr>
      <w:r w:rsidRPr="00EF2B1E">
        <w:rPr>
          <w:noProof/>
          <w:lang w:val="en-CA" w:eastAsia="en-CA"/>
        </w:rPr>
        <w:drawing>
          <wp:inline distT="0" distB="0" distL="0" distR="0" wp14:anchorId="1D667DD6" wp14:editId="1D667DD7">
            <wp:extent cx="1971675" cy="723900"/>
            <wp:effectExtent l="0" t="0" r="9525" b="0"/>
            <wp:docPr id="2" name="Picture 2" descr="Grey Coun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1675" cy="723900"/>
                    </a:xfrm>
                    <a:prstGeom prst="rect">
                      <a:avLst/>
                    </a:prstGeom>
                    <a:noFill/>
                    <a:ln>
                      <a:noFill/>
                    </a:ln>
                  </pic:spPr>
                </pic:pic>
              </a:graphicData>
            </a:graphic>
          </wp:inline>
        </w:drawing>
      </w:r>
      <w:r>
        <w:rPr>
          <w:rStyle w:val="IntenseEmphasis"/>
          <w:b w:val="0"/>
        </w:rPr>
        <w:tab/>
      </w:r>
      <w:r w:rsidRPr="00EF2B1E">
        <w:rPr>
          <w:rStyle w:val="IntenseEmphasis"/>
          <w:b w:val="0"/>
        </w:rPr>
        <w:t>Committee Report</w:t>
      </w:r>
    </w:p>
    <w:tbl>
      <w:tblPr>
        <w:tblStyle w:val="TableGrid"/>
        <w:tblW w:w="0" w:type="auto"/>
        <w:tblLook w:val="04A0" w:firstRow="1" w:lastRow="0" w:firstColumn="1" w:lastColumn="0" w:noHBand="0" w:noVBand="1"/>
        <w:tblDescription w:val="Committee Report Details"/>
      </w:tblPr>
      <w:tblGrid>
        <w:gridCol w:w="2898"/>
        <w:gridCol w:w="6678"/>
      </w:tblGrid>
      <w:tr w:rsidR="00EF2B1E" w14:paraId="1D667DAD" w14:textId="77777777" w:rsidTr="009F7C7E">
        <w:trPr>
          <w:tblHeader/>
        </w:trPr>
        <w:tc>
          <w:tcPr>
            <w:tcW w:w="2898" w:type="dxa"/>
          </w:tcPr>
          <w:p w14:paraId="1D667DAB" w14:textId="77777777" w:rsidR="00EF2B1E" w:rsidRPr="009F7C7E" w:rsidRDefault="00EF2B1E" w:rsidP="009F7C7E">
            <w:pPr>
              <w:spacing w:before="60" w:after="60"/>
              <w:rPr>
                <w:rStyle w:val="IntenseEmphasis"/>
              </w:rPr>
            </w:pPr>
            <w:r w:rsidRPr="009F7C7E">
              <w:rPr>
                <w:rStyle w:val="IntenseEmphasis"/>
              </w:rPr>
              <w:t>To:</w:t>
            </w:r>
          </w:p>
        </w:tc>
        <w:tc>
          <w:tcPr>
            <w:tcW w:w="6678" w:type="dxa"/>
          </w:tcPr>
          <w:p w14:paraId="1D667DAC" w14:textId="31A7FD5B" w:rsidR="00EF2B1E" w:rsidRDefault="00EF2B1E" w:rsidP="005F634F">
            <w:pPr>
              <w:spacing w:before="60" w:after="60"/>
              <w:rPr>
                <w:rStyle w:val="IntenseEmphasis"/>
                <w:b w:val="0"/>
              </w:rPr>
            </w:pPr>
            <w:r w:rsidRPr="00EF2B1E">
              <w:rPr>
                <w:rStyle w:val="IntenseEmphasis"/>
                <w:b w:val="0"/>
              </w:rPr>
              <w:t xml:space="preserve">Warden </w:t>
            </w:r>
            <w:r w:rsidR="009016DB">
              <w:rPr>
                <w:rStyle w:val="IntenseEmphasis"/>
                <w:b w:val="0"/>
              </w:rPr>
              <w:t>H</w:t>
            </w:r>
            <w:r w:rsidR="005F634F">
              <w:rPr>
                <w:rStyle w:val="IntenseEmphasis"/>
                <w:b w:val="0"/>
              </w:rPr>
              <w:t>icks</w:t>
            </w:r>
            <w:r w:rsidRPr="00EF2B1E">
              <w:rPr>
                <w:rStyle w:val="IntenseEmphasis"/>
                <w:b w:val="0"/>
              </w:rPr>
              <w:t xml:space="preserve"> and Members of Grey County Council</w:t>
            </w:r>
          </w:p>
        </w:tc>
      </w:tr>
      <w:tr w:rsidR="00EF2B1E" w14:paraId="1D667DB0" w14:textId="77777777" w:rsidTr="00EF2B1E">
        <w:tc>
          <w:tcPr>
            <w:tcW w:w="2898" w:type="dxa"/>
          </w:tcPr>
          <w:p w14:paraId="1D667DAE" w14:textId="77777777" w:rsidR="00EF2B1E" w:rsidRPr="009F7C7E" w:rsidRDefault="00EF2B1E" w:rsidP="009F7C7E">
            <w:pPr>
              <w:spacing w:before="60" w:after="60"/>
              <w:rPr>
                <w:rStyle w:val="IntenseEmphasis"/>
              </w:rPr>
            </w:pPr>
            <w:r w:rsidRPr="009F7C7E">
              <w:rPr>
                <w:rStyle w:val="IntenseEmphasis"/>
              </w:rPr>
              <w:t>Committee Date:</w:t>
            </w:r>
          </w:p>
        </w:tc>
        <w:tc>
          <w:tcPr>
            <w:tcW w:w="6678" w:type="dxa"/>
          </w:tcPr>
          <w:p w14:paraId="1D667DAF" w14:textId="1ED5B877" w:rsidR="00EF2B1E" w:rsidRPr="00EF2B1E" w:rsidRDefault="005F634F" w:rsidP="009F7C7E">
            <w:pPr>
              <w:spacing w:before="60" w:after="60"/>
              <w:rPr>
                <w:rStyle w:val="IntenseEmphasis"/>
                <w:b w:val="0"/>
              </w:rPr>
            </w:pPr>
            <w:r>
              <w:rPr>
                <w:rStyle w:val="IntenseEmphasis"/>
                <w:b w:val="0"/>
              </w:rPr>
              <w:t>January 10, 2019</w:t>
            </w:r>
          </w:p>
        </w:tc>
      </w:tr>
      <w:tr w:rsidR="00EF2B1E" w14:paraId="1D667DB3" w14:textId="77777777" w:rsidTr="00EF2B1E">
        <w:tc>
          <w:tcPr>
            <w:tcW w:w="2898" w:type="dxa"/>
          </w:tcPr>
          <w:p w14:paraId="1D667DB1" w14:textId="77777777" w:rsidR="00EF2B1E" w:rsidRPr="009F7C7E" w:rsidRDefault="00EF2B1E" w:rsidP="009F7C7E">
            <w:pPr>
              <w:spacing w:before="60" w:after="60"/>
              <w:rPr>
                <w:rStyle w:val="IntenseEmphasis"/>
              </w:rPr>
            </w:pPr>
            <w:r w:rsidRPr="009F7C7E">
              <w:rPr>
                <w:rStyle w:val="IntenseEmphasis"/>
              </w:rPr>
              <w:t>Subject / Report No:</w:t>
            </w:r>
          </w:p>
        </w:tc>
        <w:tc>
          <w:tcPr>
            <w:tcW w:w="6678" w:type="dxa"/>
          </w:tcPr>
          <w:p w14:paraId="1D667DB2" w14:textId="06AAEB09" w:rsidR="00EF2B1E" w:rsidRPr="00EF2B1E" w:rsidRDefault="009016DB" w:rsidP="005F634F">
            <w:pPr>
              <w:spacing w:before="60" w:after="60"/>
              <w:rPr>
                <w:rStyle w:val="IntenseEmphasis"/>
                <w:b w:val="0"/>
              </w:rPr>
            </w:pPr>
            <w:r>
              <w:rPr>
                <w:rStyle w:val="IntenseEmphasis"/>
                <w:b w:val="0"/>
              </w:rPr>
              <w:t>PDR-CW-</w:t>
            </w:r>
            <w:r w:rsidR="005F634F">
              <w:rPr>
                <w:rStyle w:val="IntenseEmphasis"/>
                <w:b w:val="0"/>
              </w:rPr>
              <w:t>09-19</w:t>
            </w:r>
          </w:p>
        </w:tc>
      </w:tr>
      <w:tr w:rsidR="00EF2B1E" w14:paraId="1D667DB6" w14:textId="77777777" w:rsidTr="00EF2B1E">
        <w:tc>
          <w:tcPr>
            <w:tcW w:w="2898" w:type="dxa"/>
          </w:tcPr>
          <w:p w14:paraId="1D667DB4" w14:textId="77777777" w:rsidR="00EF2B1E" w:rsidRPr="009F7C7E" w:rsidRDefault="009F7C7E" w:rsidP="009F7C7E">
            <w:pPr>
              <w:spacing w:before="60" w:after="60"/>
              <w:rPr>
                <w:rStyle w:val="IntenseEmphasis"/>
              </w:rPr>
            </w:pPr>
            <w:r w:rsidRPr="009F7C7E">
              <w:rPr>
                <w:rStyle w:val="IntenseEmphasis"/>
              </w:rPr>
              <w:t>Title:</w:t>
            </w:r>
          </w:p>
        </w:tc>
        <w:tc>
          <w:tcPr>
            <w:tcW w:w="6678" w:type="dxa"/>
          </w:tcPr>
          <w:p w14:paraId="1D667DB5" w14:textId="37C12921" w:rsidR="00EF2B1E" w:rsidRPr="00EF2B1E" w:rsidRDefault="001575B4" w:rsidP="00FD1B4E">
            <w:pPr>
              <w:spacing w:before="60" w:after="60"/>
              <w:rPr>
                <w:rStyle w:val="IntenseEmphasis"/>
                <w:b w:val="0"/>
              </w:rPr>
            </w:pPr>
            <w:r>
              <w:rPr>
                <w:rStyle w:val="IntenseEmphasis"/>
                <w:b w:val="0"/>
              </w:rPr>
              <w:t>Markdale CP Rail Trail Parking Lot – Local Official Plan Amendment</w:t>
            </w:r>
            <w:r w:rsidR="00FB644A">
              <w:rPr>
                <w:rStyle w:val="IntenseEmphasis"/>
                <w:b w:val="0"/>
              </w:rPr>
              <w:t xml:space="preserve"> and Zoning By-law Amendment</w:t>
            </w:r>
          </w:p>
        </w:tc>
      </w:tr>
      <w:tr w:rsidR="009F7C7E" w14:paraId="1D667DB9" w14:textId="77777777" w:rsidTr="00EF2B1E">
        <w:tc>
          <w:tcPr>
            <w:tcW w:w="2898" w:type="dxa"/>
          </w:tcPr>
          <w:p w14:paraId="1D667DB7" w14:textId="77777777" w:rsidR="009F7C7E" w:rsidRPr="009F7C7E" w:rsidRDefault="009F7C7E" w:rsidP="009F7C7E">
            <w:pPr>
              <w:spacing w:before="60" w:after="60"/>
              <w:rPr>
                <w:rStyle w:val="IntenseEmphasis"/>
              </w:rPr>
            </w:pPr>
            <w:r w:rsidRPr="009F7C7E">
              <w:rPr>
                <w:rStyle w:val="IntenseEmphasis"/>
              </w:rPr>
              <w:t>Prepared by:</w:t>
            </w:r>
          </w:p>
        </w:tc>
        <w:tc>
          <w:tcPr>
            <w:tcW w:w="6678" w:type="dxa"/>
          </w:tcPr>
          <w:p w14:paraId="1D667DB8" w14:textId="2368E626" w:rsidR="009F7C7E" w:rsidRPr="00EF2B1E" w:rsidRDefault="009016DB" w:rsidP="009F7C7E">
            <w:pPr>
              <w:spacing w:before="60" w:after="60"/>
              <w:rPr>
                <w:rStyle w:val="IntenseEmphasis"/>
                <w:b w:val="0"/>
              </w:rPr>
            </w:pPr>
            <w:r>
              <w:rPr>
                <w:rStyle w:val="IntenseEmphasis"/>
                <w:b w:val="0"/>
              </w:rPr>
              <w:t>Randy Scherzer</w:t>
            </w:r>
          </w:p>
        </w:tc>
      </w:tr>
      <w:tr w:rsidR="009F7C7E" w14:paraId="1D667DBC" w14:textId="77777777" w:rsidTr="00EF2B1E">
        <w:tc>
          <w:tcPr>
            <w:tcW w:w="2898" w:type="dxa"/>
          </w:tcPr>
          <w:p w14:paraId="1D667DBA" w14:textId="77777777" w:rsidR="009F7C7E" w:rsidRPr="009F7C7E" w:rsidRDefault="009F7C7E" w:rsidP="009F7C7E">
            <w:pPr>
              <w:spacing w:before="60" w:after="60"/>
              <w:rPr>
                <w:rStyle w:val="IntenseEmphasis"/>
              </w:rPr>
            </w:pPr>
            <w:r w:rsidRPr="009F7C7E">
              <w:rPr>
                <w:rStyle w:val="IntenseEmphasis"/>
              </w:rPr>
              <w:t>Reviewed by:</w:t>
            </w:r>
          </w:p>
        </w:tc>
        <w:tc>
          <w:tcPr>
            <w:tcW w:w="6678" w:type="dxa"/>
          </w:tcPr>
          <w:p w14:paraId="1D667DBB" w14:textId="0A521860" w:rsidR="009F7C7E" w:rsidRPr="00EF2B1E" w:rsidRDefault="009016DB" w:rsidP="009F7C7E">
            <w:pPr>
              <w:spacing w:before="60" w:after="60"/>
              <w:rPr>
                <w:rStyle w:val="IntenseEmphasis"/>
                <w:b w:val="0"/>
              </w:rPr>
            </w:pPr>
            <w:r>
              <w:rPr>
                <w:rStyle w:val="IntenseEmphasis"/>
                <w:b w:val="0"/>
              </w:rPr>
              <w:t>Kim Wingrove</w:t>
            </w:r>
          </w:p>
        </w:tc>
      </w:tr>
      <w:tr w:rsidR="009F7C7E" w14:paraId="1D667DBF" w14:textId="77777777" w:rsidTr="00EF2B1E">
        <w:tc>
          <w:tcPr>
            <w:tcW w:w="2898" w:type="dxa"/>
          </w:tcPr>
          <w:p w14:paraId="1D667DBD" w14:textId="77777777" w:rsidR="009F7C7E" w:rsidRPr="009F7C7E" w:rsidRDefault="009F7C7E" w:rsidP="009F7C7E">
            <w:pPr>
              <w:spacing w:before="60" w:after="60"/>
              <w:rPr>
                <w:rStyle w:val="IntenseEmphasis"/>
              </w:rPr>
            </w:pPr>
            <w:r w:rsidRPr="009F7C7E">
              <w:rPr>
                <w:rStyle w:val="IntenseEmphasis"/>
              </w:rPr>
              <w:t>Lower Tier(s) Affected:</w:t>
            </w:r>
          </w:p>
        </w:tc>
        <w:tc>
          <w:tcPr>
            <w:tcW w:w="6678" w:type="dxa"/>
          </w:tcPr>
          <w:p w14:paraId="1D667DBE" w14:textId="4A4A45DA" w:rsidR="009F7C7E" w:rsidRPr="00EF2B1E" w:rsidRDefault="001575B4" w:rsidP="009F7C7E">
            <w:pPr>
              <w:spacing w:before="60" w:after="60"/>
              <w:rPr>
                <w:rStyle w:val="IntenseEmphasis"/>
                <w:b w:val="0"/>
              </w:rPr>
            </w:pPr>
            <w:r>
              <w:rPr>
                <w:rStyle w:val="IntenseEmphasis"/>
                <w:b w:val="0"/>
              </w:rPr>
              <w:t>Municipality of Grey Highlands</w:t>
            </w:r>
          </w:p>
        </w:tc>
      </w:tr>
      <w:tr w:rsidR="009F7C7E" w14:paraId="1D667DC2" w14:textId="77777777" w:rsidTr="00EF2B1E">
        <w:tc>
          <w:tcPr>
            <w:tcW w:w="2898" w:type="dxa"/>
          </w:tcPr>
          <w:p w14:paraId="1D667DC0" w14:textId="77777777" w:rsidR="009F7C7E" w:rsidRPr="009F7C7E" w:rsidRDefault="009F7C7E" w:rsidP="009F7C7E">
            <w:pPr>
              <w:spacing w:before="60" w:after="60"/>
              <w:rPr>
                <w:rStyle w:val="IntenseEmphasis"/>
              </w:rPr>
            </w:pPr>
            <w:r w:rsidRPr="009F7C7E">
              <w:rPr>
                <w:rStyle w:val="IntenseEmphasis"/>
              </w:rPr>
              <w:t>Status:</w:t>
            </w:r>
          </w:p>
        </w:tc>
        <w:tc>
          <w:tcPr>
            <w:tcW w:w="6678" w:type="dxa"/>
          </w:tcPr>
          <w:p w14:paraId="1D667DC1" w14:textId="32937180" w:rsidR="009F7C7E" w:rsidRPr="00EF2B1E" w:rsidRDefault="00A404D2" w:rsidP="009F7C7E">
            <w:pPr>
              <w:spacing w:before="60" w:after="60"/>
              <w:rPr>
                <w:rStyle w:val="IntenseEmphasis"/>
                <w:b w:val="0"/>
              </w:rPr>
            </w:pPr>
            <w:r>
              <w:rPr>
                <w:rStyle w:val="IntenseEmphasis"/>
                <w:b w:val="0"/>
              </w:rPr>
              <w:t xml:space="preserve">Recommendation adopted by the Committee of the Whole as presented as per Resolution </w:t>
            </w:r>
            <w:r>
              <w:rPr>
                <w:rStyle w:val="IntenseEmphasis"/>
                <w:b w:val="0"/>
                <w:i/>
              </w:rPr>
              <w:t>CW18-19;</w:t>
            </w:r>
            <w:r w:rsidR="00323D24">
              <w:rPr>
                <w:rStyle w:val="IntenseEmphasis"/>
                <w:b w:val="0"/>
                <w:i/>
              </w:rPr>
              <w:t xml:space="preserve"> </w:t>
            </w:r>
            <w:r w:rsidR="00123A8B">
              <w:rPr>
                <w:rStyle w:val="IntenseEmphasis"/>
                <w:b w:val="0"/>
              </w:rPr>
              <w:t xml:space="preserve">Endorsed by County Council on January 24, 2019 as per Resolution </w:t>
            </w:r>
            <w:r w:rsidR="00123A8B">
              <w:rPr>
                <w:rStyle w:val="IntenseEmphasis"/>
                <w:b w:val="0"/>
                <w:i/>
              </w:rPr>
              <w:t>CC12-19</w:t>
            </w:r>
            <w:r w:rsidR="00123A8B">
              <w:rPr>
                <w:rStyle w:val="IntenseEmphasis"/>
                <w:b w:val="0"/>
              </w:rPr>
              <w:t>.</w:t>
            </w:r>
            <w:bookmarkStart w:id="0" w:name="_GoBack"/>
            <w:bookmarkEnd w:id="0"/>
          </w:p>
        </w:tc>
      </w:tr>
    </w:tbl>
    <w:p w14:paraId="1D667DC3" w14:textId="77777777" w:rsidR="00EF2B1E" w:rsidRPr="00EF2B1E" w:rsidRDefault="00EF2B1E" w:rsidP="009F7C7E">
      <w:pPr>
        <w:pStyle w:val="Heading2"/>
        <w:rPr>
          <w:rStyle w:val="IntenseEmphasis"/>
          <w:b w:val="0"/>
        </w:rPr>
      </w:pPr>
      <w:r w:rsidRPr="00EF2B1E">
        <w:rPr>
          <w:rStyle w:val="IntenseEmphasis"/>
          <w:b w:val="0"/>
        </w:rPr>
        <w:t xml:space="preserve">Recommendation </w:t>
      </w:r>
    </w:p>
    <w:p w14:paraId="4E2AF350" w14:textId="1C6EBEF3" w:rsidR="001575B4" w:rsidRDefault="00EF2B1E" w:rsidP="00DB2736">
      <w:pPr>
        <w:pStyle w:val="ListParagraph"/>
        <w:numPr>
          <w:ilvl w:val="0"/>
          <w:numId w:val="2"/>
        </w:numPr>
        <w:spacing w:after="120"/>
        <w:ind w:left="720" w:hanging="360"/>
        <w:contextualSpacing w:val="0"/>
        <w:rPr>
          <w:rStyle w:val="IntenseEmphasis"/>
        </w:rPr>
      </w:pPr>
      <w:r w:rsidRPr="009F7C7E">
        <w:rPr>
          <w:rStyle w:val="IntenseEmphasis"/>
        </w:rPr>
        <w:t>That</w:t>
      </w:r>
      <w:r w:rsidR="009016DB">
        <w:rPr>
          <w:rStyle w:val="IntenseEmphasis"/>
        </w:rPr>
        <w:t xml:space="preserve"> Report PDR-CW-</w:t>
      </w:r>
      <w:r w:rsidR="005F634F">
        <w:rPr>
          <w:rStyle w:val="IntenseEmphasis"/>
        </w:rPr>
        <w:t>09-19</w:t>
      </w:r>
      <w:r w:rsidR="009016DB">
        <w:rPr>
          <w:rStyle w:val="IntenseEmphasis"/>
        </w:rPr>
        <w:t xml:space="preserve"> be received which provides an overview of a </w:t>
      </w:r>
      <w:r w:rsidR="001575B4">
        <w:rPr>
          <w:rStyle w:val="IntenseEmphasis"/>
        </w:rPr>
        <w:t>potential opportunity to utilize a portion of the Markdale CP Rail Trail Parking Lot for a future affordable housing build; and</w:t>
      </w:r>
    </w:p>
    <w:p w14:paraId="5EF6149F" w14:textId="239E1123" w:rsidR="001575B4" w:rsidRDefault="00DB2736" w:rsidP="009016DB">
      <w:pPr>
        <w:pStyle w:val="ListParagraph"/>
        <w:numPr>
          <w:ilvl w:val="0"/>
          <w:numId w:val="2"/>
        </w:numPr>
        <w:spacing w:after="120"/>
        <w:ind w:left="720" w:hanging="360"/>
        <w:contextualSpacing w:val="0"/>
        <w:rPr>
          <w:rStyle w:val="IntenseEmphasis"/>
        </w:rPr>
      </w:pPr>
      <w:r w:rsidRPr="00787B7D">
        <w:rPr>
          <w:rStyle w:val="IntenseEmphasis"/>
        </w:rPr>
        <w:t xml:space="preserve">That </w:t>
      </w:r>
      <w:r w:rsidR="009016DB" w:rsidRPr="00787B7D">
        <w:rPr>
          <w:rStyle w:val="IntenseEmphasis"/>
        </w:rPr>
        <w:t xml:space="preserve">support be provided in principle to </w:t>
      </w:r>
      <w:r w:rsidR="001575B4">
        <w:rPr>
          <w:rStyle w:val="IntenseEmphasis"/>
        </w:rPr>
        <w:t xml:space="preserve">proceed with a local official plan amendment </w:t>
      </w:r>
      <w:r w:rsidR="00FB644A">
        <w:rPr>
          <w:rStyle w:val="IntenseEmphasis"/>
        </w:rPr>
        <w:t xml:space="preserve">and zoning by-law amendment </w:t>
      </w:r>
      <w:r w:rsidR="001575B4">
        <w:rPr>
          <w:rStyle w:val="IntenseEmphasis"/>
        </w:rPr>
        <w:t>in cooperation with the Municipality of Grey Highlands to redesignate</w:t>
      </w:r>
      <w:r w:rsidR="00D5350F">
        <w:rPr>
          <w:rStyle w:val="IntenseEmphasis"/>
        </w:rPr>
        <w:t xml:space="preserve"> and rezone</w:t>
      </w:r>
      <w:r w:rsidR="001575B4">
        <w:rPr>
          <w:rStyle w:val="IntenseEmphasis"/>
        </w:rPr>
        <w:t xml:space="preserve"> the Markdale C</w:t>
      </w:r>
      <w:r w:rsidR="00FB644A">
        <w:rPr>
          <w:rStyle w:val="IntenseEmphasis"/>
        </w:rPr>
        <w:t>P</w:t>
      </w:r>
      <w:r w:rsidR="001575B4">
        <w:rPr>
          <w:rStyle w:val="IntenseEmphasis"/>
        </w:rPr>
        <w:t xml:space="preserve"> Rail</w:t>
      </w:r>
      <w:r w:rsidR="00FB644A">
        <w:rPr>
          <w:rStyle w:val="IntenseEmphasis"/>
        </w:rPr>
        <w:t xml:space="preserve"> Trail Parking Lot</w:t>
      </w:r>
      <w:r w:rsidR="00D5350F">
        <w:rPr>
          <w:rStyle w:val="IntenseEmphasis"/>
        </w:rPr>
        <w:t>; and</w:t>
      </w:r>
    </w:p>
    <w:p w14:paraId="114C660E" w14:textId="5FA03E20" w:rsidR="00D5350F" w:rsidRDefault="00D5350F" w:rsidP="009016DB">
      <w:pPr>
        <w:pStyle w:val="ListParagraph"/>
        <w:numPr>
          <w:ilvl w:val="0"/>
          <w:numId w:val="2"/>
        </w:numPr>
        <w:spacing w:after="120"/>
        <w:ind w:left="720" w:hanging="360"/>
        <w:contextualSpacing w:val="0"/>
        <w:rPr>
          <w:rStyle w:val="IntenseEmphasis"/>
        </w:rPr>
      </w:pPr>
      <w:r>
        <w:rPr>
          <w:rStyle w:val="IntenseEmphasis"/>
        </w:rPr>
        <w:t>That staff be directed to investigate this opportunity further and to bring back a report which would identify any further requirements to offer these lands for the construction of affordable housing units.</w:t>
      </w:r>
    </w:p>
    <w:p w14:paraId="1D667DC6" w14:textId="77777777" w:rsidR="00EF2B1E" w:rsidRPr="00EF2B1E" w:rsidRDefault="00EF2B1E" w:rsidP="009F7C7E">
      <w:pPr>
        <w:pStyle w:val="Heading2"/>
        <w:rPr>
          <w:rStyle w:val="IntenseEmphasis"/>
          <w:b w:val="0"/>
        </w:rPr>
      </w:pPr>
      <w:r w:rsidRPr="00EF2B1E">
        <w:rPr>
          <w:rStyle w:val="IntenseEmphasis"/>
          <w:b w:val="0"/>
        </w:rPr>
        <w:t xml:space="preserve">Executive Summary </w:t>
      </w:r>
    </w:p>
    <w:p w14:paraId="787A28A5" w14:textId="1AE03F12" w:rsidR="00D5350F" w:rsidRDefault="001575B4" w:rsidP="00EF2B1E">
      <w:pPr>
        <w:rPr>
          <w:rStyle w:val="IntenseEmphasis"/>
          <w:b w:val="0"/>
        </w:rPr>
      </w:pPr>
      <w:r>
        <w:rPr>
          <w:rStyle w:val="IntenseEmphasis"/>
          <w:b w:val="0"/>
        </w:rPr>
        <w:t xml:space="preserve">The Markdale CP Rail Trail Parking lot is located in the community of Markdale adjacent to the CP Rail Trail.  The lands are currently designated as </w:t>
      </w:r>
      <w:r w:rsidR="00577C46">
        <w:rPr>
          <w:rStyle w:val="IntenseEmphasis"/>
          <w:b w:val="0"/>
        </w:rPr>
        <w:t xml:space="preserve">Employment Area </w:t>
      </w:r>
      <w:r>
        <w:rPr>
          <w:rStyle w:val="IntenseEmphasis"/>
          <w:b w:val="0"/>
        </w:rPr>
        <w:t xml:space="preserve">in the Municipality </w:t>
      </w:r>
      <w:r w:rsidR="00900B59">
        <w:rPr>
          <w:rStyle w:val="IntenseEmphasis"/>
          <w:b w:val="0"/>
        </w:rPr>
        <w:t>of Grey Highlands Official Plan and portions are zoned as Commercial (C2), Development (D) and Hazard Lands (H).</w:t>
      </w:r>
      <w:r>
        <w:rPr>
          <w:rStyle w:val="IntenseEmphasis"/>
          <w:b w:val="0"/>
        </w:rPr>
        <w:t xml:space="preserve">  The Municipality of Grey Highlands is currently in the process of reviewing other properties that could be utilized to construct affordable housing units and </w:t>
      </w:r>
      <w:r w:rsidR="00D5350F">
        <w:rPr>
          <w:rStyle w:val="IntenseEmphasis"/>
          <w:b w:val="0"/>
        </w:rPr>
        <w:t>is</w:t>
      </w:r>
      <w:r>
        <w:rPr>
          <w:rStyle w:val="IntenseEmphasis"/>
          <w:b w:val="0"/>
        </w:rPr>
        <w:t xml:space="preserve"> in the process of preparing a p</w:t>
      </w:r>
      <w:r w:rsidR="00900B59">
        <w:rPr>
          <w:rStyle w:val="IntenseEmphasis"/>
          <w:b w:val="0"/>
        </w:rPr>
        <w:t xml:space="preserve">roposed official plan </w:t>
      </w:r>
      <w:r w:rsidR="00900B59">
        <w:rPr>
          <w:rStyle w:val="IntenseEmphasis"/>
          <w:b w:val="0"/>
        </w:rPr>
        <w:lastRenderedPageBreak/>
        <w:t>amendment and zoning amendment.</w:t>
      </w:r>
      <w:r>
        <w:rPr>
          <w:rStyle w:val="IntenseEmphasis"/>
          <w:b w:val="0"/>
        </w:rPr>
        <w:t xml:space="preserve">  One property that </w:t>
      </w:r>
      <w:r w:rsidR="00900B59">
        <w:rPr>
          <w:rStyle w:val="IntenseEmphasis"/>
          <w:b w:val="0"/>
        </w:rPr>
        <w:t>was</w:t>
      </w:r>
      <w:r>
        <w:rPr>
          <w:rStyle w:val="IntenseEmphasis"/>
          <w:b w:val="0"/>
        </w:rPr>
        <w:t xml:space="preserve"> identified that could be utilized to construct affordable housing units was the Markdale CP Rail Trail Parking Lot.  This lot has </w:t>
      </w:r>
      <w:r w:rsidR="00900B59">
        <w:rPr>
          <w:rStyle w:val="IntenseEmphasis"/>
          <w:b w:val="0"/>
        </w:rPr>
        <w:t>been used in the past by Chapman’</w:t>
      </w:r>
      <w:r>
        <w:rPr>
          <w:rStyle w:val="IntenseEmphasis"/>
          <w:b w:val="0"/>
        </w:rPr>
        <w:t xml:space="preserve">s under a lease agreement as </w:t>
      </w:r>
      <w:r w:rsidR="00900B59">
        <w:rPr>
          <w:rStyle w:val="IntenseEmphasis"/>
          <w:b w:val="0"/>
        </w:rPr>
        <w:t xml:space="preserve">an overflow </w:t>
      </w:r>
      <w:r>
        <w:rPr>
          <w:rStyle w:val="IntenseEmphasis"/>
          <w:b w:val="0"/>
        </w:rPr>
        <w:t>parking area for their employees</w:t>
      </w:r>
      <w:r w:rsidR="00900B59">
        <w:rPr>
          <w:rStyle w:val="IntenseEmphasis"/>
          <w:b w:val="0"/>
        </w:rPr>
        <w:t xml:space="preserve">.  </w:t>
      </w:r>
      <w:r>
        <w:rPr>
          <w:rStyle w:val="IntenseEmphasis"/>
          <w:b w:val="0"/>
        </w:rPr>
        <w:t>The intent would be to maintain a portion of the parking lot for trail users</w:t>
      </w:r>
      <w:r w:rsidR="005F634F">
        <w:rPr>
          <w:rStyle w:val="IntenseEmphasis"/>
          <w:b w:val="0"/>
        </w:rPr>
        <w:t xml:space="preserve"> and for Chapman’s if still required</w:t>
      </w:r>
      <w:r w:rsidR="00900B59">
        <w:rPr>
          <w:rStyle w:val="IntenseEmphasis"/>
          <w:b w:val="0"/>
        </w:rPr>
        <w:t xml:space="preserve">.  </w:t>
      </w:r>
      <w:r>
        <w:rPr>
          <w:rStyle w:val="IntenseEmphasis"/>
          <w:b w:val="0"/>
        </w:rPr>
        <w:t>Should the lands be redesignated</w:t>
      </w:r>
      <w:r w:rsidR="00D5350F">
        <w:rPr>
          <w:rStyle w:val="IntenseEmphasis"/>
          <w:b w:val="0"/>
        </w:rPr>
        <w:t xml:space="preserve"> and rezoned</w:t>
      </w:r>
      <w:r>
        <w:rPr>
          <w:rStyle w:val="IntenseEmphasis"/>
          <w:b w:val="0"/>
        </w:rPr>
        <w:t xml:space="preserve">, </w:t>
      </w:r>
      <w:r w:rsidR="00900B59">
        <w:rPr>
          <w:rStyle w:val="IntenseEmphasis"/>
          <w:b w:val="0"/>
        </w:rPr>
        <w:t>staff</w:t>
      </w:r>
      <w:r>
        <w:rPr>
          <w:rStyle w:val="IntenseEmphasis"/>
          <w:b w:val="0"/>
        </w:rPr>
        <w:t xml:space="preserve"> </w:t>
      </w:r>
      <w:r w:rsidR="00900B59">
        <w:rPr>
          <w:rStyle w:val="IntenseEmphasis"/>
          <w:b w:val="0"/>
        </w:rPr>
        <w:t xml:space="preserve">will </w:t>
      </w:r>
      <w:r w:rsidR="00974D1F">
        <w:rPr>
          <w:rStyle w:val="IntenseEmphasis"/>
          <w:b w:val="0"/>
        </w:rPr>
        <w:t xml:space="preserve">bring forward a report in 2019 that would further </w:t>
      </w:r>
      <w:r>
        <w:rPr>
          <w:rStyle w:val="IntenseEmphasis"/>
          <w:b w:val="0"/>
        </w:rPr>
        <w:t xml:space="preserve">explore </w:t>
      </w:r>
      <w:r w:rsidR="00974D1F">
        <w:rPr>
          <w:rStyle w:val="IntenseEmphasis"/>
          <w:b w:val="0"/>
        </w:rPr>
        <w:t>this opportunity and to identify any further requirements.</w:t>
      </w:r>
    </w:p>
    <w:p w14:paraId="1D667DC8" w14:textId="77777777" w:rsidR="00EF2B1E" w:rsidRPr="00EF2B1E" w:rsidRDefault="00EF2B1E" w:rsidP="009F7C7E">
      <w:pPr>
        <w:pStyle w:val="Heading2"/>
        <w:rPr>
          <w:rStyle w:val="IntenseEmphasis"/>
          <w:b w:val="0"/>
        </w:rPr>
      </w:pPr>
      <w:r w:rsidRPr="00EF2B1E">
        <w:rPr>
          <w:rStyle w:val="IntenseEmphasis"/>
          <w:b w:val="0"/>
        </w:rPr>
        <w:t>Background and Discussion</w:t>
      </w:r>
    </w:p>
    <w:p w14:paraId="530BCCB6" w14:textId="77510BFA" w:rsidR="00974D1F" w:rsidRDefault="001575B4" w:rsidP="00F24BEA">
      <w:pPr>
        <w:rPr>
          <w:rStyle w:val="IntenseEmphasis"/>
          <w:b w:val="0"/>
        </w:rPr>
      </w:pPr>
      <w:bookmarkStart w:id="1" w:name="Geological_Studies"/>
      <w:bookmarkStart w:id="2" w:name="Historical/Cultural/Archeological_Impact"/>
      <w:bookmarkEnd w:id="1"/>
      <w:bookmarkEnd w:id="2"/>
      <w:r>
        <w:rPr>
          <w:rStyle w:val="IntenseEmphasis"/>
          <w:b w:val="0"/>
        </w:rPr>
        <w:t xml:space="preserve">The Markdale CP Rail Trail parking lot is located in the community of Markdale </w:t>
      </w:r>
      <w:r w:rsidR="000E16F7">
        <w:rPr>
          <w:rStyle w:val="IntenseEmphasis"/>
          <w:b w:val="0"/>
        </w:rPr>
        <w:t xml:space="preserve">and is located adjacent to the CP Rail Trail.  The lands are directly </w:t>
      </w:r>
      <w:r w:rsidR="00974D1F">
        <w:rPr>
          <w:rStyle w:val="IntenseEmphasis"/>
          <w:b w:val="0"/>
        </w:rPr>
        <w:t>north</w:t>
      </w:r>
      <w:r w:rsidR="000E16F7">
        <w:rPr>
          <w:rStyle w:val="IntenseEmphasis"/>
          <w:b w:val="0"/>
        </w:rPr>
        <w:t>east of the CP Rail Trail and south of Grey Road 12</w:t>
      </w:r>
      <w:r w:rsidR="00577C46">
        <w:rPr>
          <w:rStyle w:val="IntenseEmphasis"/>
          <w:b w:val="0"/>
        </w:rPr>
        <w:t>/Main Street West</w:t>
      </w:r>
      <w:r w:rsidR="000E16F7">
        <w:rPr>
          <w:rStyle w:val="IntenseEmphasis"/>
          <w:b w:val="0"/>
        </w:rPr>
        <w:t xml:space="preserve"> (see Figure 1).  This parking area has been historically leased </w:t>
      </w:r>
      <w:r w:rsidR="005F634F">
        <w:rPr>
          <w:rStyle w:val="IntenseEmphasis"/>
          <w:b w:val="0"/>
        </w:rPr>
        <w:t>by</w:t>
      </w:r>
      <w:r w:rsidR="000E16F7">
        <w:rPr>
          <w:rStyle w:val="IntenseEmphasis"/>
          <w:b w:val="0"/>
        </w:rPr>
        <w:t xml:space="preserve"> Chapman</w:t>
      </w:r>
      <w:r w:rsidR="00900B59">
        <w:rPr>
          <w:rStyle w:val="IntenseEmphasis"/>
          <w:b w:val="0"/>
        </w:rPr>
        <w:t>’s</w:t>
      </w:r>
      <w:r w:rsidR="000E16F7">
        <w:rPr>
          <w:rStyle w:val="IntenseEmphasis"/>
          <w:b w:val="0"/>
        </w:rPr>
        <w:t xml:space="preserve"> which they have they have used as overf</w:t>
      </w:r>
      <w:r w:rsidR="00974D1F">
        <w:rPr>
          <w:rStyle w:val="IntenseEmphasis"/>
          <w:b w:val="0"/>
        </w:rPr>
        <w:t>low parking for their employees.</w:t>
      </w:r>
    </w:p>
    <w:p w14:paraId="607A0534" w14:textId="77777777" w:rsidR="00D54D20" w:rsidRDefault="00D54D20" w:rsidP="00D54D20">
      <w:pPr>
        <w:pStyle w:val="Heading3"/>
        <w:rPr>
          <w:rStyle w:val="IntenseEmphasis"/>
          <w:b w:val="0"/>
        </w:rPr>
      </w:pPr>
      <w:r>
        <w:rPr>
          <w:rStyle w:val="IntenseEmphasis"/>
          <w:b w:val="0"/>
        </w:rPr>
        <w:t>Figure 1 – Location of Subject Lands</w:t>
      </w:r>
    </w:p>
    <w:p w14:paraId="4A9C45B7" w14:textId="731D8A0A" w:rsidR="00D54D20" w:rsidRDefault="00D54D20" w:rsidP="00F24BEA">
      <w:pPr>
        <w:rPr>
          <w:rStyle w:val="IntenseEmphasis"/>
          <w:b w:val="0"/>
        </w:rPr>
      </w:pPr>
      <w:r>
        <w:rPr>
          <w:noProof/>
          <w:lang w:val="en-CA" w:eastAsia="en-CA"/>
        </w:rPr>
        <w:drawing>
          <wp:inline distT="0" distB="0" distL="0" distR="0" wp14:anchorId="4F459984" wp14:editId="69247745">
            <wp:extent cx="5943600" cy="3707130"/>
            <wp:effectExtent l="0" t="0" r="0" b="7620"/>
            <wp:docPr id="1" name="Picture 1" descr="Figure 1 - Subject 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3707130"/>
                    </a:xfrm>
                    <a:prstGeom prst="rect">
                      <a:avLst/>
                    </a:prstGeom>
                  </pic:spPr>
                </pic:pic>
              </a:graphicData>
            </a:graphic>
          </wp:inline>
        </w:drawing>
      </w:r>
    </w:p>
    <w:p w14:paraId="04E66746" w14:textId="77777777" w:rsidR="00202B0F" w:rsidRDefault="000E16F7" w:rsidP="00F24BEA">
      <w:pPr>
        <w:rPr>
          <w:rStyle w:val="IntenseEmphasis"/>
          <w:b w:val="0"/>
        </w:rPr>
      </w:pPr>
      <w:r>
        <w:rPr>
          <w:rStyle w:val="IntenseEmphasis"/>
          <w:b w:val="0"/>
        </w:rPr>
        <w:t xml:space="preserve">The lands are currently designated as </w:t>
      </w:r>
      <w:r w:rsidR="00D150B3">
        <w:rPr>
          <w:rStyle w:val="IntenseEmphasis"/>
          <w:b w:val="0"/>
        </w:rPr>
        <w:t>Employment Area</w:t>
      </w:r>
      <w:r>
        <w:rPr>
          <w:rStyle w:val="IntenseEmphasis"/>
          <w:b w:val="0"/>
        </w:rPr>
        <w:t xml:space="preserve"> in the Municipality of Grey Highlands Official Plan</w:t>
      </w:r>
      <w:r w:rsidR="00D150B3">
        <w:rPr>
          <w:rStyle w:val="IntenseEmphasis"/>
          <w:b w:val="0"/>
        </w:rPr>
        <w:t xml:space="preserve"> and are zoned as Commercial (C2), Development (D) and Hazard Lands (H)</w:t>
      </w:r>
      <w:r>
        <w:rPr>
          <w:rStyle w:val="IntenseEmphasis"/>
          <w:b w:val="0"/>
        </w:rPr>
        <w:t xml:space="preserve">.  </w:t>
      </w:r>
      <w:r w:rsidR="000243F3">
        <w:rPr>
          <w:rStyle w:val="IntenseEmphasis"/>
          <w:b w:val="0"/>
        </w:rPr>
        <w:t xml:space="preserve">The lands are approximately 1.65 hectares (4.08 acres) in area.  </w:t>
      </w:r>
      <w:r>
        <w:rPr>
          <w:rStyle w:val="IntenseEmphasis"/>
          <w:b w:val="0"/>
        </w:rPr>
        <w:t>Coun</w:t>
      </w:r>
      <w:r w:rsidR="001940E6">
        <w:rPr>
          <w:rStyle w:val="IntenseEmphasis"/>
          <w:b w:val="0"/>
        </w:rPr>
        <w:t xml:space="preserve">ty staff recently met with </w:t>
      </w:r>
      <w:proofErr w:type="gramStart"/>
      <w:r w:rsidR="001940E6">
        <w:rPr>
          <w:rStyle w:val="IntenseEmphasis"/>
          <w:b w:val="0"/>
        </w:rPr>
        <w:t xml:space="preserve">Grey </w:t>
      </w:r>
      <w:r>
        <w:rPr>
          <w:rStyle w:val="IntenseEmphasis"/>
          <w:b w:val="0"/>
        </w:rPr>
        <w:t>Highlands</w:t>
      </w:r>
      <w:proofErr w:type="gramEnd"/>
      <w:r>
        <w:rPr>
          <w:rStyle w:val="IntenseEmphasis"/>
          <w:b w:val="0"/>
        </w:rPr>
        <w:t xml:space="preserve"> staff to look at potential properties that </w:t>
      </w:r>
      <w:r>
        <w:rPr>
          <w:rStyle w:val="IntenseEmphasis"/>
          <w:b w:val="0"/>
        </w:rPr>
        <w:lastRenderedPageBreak/>
        <w:t>could be used for future affordable housing projects.</w:t>
      </w:r>
      <w:r w:rsidR="00461A8D">
        <w:rPr>
          <w:rStyle w:val="IntenseEmphasis"/>
          <w:b w:val="0"/>
        </w:rPr>
        <w:t xml:space="preserve">  </w:t>
      </w:r>
      <w:r w:rsidR="00D150B3">
        <w:rPr>
          <w:rStyle w:val="IntenseEmphasis"/>
          <w:b w:val="0"/>
        </w:rPr>
        <w:t>Based on this review, t</w:t>
      </w:r>
      <w:r w:rsidR="00461A8D">
        <w:rPr>
          <w:rStyle w:val="IntenseEmphasis"/>
          <w:b w:val="0"/>
        </w:rPr>
        <w:t>he Municipality of Grey Highlands is in the process of preparing a local official plan amendment</w:t>
      </w:r>
      <w:r w:rsidR="00D5350F">
        <w:rPr>
          <w:rStyle w:val="IntenseEmphasis"/>
          <w:b w:val="0"/>
        </w:rPr>
        <w:t xml:space="preserve"> and zoning by-law amendment</w:t>
      </w:r>
      <w:r w:rsidR="00461A8D">
        <w:rPr>
          <w:rStyle w:val="IntenseEmphasis"/>
          <w:b w:val="0"/>
        </w:rPr>
        <w:t xml:space="preserve"> that would redesignate</w:t>
      </w:r>
      <w:r w:rsidR="00D5350F">
        <w:rPr>
          <w:rStyle w:val="IntenseEmphasis"/>
          <w:b w:val="0"/>
        </w:rPr>
        <w:t xml:space="preserve"> and rezone</w:t>
      </w:r>
      <w:r w:rsidR="00461A8D">
        <w:rPr>
          <w:rStyle w:val="IntenseEmphasis"/>
          <w:b w:val="0"/>
        </w:rPr>
        <w:t xml:space="preserve"> properties to residential that would permit affordable housing builds in the future.  One property that was identified as a potential affordable housing site was </w:t>
      </w:r>
      <w:r w:rsidR="00D150B3">
        <w:rPr>
          <w:rStyle w:val="IntenseEmphasis"/>
          <w:b w:val="0"/>
        </w:rPr>
        <w:t xml:space="preserve">the CP Rail Trail Parking area.  </w:t>
      </w:r>
    </w:p>
    <w:p w14:paraId="7C095CE6" w14:textId="622EFFBC" w:rsidR="00D150B3" w:rsidRDefault="00D5350F" w:rsidP="00F24BEA">
      <w:pPr>
        <w:rPr>
          <w:rStyle w:val="IntenseEmphasis"/>
          <w:b w:val="0"/>
        </w:rPr>
      </w:pPr>
      <w:r>
        <w:rPr>
          <w:rStyle w:val="IntenseEmphasis"/>
          <w:b w:val="0"/>
        </w:rPr>
        <w:t>T</w:t>
      </w:r>
      <w:r w:rsidR="00202B0F">
        <w:rPr>
          <w:rStyle w:val="IntenseEmphasis"/>
          <w:b w:val="0"/>
        </w:rPr>
        <w:t>he CP Rail Trail Parking area is</w:t>
      </w:r>
      <w:r>
        <w:rPr>
          <w:rStyle w:val="IntenseEmphasis"/>
          <w:b w:val="0"/>
        </w:rPr>
        <w:t xml:space="preserve"> designated as </w:t>
      </w:r>
      <w:r w:rsidR="00974D1F">
        <w:rPr>
          <w:rStyle w:val="IntenseEmphasis"/>
          <w:b w:val="0"/>
        </w:rPr>
        <w:t>‘</w:t>
      </w:r>
      <w:r>
        <w:rPr>
          <w:rStyle w:val="IntenseEmphasis"/>
          <w:b w:val="0"/>
        </w:rPr>
        <w:t>Employment Area</w:t>
      </w:r>
      <w:r w:rsidR="00974D1F">
        <w:rPr>
          <w:rStyle w:val="IntenseEmphasis"/>
          <w:b w:val="0"/>
        </w:rPr>
        <w:t>’</w:t>
      </w:r>
      <w:r w:rsidR="00202B0F">
        <w:rPr>
          <w:rStyle w:val="IntenseEmphasis"/>
          <w:b w:val="0"/>
        </w:rPr>
        <w:t xml:space="preserve"> in the Grey Highlands Official Plan.</w:t>
      </w:r>
      <w:r w:rsidR="00160883">
        <w:rPr>
          <w:rStyle w:val="IntenseEmphasis"/>
          <w:b w:val="0"/>
        </w:rPr>
        <w:t xml:space="preserve"> The Provincial Policy Statement (PPS) requires a comprehensive review to be completed when proposing </w:t>
      </w:r>
      <w:r w:rsidR="00792A49">
        <w:rPr>
          <w:rStyle w:val="IntenseEmphasis"/>
          <w:b w:val="0"/>
        </w:rPr>
        <w:t xml:space="preserve">either </w:t>
      </w:r>
      <w:r w:rsidR="00160883">
        <w:rPr>
          <w:rStyle w:val="IntenseEmphasis"/>
          <w:b w:val="0"/>
        </w:rPr>
        <w:t xml:space="preserve">a settlement area expansion or when </w:t>
      </w:r>
      <w:proofErr w:type="spellStart"/>
      <w:r w:rsidR="00160883">
        <w:rPr>
          <w:rStyle w:val="IntenseEmphasis"/>
          <w:b w:val="0"/>
        </w:rPr>
        <w:t>redesignating</w:t>
      </w:r>
      <w:proofErr w:type="spellEnd"/>
      <w:r w:rsidR="00160883">
        <w:rPr>
          <w:rStyle w:val="IntenseEmphasis"/>
          <w:b w:val="0"/>
        </w:rPr>
        <w:t xml:space="preserve"> employment lands to a non-employment land use.  In this case, the </w:t>
      </w:r>
      <w:r w:rsidR="00D150B3">
        <w:rPr>
          <w:rStyle w:val="IntenseEmphasis"/>
          <w:b w:val="0"/>
        </w:rPr>
        <w:t>comprehensive review is required</w:t>
      </w:r>
      <w:r w:rsidR="00160883">
        <w:rPr>
          <w:rStyle w:val="IntenseEmphasis"/>
          <w:b w:val="0"/>
        </w:rPr>
        <w:t xml:space="preserve"> to ensure that there will be sufficient employment lands available within the Municipality of Grey Highlands to accommodate future employment growth</w:t>
      </w:r>
      <w:r w:rsidR="00202B0F">
        <w:rPr>
          <w:rStyle w:val="IntenseEmphasis"/>
          <w:b w:val="0"/>
        </w:rPr>
        <w:t xml:space="preserve"> should these lands be redesignated</w:t>
      </w:r>
      <w:r w:rsidR="00160883">
        <w:rPr>
          <w:rStyle w:val="IntenseEmphasis"/>
          <w:b w:val="0"/>
        </w:rPr>
        <w:t xml:space="preserve">.   </w:t>
      </w:r>
      <w:r w:rsidR="00974D1F">
        <w:rPr>
          <w:rStyle w:val="IntenseEmphasis"/>
          <w:b w:val="0"/>
        </w:rPr>
        <w:t xml:space="preserve">Grey Highlands </w:t>
      </w:r>
      <w:proofErr w:type="gramStart"/>
      <w:r w:rsidR="00974D1F">
        <w:rPr>
          <w:rStyle w:val="IntenseEmphasis"/>
          <w:b w:val="0"/>
        </w:rPr>
        <w:t>staff are</w:t>
      </w:r>
      <w:proofErr w:type="gramEnd"/>
      <w:r>
        <w:rPr>
          <w:rStyle w:val="IntenseEmphasis"/>
          <w:b w:val="0"/>
        </w:rPr>
        <w:t xml:space="preserve"> </w:t>
      </w:r>
      <w:r w:rsidR="00D150B3">
        <w:rPr>
          <w:rStyle w:val="IntenseEmphasis"/>
          <w:b w:val="0"/>
        </w:rPr>
        <w:t>currently in the process of preparing the comprehensive rev</w:t>
      </w:r>
      <w:r w:rsidR="00160883">
        <w:rPr>
          <w:rStyle w:val="IntenseEmphasis"/>
          <w:b w:val="0"/>
        </w:rPr>
        <w:t>iew analysis</w:t>
      </w:r>
      <w:r w:rsidR="00202B0F">
        <w:rPr>
          <w:rStyle w:val="IntenseEmphasis"/>
          <w:b w:val="0"/>
        </w:rPr>
        <w:t xml:space="preserve"> which is </w:t>
      </w:r>
      <w:r w:rsidR="00792A49">
        <w:rPr>
          <w:rStyle w:val="IntenseEmphasis"/>
          <w:b w:val="0"/>
        </w:rPr>
        <w:t xml:space="preserve">required </w:t>
      </w:r>
      <w:r w:rsidR="00202B0F">
        <w:rPr>
          <w:rStyle w:val="IntenseEmphasis"/>
          <w:b w:val="0"/>
        </w:rPr>
        <w:t>to justify</w:t>
      </w:r>
      <w:r w:rsidR="00792A49">
        <w:rPr>
          <w:rStyle w:val="IntenseEmphasis"/>
          <w:b w:val="0"/>
        </w:rPr>
        <w:t xml:space="preserve"> the proposed local official plan amendment.  The County is the approval authority for local official plans and local official plan amendments and therefore the County will be making a final decision on this local official plan amendment if adopted by the Municipality of Grey Highlands.  For any local official plan amendments, we recommend pre-submission consultation to ensure that there are no delays following adoption.  County staff and Grey Highlands </w:t>
      </w:r>
      <w:proofErr w:type="gramStart"/>
      <w:r w:rsidR="00792A49">
        <w:rPr>
          <w:rStyle w:val="IntenseEmphasis"/>
          <w:b w:val="0"/>
        </w:rPr>
        <w:t>staff have</w:t>
      </w:r>
      <w:proofErr w:type="gramEnd"/>
      <w:r w:rsidR="00792A49">
        <w:rPr>
          <w:rStyle w:val="IntenseEmphasis"/>
          <w:b w:val="0"/>
        </w:rPr>
        <w:t xml:space="preserve"> been working cooperatively to ensure that there is adequate information to support the proposed local official plan amendment.</w:t>
      </w:r>
      <w:r w:rsidR="00202B0F">
        <w:rPr>
          <w:rStyle w:val="IntenseEmphasis"/>
          <w:b w:val="0"/>
        </w:rPr>
        <w:t xml:space="preserve">  County staff will also be attending the public meeting for the local official plan amendment as there are County lands involved.</w:t>
      </w:r>
    </w:p>
    <w:p w14:paraId="27EF07A6" w14:textId="7785D19B" w:rsidR="00461A8D" w:rsidRDefault="00461A8D" w:rsidP="00F24BEA">
      <w:pPr>
        <w:rPr>
          <w:rStyle w:val="IntenseEmphasis"/>
          <w:b w:val="0"/>
        </w:rPr>
      </w:pPr>
      <w:r>
        <w:rPr>
          <w:rStyle w:val="IntenseEmphasis"/>
          <w:b w:val="0"/>
        </w:rPr>
        <w:t xml:space="preserve">Further site investigations will be required in order to consider the use of these lands for affordable housing.  The key will </w:t>
      </w:r>
      <w:r w:rsidR="00D150B3">
        <w:rPr>
          <w:rStyle w:val="IntenseEmphasis"/>
          <w:b w:val="0"/>
        </w:rPr>
        <w:t xml:space="preserve">be </w:t>
      </w:r>
      <w:r>
        <w:rPr>
          <w:rStyle w:val="IntenseEmphasis"/>
          <w:b w:val="0"/>
        </w:rPr>
        <w:t>to ensure that any development will not impact the future use of the CP Rail Trail and to ensure that a parking area is maintained for trail users</w:t>
      </w:r>
      <w:r w:rsidR="005F634F">
        <w:rPr>
          <w:rStyle w:val="IntenseEmphasis"/>
          <w:b w:val="0"/>
        </w:rPr>
        <w:t xml:space="preserve"> and for Chapman’s use if still required</w:t>
      </w:r>
      <w:r>
        <w:rPr>
          <w:rStyle w:val="IntenseEmphasis"/>
          <w:b w:val="0"/>
        </w:rPr>
        <w:t>.  If the lands are re</w:t>
      </w:r>
      <w:r w:rsidR="00D150B3">
        <w:rPr>
          <w:rStyle w:val="IntenseEmphasis"/>
          <w:b w:val="0"/>
        </w:rPr>
        <w:t>designated and rezoned</w:t>
      </w:r>
      <w:r>
        <w:rPr>
          <w:rStyle w:val="IntenseEmphasis"/>
          <w:b w:val="0"/>
        </w:rPr>
        <w:t>, and if it is determined that the lands are suitable for constructing affordable housing units, the County could then deem the lands surplus and offer these lands through</w:t>
      </w:r>
      <w:r w:rsidR="00D150B3">
        <w:rPr>
          <w:rStyle w:val="IntenseEmphasis"/>
          <w:b w:val="0"/>
        </w:rPr>
        <w:t xml:space="preserve"> a future request for proposal</w:t>
      </w:r>
      <w:r>
        <w:rPr>
          <w:rStyle w:val="IntenseEmphasis"/>
          <w:b w:val="0"/>
        </w:rPr>
        <w:t xml:space="preserve"> process similar to the process recently completed in Durham.  The lands could be offered up through the proposed Community Improvement Plan program that the County and the Municipality are proposing to implement in 2019.</w:t>
      </w:r>
    </w:p>
    <w:p w14:paraId="4237CE9C" w14:textId="5FB1D125" w:rsidR="00A03619" w:rsidRDefault="00D150B3" w:rsidP="00461A8D">
      <w:pPr>
        <w:rPr>
          <w:rStyle w:val="IntenseEmphasis"/>
          <w:b w:val="0"/>
        </w:rPr>
      </w:pPr>
      <w:r>
        <w:rPr>
          <w:rStyle w:val="IntenseEmphasis"/>
          <w:b w:val="0"/>
        </w:rPr>
        <w:t>I</w:t>
      </w:r>
      <w:r w:rsidR="00461A8D">
        <w:rPr>
          <w:rStyle w:val="IntenseEmphasis"/>
          <w:b w:val="0"/>
        </w:rPr>
        <w:t xml:space="preserve">t is recommended that support in principle be provided to </w:t>
      </w:r>
      <w:r>
        <w:rPr>
          <w:rStyle w:val="IntenseEmphasis"/>
          <w:b w:val="0"/>
        </w:rPr>
        <w:t xml:space="preserve">consider </w:t>
      </w:r>
      <w:proofErr w:type="spellStart"/>
      <w:r>
        <w:rPr>
          <w:rStyle w:val="IntenseEmphasis"/>
          <w:b w:val="0"/>
        </w:rPr>
        <w:t>redesignating</w:t>
      </w:r>
      <w:proofErr w:type="spellEnd"/>
      <w:r>
        <w:rPr>
          <w:rStyle w:val="IntenseEmphasis"/>
          <w:b w:val="0"/>
        </w:rPr>
        <w:t xml:space="preserve">/rezoning these lands through the </w:t>
      </w:r>
      <w:r w:rsidR="00461A8D">
        <w:rPr>
          <w:rStyle w:val="IntenseEmphasis"/>
          <w:b w:val="0"/>
        </w:rPr>
        <w:t xml:space="preserve">local official plan amendment </w:t>
      </w:r>
      <w:r>
        <w:rPr>
          <w:rStyle w:val="IntenseEmphasis"/>
          <w:b w:val="0"/>
        </w:rPr>
        <w:t xml:space="preserve">and zoning by-law amendment </w:t>
      </w:r>
      <w:r w:rsidR="00461A8D">
        <w:rPr>
          <w:rStyle w:val="IntenseEmphasis"/>
          <w:b w:val="0"/>
        </w:rPr>
        <w:t>being prepared by the</w:t>
      </w:r>
      <w:r>
        <w:rPr>
          <w:rStyle w:val="IntenseEmphasis"/>
          <w:b w:val="0"/>
        </w:rPr>
        <w:t xml:space="preserve"> Municipality of Grey Highlands.  It is further recommended </w:t>
      </w:r>
      <w:r w:rsidR="00461A8D">
        <w:rPr>
          <w:rStyle w:val="IntenseEmphasis"/>
          <w:b w:val="0"/>
        </w:rPr>
        <w:t>that staff be directed to further investigate the opportunity to offer up at least of portion of the</w:t>
      </w:r>
      <w:r>
        <w:rPr>
          <w:rStyle w:val="IntenseEmphasis"/>
          <w:b w:val="0"/>
        </w:rPr>
        <w:t>se</w:t>
      </w:r>
      <w:r w:rsidR="00461A8D">
        <w:rPr>
          <w:rStyle w:val="IntenseEmphasis"/>
          <w:b w:val="0"/>
        </w:rPr>
        <w:t xml:space="preserve"> lands as a future affordable housing build project once the </w:t>
      </w:r>
      <w:r w:rsidR="00461A8D">
        <w:rPr>
          <w:rStyle w:val="IntenseEmphasis"/>
          <w:b w:val="0"/>
        </w:rPr>
        <w:lastRenderedPageBreak/>
        <w:t>Community Improv</w:t>
      </w:r>
      <w:r w:rsidR="000243F3">
        <w:rPr>
          <w:rStyle w:val="IntenseEmphasis"/>
          <w:b w:val="0"/>
        </w:rPr>
        <w:t>ement Pl</w:t>
      </w:r>
      <w:r>
        <w:rPr>
          <w:rStyle w:val="IntenseEmphasis"/>
          <w:b w:val="0"/>
        </w:rPr>
        <w:t>an program is in place.  Staff will bring forward a report in 2019 with further information.</w:t>
      </w:r>
    </w:p>
    <w:p w14:paraId="1D667DCA" w14:textId="77777777" w:rsidR="00EF2B1E" w:rsidRPr="00EF2B1E" w:rsidRDefault="00EF2B1E" w:rsidP="009F7C7E">
      <w:pPr>
        <w:pStyle w:val="Heading2"/>
        <w:rPr>
          <w:rStyle w:val="IntenseEmphasis"/>
          <w:b w:val="0"/>
        </w:rPr>
      </w:pPr>
      <w:r w:rsidRPr="00EF2B1E">
        <w:rPr>
          <w:rStyle w:val="IntenseEmphasis"/>
          <w:b w:val="0"/>
        </w:rPr>
        <w:t>Legal and Legislated Requirements</w:t>
      </w:r>
    </w:p>
    <w:p w14:paraId="33BE34BF" w14:textId="66A80F01" w:rsidR="00F24BEA" w:rsidRPr="001940E6" w:rsidRDefault="00461A8D" w:rsidP="00EF2B1E">
      <w:pPr>
        <w:rPr>
          <w:rStyle w:val="IntenseEmphasis"/>
          <w:b w:val="0"/>
          <w:i/>
        </w:rPr>
      </w:pPr>
      <w:r w:rsidRPr="001940E6">
        <w:rPr>
          <w:rStyle w:val="IntenseEmphasis"/>
          <w:b w:val="0"/>
          <w:i/>
        </w:rPr>
        <w:t>Planning Act</w:t>
      </w:r>
    </w:p>
    <w:p w14:paraId="1D667DCD" w14:textId="77777777" w:rsidR="00EF2B1E" w:rsidRPr="00EF2B1E" w:rsidRDefault="00EF2B1E" w:rsidP="009F7C7E">
      <w:pPr>
        <w:pStyle w:val="Heading2"/>
        <w:rPr>
          <w:rStyle w:val="IntenseEmphasis"/>
          <w:b w:val="0"/>
        </w:rPr>
      </w:pPr>
      <w:r w:rsidRPr="00EF2B1E">
        <w:rPr>
          <w:rStyle w:val="IntenseEmphasis"/>
          <w:b w:val="0"/>
        </w:rPr>
        <w:t>Financial and Resource Implications</w:t>
      </w:r>
    </w:p>
    <w:p w14:paraId="5CB2A986" w14:textId="0D1B0F84" w:rsidR="006E52AA" w:rsidRDefault="00461A8D" w:rsidP="00EF2B1E">
      <w:pPr>
        <w:rPr>
          <w:rStyle w:val="IntenseEmphasis"/>
          <w:b w:val="0"/>
        </w:rPr>
      </w:pPr>
      <w:r>
        <w:rPr>
          <w:rStyle w:val="IntenseEmphasis"/>
          <w:b w:val="0"/>
        </w:rPr>
        <w:t>County staff w</w:t>
      </w:r>
      <w:r w:rsidR="00202B0F">
        <w:rPr>
          <w:rStyle w:val="IntenseEmphasis"/>
          <w:b w:val="0"/>
        </w:rPr>
        <w:t>ill continue to</w:t>
      </w:r>
      <w:r>
        <w:rPr>
          <w:rStyle w:val="IntenseEmphasis"/>
          <w:b w:val="0"/>
        </w:rPr>
        <w:t xml:space="preserve"> work with Grey Highlands to prepare th</w:t>
      </w:r>
      <w:r w:rsidR="00D150B3">
        <w:rPr>
          <w:rStyle w:val="IntenseEmphasis"/>
          <w:b w:val="0"/>
        </w:rPr>
        <w:t>e local official plan amendment and zoning by-law amendment.</w:t>
      </w:r>
      <w:r>
        <w:rPr>
          <w:rStyle w:val="IntenseEmphasis"/>
          <w:b w:val="0"/>
        </w:rPr>
        <w:t xml:space="preserve">  Should the lands be </w:t>
      </w:r>
      <w:proofErr w:type="gramStart"/>
      <w:r>
        <w:rPr>
          <w:rStyle w:val="IntenseEmphasis"/>
          <w:b w:val="0"/>
        </w:rPr>
        <w:t>re</w:t>
      </w:r>
      <w:r w:rsidR="006E52AA">
        <w:rPr>
          <w:rStyle w:val="IntenseEmphasis"/>
          <w:b w:val="0"/>
        </w:rPr>
        <w:t>designated</w:t>
      </w:r>
      <w:r w:rsidR="00D150B3">
        <w:rPr>
          <w:rStyle w:val="IntenseEmphasis"/>
          <w:b w:val="0"/>
        </w:rPr>
        <w:t>/rezoned</w:t>
      </w:r>
      <w:proofErr w:type="gramEnd"/>
      <w:r w:rsidR="00D150B3">
        <w:rPr>
          <w:rStyle w:val="IntenseEmphasis"/>
          <w:b w:val="0"/>
        </w:rPr>
        <w:t>,</w:t>
      </w:r>
      <w:r>
        <w:rPr>
          <w:rStyle w:val="IntenseEmphasis"/>
          <w:b w:val="0"/>
        </w:rPr>
        <w:t xml:space="preserve"> further site investigat</w:t>
      </w:r>
      <w:r w:rsidR="006E52AA">
        <w:rPr>
          <w:rStyle w:val="IntenseEmphasis"/>
          <w:b w:val="0"/>
        </w:rPr>
        <w:t xml:space="preserve">ions will be required.  </w:t>
      </w:r>
      <w:r w:rsidR="00D54D20">
        <w:rPr>
          <w:rStyle w:val="IntenseEmphasis"/>
          <w:b w:val="0"/>
        </w:rPr>
        <w:t xml:space="preserve">Some of the requirements could require an environmental site assessment and a record of site condition.  </w:t>
      </w:r>
      <w:r w:rsidR="006E52AA">
        <w:rPr>
          <w:rStyle w:val="IntenseEmphasis"/>
          <w:b w:val="0"/>
        </w:rPr>
        <w:t>Staff will investigate these requirements further and bring forward a st</w:t>
      </w:r>
      <w:r w:rsidR="00D54D20">
        <w:rPr>
          <w:rStyle w:val="IntenseEmphasis"/>
          <w:b w:val="0"/>
        </w:rPr>
        <w:t>aff report in 2019 which would also outline any budget requirements</w:t>
      </w:r>
      <w:r w:rsidR="00974D1F">
        <w:rPr>
          <w:rStyle w:val="IntenseEmphasis"/>
          <w:b w:val="0"/>
        </w:rPr>
        <w:t xml:space="preserve"> to make the lands ‘shovel </w:t>
      </w:r>
      <w:r w:rsidR="004906C4">
        <w:rPr>
          <w:rStyle w:val="IntenseEmphasis"/>
          <w:b w:val="0"/>
        </w:rPr>
        <w:t>ready’</w:t>
      </w:r>
      <w:r w:rsidR="00D54D20">
        <w:rPr>
          <w:rStyle w:val="IntenseEmphasis"/>
          <w:b w:val="0"/>
        </w:rPr>
        <w:t>.</w:t>
      </w:r>
    </w:p>
    <w:p w14:paraId="1D667DCF" w14:textId="77777777" w:rsidR="00EF2B1E" w:rsidRPr="00EF2B1E" w:rsidRDefault="00EF2B1E" w:rsidP="009F7C7E">
      <w:pPr>
        <w:pStyle w:val="Heading2"/>
        <w:rPr>
          <w:rStyle w:val="IntenseEmphasis"/>
          <w:b w:val="0"/>
        </w:rPr>
      </w:pPr>
      <w:r w:rsidRPr="00EF2B1E">
        <w:rPr>
          <w:rStyle w:val="IntenseEmphasis"/>
          <w:b w:val="0"/>
        </w:rPr>
        <w:t>Relevant Consultation</w:t>
      </w:r>
    </w:p>
    <w:p w14:paraId="1D667DD0" w14:textId="5EE9800A" w:rsidR="00EF2B1E" w:rsidRPr="00EF2B1E" w:rsidRDefault="00123A8B" w:rsidP="000C32E8">
      <w:pPr>
        <w:ind w:left="720" w:hanging="540"/>
        <w:rPr>
          <w:rStyle w:val="IntenseEmphasis"/>
          <w:b w:val="0"/>
        </w:rPr>
      </w:pPr>
      <w:sdt>
        <w:sdtPr>
          <w:rPr>
            <w:rStyle w:val="IntenseEmphasis"/>
            <w:b w:val="0"/>
          </w:rPr>
          <w:id w:val="1286392043"/>
          <w14:checkbox>
            <w14:checked w14:val="1"/>
            <w14:checkedState w14:val="2612" w14:font="MS Gothic"/>
            <w14:uncheckedState w14:val="2610" w14:font="MS Gothic"/>
          </w14:checkbox>
        </w:sdtPr>
        <w:sdtEndPr>
          <w:rPr>
            <w:rStyle w:val="IntenseEmphasis"/>
          </w:rPr>
        </w:sdtEndPr>
        <w:sdtContent>
          <w:r w:rsidR="000C32E8">
            <w:rPr>
              <w:rStyle w:val="IntenseEmphasis"/>
              <w:rFonts w:ascii="MS Gothic" w:eastAsia="MS Gothic" w:hAnsi="MS Gothic" w:hint="eastAsia"/>
              <w:b w:val="0"/>
            </w:rPr>
            <w:t>☒</w:t>
          </w:r>
        </w:sdtContent>
      </w:sdt>
      <w:r w:rsidR="00EF2B1E" w:rsidRPr="00EF2B1E">
        <w:rPr>
          <w:rStyle w:val="IntenseEmphasis"/>
          <w:b w:val="0"/>
        </w:rPr>
        <w:tab/>
      </w:r>
      <w:r w:rsidR="00DB2736">
        <w:rPr>
          <w:rStyle w:val="IntenseEmphasis"/>
          <w:b w:val="0"/>
        </w:rPr>
        <w:t>Internal (</w:t>
      </w:r>
      <w:r w:rsidR="000C32E8">
        <w:rPr>
          <w:rStyle w:val="IntenseEmphasis"/>
          <w:b w:val="0"/>
        </w:rPr>
        <w:t xml:space="preserve">Planning, Transportation Services, </w:t>
      </w:r>
      <w:r w:rsidR="007103AE">
        <w:rPr>
          <w:rStyle w:val="IntenseEmphasis"/>
          <w:b w:val="0"/>
        </w:rPr>
        <w:t xml:space="preserve">Housing, </w:t>
      </w:r>
      <w:r w:rsidR="00D54D20">
        <w:rPr>
          <w:rStyle w:val="IntenseEmphasis"/>
          <w:b w:val="0"/>
        </w:rPr>
        <w:t xml:space="preserve">Economic Development, </w:t>
      </w:r>
      <w:r w:rsidR="000C32E8">
        <w:rPr>
          <w:rStyle w:val="IntenseEmphasis"/>
          <w:b w:val="0"/>
        </w:rPr>
        <w:t>Clerks, Chief Administrative Officer, Director of Legal Services</w:t>
      </w:r>
      <w:r w:rsidR="00D5350F">
        <w:rPr>
          <w:rStyle w:val="IntenseEmphasis"/>
          <w:b w:val="0"/>
        </w:rPr>
        <w:t xml:space="preserve">, Grey </w:t>
      </w:r>
      <w:proofErr w:type="spellStart"/>
      <w:r w:rsidR="00D5350F">
        <w:rPr>
          <w:rStyle w:val="IntenseEmphasis"/>
          <w:b w:val="0"/>
        </w:rPr>
        <w:t>Sauble</w:t>
      </w:r>
      <w:proofErr w:type="spellEnd"/>
      <w:r w:rsidR="00D5350F">
        <w:rPr>
          <w:rStyle w:val="IntenseEmphasis"/>
          <w:b w:val="0"/>
        </w:rPr>
        <w:t xml:space="preserve"> staff – re: trail management</w:t>
      </w:r>
      <w:r w:rsidR="00DB2736">
        <w:rPr>
          <w:rStyle w:val="IntenseEmphasis"/>
          <w:b w:val="0"/>
        </w:rPr>
        <w:t>)</w:t>
      </w:r>
    </w:p>
    <w:p w14:paraId="1D667DD1" w14:textId="191F82F7" w:rsidR="00EF2B1E" w:rsidRPr="00EF2B1E" w:rsidRDefault="00123A8B" w:rsidP="000C32E8">
      <w:pPr>
        <w:ind w:left="720" w:hanging="540"/>
        <w:rPr>
          <w:rStyle w:val="IntenseEmphasis"/>
          <w:b w:val="0"/>
        </w:rPr>
      </w:pPr>
      <w:sdt>
        <w:sdtPr>
          <w:rPr>
            <w:rStyle w:val="IntenseEmphasis"/>
            <w:b w:val="0"/>
          </w:rPr>
          <w:id w:val="1886829321"/>
          <w14:checkbox>
            <w14:checked w14:val="1"/>
            <w14:checkedState w14:val="2612" w14:font="MS Gothic"/>
            <w14:uncheckedState w14:val="2610" w14:font="MS Gothic"/>
          </w14:checkbox>
        </w:sdtPr>
        <w:sdtEndPr>
          <w:rPr>
            <w:rStyle w:val="IntenseEmphasis"/>
          </w:rPr>
        </w:sdtEndPr>
        <w:sdtContent>
          <w:r w:rsidR="005F634F">
            <w:rPr>
              <w:rStyle w:val="IntenseEmphasis"/>
              <w:rFonts w:ascii="MS Gothic" w:eastAsia="MS Gothic" w:hAnsi="MS Gothic" w:hint="eastAsia"/>
              <w:b w:val="0"/>
            </w:rPr>
            <w:t>☒</w:t>
          </w:r>
        </w:sdtContent>
      </w:sdt>
      <w:r w:rsidR="00DB2736">
        <w:rPr>
          <w:rStyle w:val="IntenseEmphasis"/>
          <w:b w:val="0"/>
        </w:rPr>
        <w:tab/>
        <w:t>External (</w:t>
      </w:r>
      <w:r w:rsidR="00D54D20">
        <w:rPr>
          <w:rStyle w:val="IntenseEmphasis"/>
          <w:b w:val="0"/>
        </w:rPr>
        <w:t>Municipality of Grey Highlands</w:t>
      </w:r>
      <w:r w:rsidR="000C32E8">
        <w:rPr>
          <w:rStyle w:val="IntenseEmphasis"/>
          <w:b w:val="0"/>
        </w:rPr>
        <w:t>,</w:t>
      </w:r>
      <w:r w:rsidR="00D54D20">
        <w:rPr>
          <w:rStyle w:val="IntenseEmphasis"/>
          <w:b w:val="0"/>
        </w:rPr>
        <w:t xml:space="preserve"> Chapman</w:t>
      </w:r>
      <w:r w:rsidR="005F634F">
        <w:rPr>
          <w:rStyle w:val="IntenseEmphasis"/>
          <w:b w:val="0"/>
        </w:rPr>
        <w:t>’</w:t>
      </w:r>
      <w:r w:rsidR="00D54D20">
        <w:rPr>
          <w:rStyle w:val="IntenseEmphasis"/>
          <w:b w:val="0"/>
        </w:rPr>
        <w:t>s</w:t>
      </w:r>
      <w:r w:rsidR="00D150B3">
        <w:rPr>
          <w:rStyle w:val="IntenseEmphasis"/>
          <w:b w:val="0"/>
        </w:rPr>
        <w:t>, Saugeen Valley Conservation Authority</w:t>
      </w:r>
      <w:r w:rsidR="00D54D20">
        <w:rPr>
          <w:rStyle w:val="IntenseEmphasis"/>
          <w:b w:val="0"/>
        </w:rPr>
        <w:t>)</w:t>
      </w:r>
    </w:p>
    <w:p w14:paraId="1D667DD2" w14:textId="77777777" w:rsidR="00EF2B1E" w:rsidRPr="00EF2B1E" w:rsidRDefault="00EF2B1E" w:rsidP="009F7C7E">
      <w:pPr>
        <w:pStyle w:val="Heading3"/>
        <w:rPr>
          <w:rStyle w:val="IntenseEmphasis"/>
          <w:b w:val="0"/>
        </w:rPr>
      </w:pPr>
      <w:r w:rsidRPr="00EF2B1E">
        <w:rPr>
          <w:rStyle w:val="IntenseEmphasis"/>
          <w:b w:val="0"/>
        </w:rPr>
        <w:t xml:space="preserve">Appendices and Attachments </w:t>
      </w:r>
    </w:p>
    <w:p w14:paraId="1D667DD5" w14:textId="5A030F05" w:rsidR="00104C85" w:rsidRDefault="000C32E8" w:rsidP="00104C85">
      <w:pPr>
        <w:spacing w:after="0"/>
        <w:rPr>
          <w:rStyle w:val="IntenseEmphasis"/>
          <w:b w:val="0"/>
          <w:i/>
        </w:rPr>
      </w:pPr>
      <w:r>
        <w:rPr>
          <w:rStyle w:val="IntenseEmphasis"/>
          <w:b w:val="0"/>
          <w:i/>
        </w:rPr>
        <w:t>None</w:t>
      </w:r>
    </w:p>
    <w:sectPr w:rsidR="00104C85">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781891" w14:textId="77777777" w:rsidR="00CD5B69" w:rsidRDefault="00CD5B69" w:rsidP="009F7C7E">
      <w:pPr>
        <w:spacing w:after="0" w:line="240" w:lineRule="auto"/>
      </w:pPr>
      <w:r>
        <w:separator/>
      </w:r>
    </w:p>
  </w:endnote>
  <w:endnote w:type="continuationSeparator" w:id="0">
    <w:p w14:paraId="7FE86C75" w14:textId="77777777" w:rsidR="00CD5B69" w:rsidRDefault="00CD5B69" w:rsidP="009F7C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667DDC" w14:textId="1C76A618" w:rsidR="009F7C7E" w:rsidRPr="009F7C7E" w:rsidRDefault="00484D1E">
    <w:pPr>
      <w:pStyle w:val="Footer"/>
      <w:rPr>
        <w:sz w:val="22"/>
        <w:szCs w:val="22"/>
      </w:rPr>
    </w:pPr>
    <w:r>
      <w:rPr>
        <w:sz w:val="22"/>
        <w:szCs w:val="22"/>
      </w:rPr>
      <w:t>PDR-CW-</w:t>
    </w:r>
    <w:r w:rsidR="005F634F">
      <w:rPr>
        <w:sz w:val="22"/>
        <w:szCs w:val="22"/>
      </w:rPr>
      <w:t>09-19</w:t>
    </w:r>
    <w:r w:rsidR="00DB2736">
      <w:rPr>
        <w:sz w:val="22"/>
        <w:szCs w:val="22"/>
      </w:rPr>
      <w:tab/>
    </w:r>
    <w:r w:rsidR="00DB2736">
      <w:rPr>
        <w:sz w:val="22"/>
        <w:szCs w:val="22"/>
      </w:rPr>
      <w:tab/>
      <w:t>Date:</w:t>
    </w:r>
    <w:r>
      <w:rPr>
        <w:sz w:val="22"/>
        <w:szCs w:val="22"/>
      </w:rPr>
      <w:t xml:space="preserve"> </w:t>
    </w:r>
    <w:r w:rsidR="005F634F">
      <w:rPr>
        <w:sz w:val="22"/>
        <w:szCs w:val="22"/>
      </w:rPr>
      <w:t>January 10, 2019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59D518" w14:textId="77777777" w:rsidR="00CD5B69" w:rsidRDefault="00CD5B69" w:rsidP="009F7C7E">
      <w:pPr>
        <w:spacing w:after="0" w:line="240" w:lineRule="auto"/>
      </w:pPr>
      <w:r>
        <w:separator/>
      </w:r>
    </w:p>
  </w:footnote>
  <w:footnote w:type="continuationSeparator" w:id="0">
    <w:p w14:paraId="4E728D6B" w14:textId="77777777" w:rsidR="00CD5B69" w:rsidRDefault="00CD5B69" w:rsidP="009F7C7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D4AEF"/>
    <w:multiLevelType w:val="hybridMultilevel"/>
    <w:tmpl w:val="83282818"/>
    <w:lvl w:ilvl="0" w:tplc="AEF6B80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E115D6"/>
    <w:multiLevelType w:val="hybridMultilevel"/>
    <w:tmpl w:val="83282818"/>
    <w:lvl w:ilvl="0" w:tplc="AEF6B80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2125613"/>
    <w:multiLevelType w:val="hybridMultilevel"/>
    <w:tmpl w:val="A30443B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nsid w:val="59D910BC"/>
    <w:multiLevelType w:val="hybridMultilevel"/>
    <w:tmpl w:val="83282818"/>
    <w:lvl w:ilvl="0" w:tplc="AEF6B80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7431A21"/>
    <w:multiLevelType w:val="hybridMultilevel"/>
    <w:tmpl w:val="2EBC58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linkStyles/>
  <w:defaultTabStop w:val="720"/>
  <w:doNotShadeFormData/>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2B1E"/>
    <w:rsid w:val="000243F3"/>
    <w:rsid w:val="000C32E8"/>
    <w:rsid w:val="000E16F7"/>
    <w:rsid w:val="000F04AD"/>
    <w:rsid w:val="00104C85"/>
    <w:rsid w:val="00123A8B"/>
    <w:rsid w:val="001575B4"/>
    <w:rsid w:val="00160883"/>
    <w:rsid w:val="001908BC"/>
    <w:rsid w:val="001940E6"/>
    <w:rsid w:val="00202B0F"/>
    <w:rsid w:val="00323D24"/>
    <w:rsid w:val="00340CC1"/>
    <w:rsid w:val="00461A8D"/>
    <w:rsid w:val="00484D1E"/>
    <w:rsid w:val="004906C4"/>
    <w:rsid w:val="004B5BE5"/>
    <w:rsid w:val="004D3A28"/>
    <w:rsid w:val="004F4902"/>
    <w:rsid w:val="00577C46"/>
    <w:rsid w:val="005F634F"/>
    <w:rsid w:val="006E52AA"/>
    <w:rsid w:val="007103AE"/>
    <w:rsid w:val="00787B7D"/>
    <w:rsid w:val="00792A49"/>
    <w:rsid w:val="007C015D"/>
    <w:rsid w:val="00900B59"/>
    <w:rsid w:val="009016DB"/>
    <w:rsid w:val="0090755B"/>
    <w:rsid w:val="00974D1F"/>
    <w:rsid w:val="009F7C7E"/>
    <w:rsid w:val="00A03619"/>
    <w:rsid w:val="00A404D2"/>
    <w:rsid w:val="00A704F4"/>
    <w:rsid w:val="00AC1487"/>
    <w:rsid w:val="00BB4155"/>
    <w:rsid w:val="00C04D74"/>
    <w:rsid w:val="00CB1B98"/>
    <w:rsid w:val="00CC327E"/>
    <w:rsid w:val="00CD5B69"/>
    <w:rsid w:val="00D150B3"/>
    <w:rsid w:val="00D5350F"/>
    <w:rsid w:val="00D54D20"/>
    <w:rsid w:val="00DB2736"/>
    <w:rsid w:val="00DB7087"/>
    <w:rsid w:val="00E739F0"/>
    <w:rsid w:val="00E902A1"/>
    <w:rsid w:val="00EB70A5"/>
    <w:rsid w:val="00EF2B1E"/>
    <w:rsid w:val="00F006FC"/>
    <w:rsid w:val="00F24BEA"/>
    <w:rsid w:val="00FB644A"/>
    <w:rsid w:val="00FD1B4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667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9"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3D24"/>
    <w:rPr>
      <w:rFonts w:ascii="Arial" w:hAnsi="Arial"/>
      <w:sz w:val="24"/>
      <w:szCs w:val="24"/>
      <w:lang w:val="en-US"/>
    </w:rPr>
  </w:style>
  <w:style w:type="paragraph" w:styleId="Heading1">
    <w:name w:val="heading 1"/>
    <w:basedOn w:val="Normal"/>
    <w:next w:val="Normal"/>
    <w:link w:val="Heading1Char"/>
    <w:uiPriority w:val="9"/>
    <w:qFormat/>
    <w:rsid w:val="00323D24"/>
    <w:pPr>
      <w:keepNext/>
      <w:keepLines/>
      <w:spacing w:before="240" w:after="120"/>
      <w:outlineLvl w:val="0"/>
    </w:pPr>
    <w:rPr>
      <w:rFonts w:eastAsiaTheme="majorEastAsia" w:cstheme="majorBidi"/>
      <w:sz w:val="40"/>
      <w:szCs w:val="22"/>
    </w:rPr>
  </w:style>
  <w:style w:type="paragraph" w:styleId="Heading2">
    <w:name w:val="heading 2"/>
    <w:basedOn w:val="Normal"/>
    <w:next w:val="Normal"/>
    <w:link w:val="Heading2Char"/>
    <w:uiPriority w:val="9"/>
    <w:unhideWhenUsed/>
    <w:qFormat/>
    <w:rsid w:val="00323D24"/>
    <w:pPr>
      <w:keepNext/>
      <w:keepLines/>
      <w:spacing w:before="240" w:after="120"/>
      <w:outlineLvl w:val="1"/>
    </w:pPr>
    <w:rPr>
      <w:rFonts w:eastAsiaTheme="majorEastAsia" w:cstheme="majorBidi"/>
      <w:sz w:val="36"/>
      <w:szCs w:val="32"/>
    </w:rPr>
  </w:style>
  <w:style w:type="paragraph" w:styleId="Heading3">
    <w:name w:val="heading 3"/>
    <w:basedOn w:val="Heading4"/>
    <w:next w:val="Normal"/>
    <w:link w:val="Heading3Char"/>
    <w:uiPriority w:val="9"/>
    <w:unhideWhenUsed/>
    <w:qFormat/>
    <w:rsid w:val="00323D24"/>
    <w:pPr>
      <w:outlineLvl w:val="2"/>
    </w:pPr>
    <w:rPr>
      <w:rFonts w:cs="Arial"/>
      <w:i w:val="0"/>
    </w:rPr>
  </w:style>
  <w:style w:type="paragraph" w:styleId="Heading4">
    <w:name w:val="heading 4"/>
    <w:basedOn w:val="Normal"/>
    <w:next w:val="Normal"/>
    <w:link w:val="Heading4Char"/>
    <w:uiPriority w:val="9"/>
    <w:unhideWhenUsed/>
    <w:qFormat/>
    <w:rsid w:val="00323D24"/>
    <w:pPr>
      <w:keepNext/>
      <w:keepLines/>
      <w:spacing w:before="240" w:after="120"/>
      <w:outlineLvl w:val="3"/>
    </w:pPr>
    <w:rPr>
      <w:rFonts w:eastAsiaTheme="majorEastAsia" w:cstheme="majorBidi"/>
      <w:i/>
      <w:iCs/>
      <w:sz w:val="32"/>
      <w:szCs w:val="28"/>
    </w:rPr>
  </w:style>
  <w:style w:type="paragraph" w:styleId="Heading5">
    <w:name w:val="heading 5"/>
    <w:basedOn w:val="Normal"/>
    <w:next w:val="Normal"/>
    <w:link w:val="Heading5Char"/>
    <w:uiPriority w:val="9"/>
    <w:unhideWhenUsed/>
    <w:qFormat/>
    <w:rsid w:val="00323D24"/>
    <w:pPr>
      <w:keepNext/>
      <w:keepLines/>
      <w:spacing w:before="240" w:after="120"/>
      <w:outlineLvl w:val="4"/>
    </w:pPr>
    <w:rPr>
      <w:rFonts w:eastAsiaTheme="majorEastAsia" w:cstheme="majorBidi"/>
      <w:b/>
      <w:bCs/>
      <w:sz w:val="28"/>
      <w:szCs w:val="22"/>
    </w:rPr>
  </w:style>
  <w:style w:type="paragraph" w:styleId="Heading6">
    <w:name w:val="heading 6"/>
    <w:basedOn w:val="Normal"/>
    <w:next w:val="Normal"/>
    <w:link w:val="Heading6Char"/>
    <w:uiPriority w:val="9"/>
    <w:unhideWhenUsed/>
    <w:qFormat/>
    <w:rsid w:val="00323D24"/>
    <w:pPr>
      <w:keepNext/>
      <w:keepLines/>
      <w:spacing w:before="240" w:after="120"/>
      <w:outlineLvl w:val="5"/>
    </w:pPr>
    <w:rPr>
      <w:rFonts w:eastAsiaTheme="majorEastAsia" w:cstheme="majorBidi"/>
      <w:b/>
      <w:bCs/>
      <w:i/>
      <w:iCs/>
      <w:sz w:val="28"/>
      <w:szCs w:val="28"/>
    </w:rPr>
  </w:style>
  <w:style w:type="paragraph" w:styleId="Heading7">
    <w:name w:val="heading 7"/>
    <w:basedOn w:val="Normal"/>
    <w:next w:val="Normal"/>
    <w:link w:val="Heading7Char"/>
    <w:uiPriority w:val="9"/>
    <w:unhideWhenUsed/>
    <w:qFormat/>
    <w:rsid w:val="00323D24"/>
    <w:pPr>
      <w:keepNext/>
      <w:keepLines/>
      <w:spacing w:before="240" w:after="120"/>
      <w:outlineLvl w:val="6"/>
    </w:pPr>
    <w:rPr>
      <w:rFonts w:eastAsiaTheme="majorEastAsia" w:cstheme="majorBidi"/>
      <w:b/>
      <w:iCs/>
      <w:szCs w:val="22"/>
    </w:rPr>
  </w:style>
  <w:style w:type="paragraph" w:styleId="Heading8">
    <w:name w:val="heading 8"/>
    <w:basedOn w:val="Normal"/>
    <w:next w:val="Normal"/>
    <w:link w:val="Heading8Char"/>
    <w:uiPriority w:val="9"/>
    <w:unhideWhenUsed/>
    <w:qFormat/>
    <w:rsid w:val="00323D24"/>
    <w:pPr>
      <w:keepNext/>
      <w:keepLines/>
      <w:spacing w:before="240" w:after="120"/>
      <w:outlineLvl w:val="7"/>
    </w:pPr>
    <w:rPr>
      <w:rFonts w:eastAsiaTheme="majorEastAsia" w:cstheme="majorBidi"/>
      <w:b/>
      <w:i/>
      <w:color w:val="404040" w:themeColor="text1" w:themeTint="BF"/>
      <w:szCs w:val="22"/>
    </w:rPr>
  </w:style>
  <w:style w:type="paragraph" w:styleId="Heading9">
    <w:name w:val="heading 9"/>
    <w:basedOn w:val="Normal"/>
    <w:next w:val="Normal"/>
    <w:link w:val="Heading9Char"/>
    <w:uiPriority w:val="9"/>
    <w:unhideWhenUsed/>
    <w:qFormat/>
    <w:rsid w:val="00323D24"/>
    <w:pPr>
      <w:keepNext/>
      <w:keepLines/>
      <w:spacing w:before="240" w:after="120"/>
      <w:outlineLvl w:val="8"/>
    </w:pPr>
    <w:rPr>
      <w:rFonts w:eastAsiaTheme="majorEastAsia" w:cstheme="majorBidi"/>
      <w:i/>
      <w:iCs/>
      <w:szCs w:val="22"/>
    </w:rPr>
  </w:style>
  <w:style w:type="character" w:default="1" w:styleId="DefaultParagraphFont">
    <w:name w:val="Default Paragraph Font"/>
    <w:uiPriority w:val="1"/>
    <w:semiHidden/>
    <w:unhideWhenUsed/>
    <w:rsid w:val="00323D24"/>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323D24"/>
  </w:style>
  <w:style w:type="character" w:customStyle="1" w:styleId="Heading1Char">
    <w:name w:val="Heading 1 Char"/>
    <w:basedOn w:val="DefaultParagraphFont"/>
    <w:link w:val="Heading1"/>
    <w:uiPriority w:val="9"/>
    <w:rsid w:val="00323D24"/>
    <w:rPr>
      <w:rFonts w:ascii="Arial" w:eastAsiaTheme="majorEastAsia" w:hAnsi="Arial" w:cstheme="majorBidi"/>
      <w:sz w:val="40"/>
      <w:lang w:val="en-US"/>
    </w:rPr>
  </w:style>
  <w:style w:type="character" w:customStyle="1" w:styleId="Heading2Char">
    <w:name w:val="Heading 2 Char"/>
    <w:basedOn w:val="DefaultParagraphFont"/>
    <w:link w:val="Heading2"/>
    <w:uiPriority w:val="9"/>
    <w:rsid w:val="00323D24"/>
    <w:rPr>
      <w:rFonts w:ascii="Arial" w:eastAsiaTheme="majorEastAsia" w:hAnsi="Arial" w:cstheme="majorBidi"/>
      <w:sz w:val="36"/>
      <w:szCs w:val="32"/>
      <w:lang w:val="en-US"/>
    </w:rPr>
  </w:style>
  <w:style w:type="character" w:customStyle="1" w:styleId="Heading3Char">
    <w:name w:val="Heading 3 Char"/>
    <w:basedOn w:val="DefaultParagraphFont"/>
    <w:link w:val="Heading3"/>
    <w:uiPriority w:val="9"/>
    <w:rsid w:val="00323D24"/>
    <w:rPr>
      <w:rFonts w:ascii="Arial" w:eastAsiaTheme="majorEastAsia" w:hAnsi="Arial" w:cs="Arial"/>
      <w:iCs/>
      <w:sz w:val="32"/>
      <w:szCs w:val="28"/>
      <w:lang w:val="en-US"/>
    </w:rPr>
  </w:style>
  <w:style w:type="character" w:customStyle="1" w:styleId="Heading4Char">
    <w:name w:val="Heading 4 Char"/>
    <w:basedOn w:val="DefaultParagraphFont"/>
    <w:link w:val="Heading4"/>
    <w:uiPriority w:val="9"/>
    <w:rsid w:val="00323D24"/>
    <w:rPr>
      <w:rFonts w:ascii="Arial" w:eastAsiaTheme="majorEastAsia" w:hAnsi="Arial" w:cstheme="majorBidi"/>
      <w:i/>
      <w:iCs/>
      <w:sz w:val="32"/>
      <w:szCs w:val="28"/>
      <w:lang w:val="en-US"/>
    </w:rPr>
  </w:style>
  <w:style w:type="character" w:customStyle="1" w:styleId="Heading5Char">
    <w:name w:val="Heading 5 Char"/>
    <w:basedOn w:val="DefaultParagraphFont"/>
    <w:link w:val="Heading5"/>
    <w:uiPriority w:val="9"/>
    <w:rsid w:val="00323D24"/>
    <w:rPr>
      <w:rFonts w:ascii="Arial" w:eastAsiaTheme="majorEastAsia" w:hAnsi="Arial" w:cstheme="majorBidi"/>
      <w:b/>
      <w:bCs/>
      <w:sz w:val="28"/>
      <w:lang w:val="en-US"/>
    </w:rPr>
  </w:style>
  <w:style w:type="character" w:customStyle="1" w:styleId="Heading6Char">
    <w:name w:val="Heading 6 Char"/>
    <w:basedOn w:val="DefaultParagraphFont"/>
    <w:link w:val="Heading6"/>
    <w:uiPriority w:val="9"/>
    <w:rsid w:val="00323D24"/>
    <w:rPr>
      <w:rFonts w:ascii="Arial" w:eastAsiaTheme="majorEastAsia" w:hAnsi="Arial" w:cstheme="majorBidi"/>
      <w:b/>
      <w:bCs/>
      <w:i/>
      <w:iCs/>
      <w:sz w:val="28"/>
      <w:szCs w:val="28"/>
      <w:lang w:val="en-US"/>
    </w:rPr>
  </w:style>
  <w:style w:type="character" w:customStyle="1" w:styleId="Heading7Char">
    <w:name w:val="Heading 7 Char"/>
    <w:basedOn w:val="DefaultParagraphFont"/>
    <w:link w:val="Heading7"/>
    <w:uiPriority w:val="9"/>
    <w:rsid w:val="00323D24"/>
    <w:rPr>
      <w:rFonts w:ascii="Arial" w:eastAsiaTheme="majorEastAsia" w:hAnsi="Arial" w:cstheme="majorBidi"/>
      <w:b/>
      <w:iCs/>
      <w:sz w:val="24"/>
      <w:lang w:val="en-US"/>
    </w:rPr>
  </w:style>
  <w:style w:type="character" w:customStyle="1" w:styleId="Heading8Char">
    <w:name w:val="Heading 8 Char"/>
    <w:basedOn w:val="DefaultParagraphFont"/>
    <w:link w:val="Heading8"/>
    <w:uiPriority w:val="9"/>
    <w:rsid w:val="00323D24"/>
    <w:rPr>
      <w:rFonts w:ascii="Arial" w:eastAsiaTheme="majorEastAsia" w:hAnsi="Arial" w:cstheme="majorBidi"/>
      <w:b/>
      <w:i/>
      <w:color w:val="404040" w:themeColor="text1" w:themeTint="BF"/>
      <w:sz w:val="24"/>
      <w:lang w:val="en-US"/>
    </w:rPr>
  </w:style>
  <w:style w:type="character" w:customStyle="1" w:styleId="Heading9Char">
    <w:name w:val="Heading 9 Char"/>
    <w:basedOn w:val="DefaultParagraphFont"/>
    <w:link w:val="Heading9"/>
    <w:uiPriority w:val="9"/>
    <w:rsid w:val="00323D24"/>
    <w:rPr>
      <w:rFonts w:ascii="Arial" w:eastAsiaTheme="majorEastAsia" w:hAnsi="Arial" w:cstheme="majorBidi"/>
      <w:i/>
      <w:iCs/>
      <w:sz w:val="24"/>
      <w:lang w:val="en-US"/>
    </w:rPr>
  </w:style>
  <w:style w:type="paragraph" w:styleId="Title">
    <w:name w:val="Title"/>
    <w:basedOn w:val="Normal"/>
    <w:next w:val="Normal"/>
    <w:link w:val="TitleChar"/>
    <w:uiPriority w:val="9"/>
    <w:qFormat/>
    <w:rsid w:val="00323D24"/>
    <w:pPr>
      <w:pBdr>
        <w:bottom w:val="single" w:sz="4" w:space="4" w:color="auto"/>
      </w:pBdr>
      <w:tabs>
        <w:tab w:val="right" w:pos="9360"/>
      </w:tabs>
      <w:spacing w:line="240" w:lineRule="auto"/>
      <w:contextualSpacing/>
    </w:pPr>
    <w:rPr>
      <w:rFonts w:eastAsiaTheme="majorEastAsia" w:cs="Arial"/>
      <w:bCs/>
      <w:spacing w:val="5"/>
      <w:kern w:val="28"/>
      <w:sz w:val="52"/>
      <w:szCs w:val="52"/>
    </w:rPr>
  </w:style>
  <w:style w:type="character" w:customStyle="1" w:styleId="TitleChar">
    <w:name w:val="Title Char"/>
    <w:basedOn w:val="DefaultParagraphFont"/>
    <w:link w:val="Title"/>
    <w:uiPriority w:val="9"/>
    <w:rsid w:val="00323D24"/>
    <w:rPr>
      <w:rFonts w:ascii="Arial" w:eastAsiaTheme="majorEastAsia" w:hAnsi="Arial" w:cs="Arial"/>
      <w:bCs/>
      <w:spacing w:val="5"/>
      <w:kern w:val="28"/>
      <w:sz w:val="52"/>
      <w:szCs w:val="52"/>
      <w:lang w:val="en-US"/>
    </w:rPr>
  </w:style>
  <w:style w:type="paragraph" w:styleId="Subtitle">
    <w:name w:val="Subtitle"/>
    <w:basedOn w:val="Normal"/>
    <w:next w:val="Normal"/>
    <w:link w:val="SubtitleChar"/>
    <w:uiPriority w:val="11"/>
    <w:qFormat/>
    <w:rsid w:val="00323D24"/>
    <w:pPr>
      <w:numPr>
        <w:ilvl w:val="1"/>
      </w:numPr>
    </w:pPr>
    <w:rPr>
      <w:rFonts w:eastAsiaTheme="majorEastAsia" w:cstheme="majorBidi"/>
      <w:i/>
      <w:iCs/>
      <w:spacing w:val="15"/>
    </w:rPr>
  </w:style>
  <w:style w:type="character" w:customStyle="1" w:styleId="SubtitleChar">
    <w:name w:val="Subtitle Char"/>
    <w:basedOn w:val="DefaultParagraphFont"/>
    <w:link w:val="Subtitle"/>
    <w:uiPriority w:val="11"/>
    <w:rsid w:val="00323D24"/>
    <w:rPr>
      <w:rFonts w:ascii="Arial" w:eastAsiaTheme="majorEastAsia" w:hAnsi="Arial" w:cstheme="majorBidi"/>
      <w:i/>
      <w:iCs/>
      <w:spacing w:val="15"/>
      <w:sz w:val="24"/>
      <w:szCs w:val="24"/>
      <w:lang w:val="en-US"/>
    </w:rPr>
  </w:style>
  <w:style w:type="character" w:styleId="Strong">
    <w:name w:val="Strong"/>
    <w:basedOn w:val="DefaultParagraphFont"/>
    <w:uiPriority w:val="22"/>
    <w:qFormat/>
    <w:rsid w:val="00323D24"/>
    <w:rPr>
      <w:rFonts w:ascii="Arial" w:hAnsi="Arial"/>
      <w:b/>
      <w:bCs/>
    </w:rPr>
  </w:style>
  <w:style w:type="character" w:styleId="Emphasis">
    <w:name w:val="Emphasis"/>
    <w:basedOn w:val="DefaultParagraphFont"/>
    <w:uiPriority w:val="20"/>
    <w:qFormat/>
    <w:rsid w:val="00323D24"/>
    <w:rPr>
      <w:rFonts w:ascii="Arial" w:hAnsi="Arial"/>
      <w:i/>
      <w:iCs/>
    </w:rPr>
  </w:style>
  <w:style w:type="paragraph" w:styleId="NoSpacing">
    <w:name w:val="No Spacing"/>
    <w:uiPriority w:val="1"/>
    <w:qFormat/>
    <w:rsid w:val="00323D24"/>
    <w:pPr>
      <w:spacing w:after="0" w:line="240" w:lineRule="auto"/>
    </w:pPr>
    <w:rPr>
      <w:rFonts w:ascii="Arial" w:hAnsi="Arial" w:cs="Arial"/>
      <w:bCs/>
      <w:sz w:val="24"/>
      <w:szCs w:val="24"/>
      <w:lang w:val="en-US"/>
    </w:rPr>
  </w:style>
  <w:style w:type="paragraph" w:styleId="ListParagraph">
    <w:name w:val="List Paragraph"/>
    <w:basedOn w:val="Normal"/>
    <w:uiPriority w:val="34"/>
    <w:qFormat/>
    <w:rsid w:val="00323D24"/>
    <w:pPr>
      <w:ind w:left="720"/>
      <w:contextualSpacing/>
    </w:pPr>
  </w:style>
  <w:style w:type="paragraph" w:styleId="Quote">
    <w:name w:val="Quote"/>
    <w:basedOn w:val="Normal"/>
    <w:next w:val="Normal"/>
    <w:link w:val="QuoteChar"/>
    <w:uiPriority w:val="29"/>
    <w:qFormat/>
    <w:rsid w:val="00323D24"/>
    <w:rPr>
      <w:i/>
      <w:iCs/>
      <w:color w:val="000000" w:themeColor="text1"/>
    </w:rPr>
  </w:style>
  <w:style w:type="character" w:customStyle="1" w:styleId="QuoteChar">
    <w:name w:val="Quote Char"/>
    <w:basedOn w:val="DefaultParagraphFont"/>
    <w:link w:val="Quote"/>
    <w:uiPriority w:val="29"/>
    <w:rsid w:val="00323D24"/>
    <w:rPr>
      <w:rFonts w:ascii="Arial" w:hAnsi="Arial"/>
      <w:i/>
      <w:iCs/>
      <w:color w:val="000000" w:themeColor="text1"/>
      <w:sz w:val="24"/>
      <w:szCs w:val="24"/>
      <w:lang w:val="en-US"/>
    </w:rPr>
  </w:style>
  <w:style w:type="paragraph" w:styleId="IntenseQuote">
    <w:name w:val="Intense Quote"/>
    <w:basedOn w:val="Normal"/>
    <w:next w:val="Normal"/>
    <w:link w:val="IntenseQuoteChar"/>
    <w:uiPriority w:val="30"/>
    <w:qFormat/>
    <w:rsid w:val="00323D24"/>
    <w:pPr>
      <w:pBdr>
        <w:bottom w:val="single" w:sz="4" w:space="1" w:color="auto"/>
      </w:pBdr>
      <w:spacing w:before="200" w:after="280"/>
      <w:ind w:left="936" w:right="936"/>
    </w:pPr>
    <w:rPr>
      <w:b/>
      <w:bCs/>
      <w:i/>
      <w:iCs/>
    </w:rPr>
  </w:style>
  <w:style w:type="character" w:customStyle="1" w:styleId="IntenseQuoteChar">
    <w:name w:val="Intense Quote Char"/>
    <w:basedOn w:val="DefaultParagraphFont"/>
    <w:link w:val="IntenseQuote"/>
    <w:uiPriority w:val="30"/>
    <w:rsid w:val="00323D24"/>
    <w:rPr>
      <w:rFonts w:ascii="Arial" w:hAnsi="Arial"/>
      <w:b/>
      <w:bCs/>
      <w:i/>
      <w:iCs/>
      <w:sz w:val="24"/>
      <w:szCs w:val="24"/>
      <w:lang w:val="en-US"/>
    </w:rPr>
  </w:style>
  <w:style w:type="character" w:styleId="SubtleEmphasis">
    <w:name w:val="Subtle Emphasis"/>
    <w:basedOn w:val="DefaultParagraphFont"/>
    <w:uiPriority w:val="19"/>
    <w:qFormat/>
    <w:rsid w:val="00323D24"/>
    <w:rPr>
      <w:rFonts w:ascii="Arial" w:hAnsi="Arial"/>
      <w:i/>
      <w:iCs/>
      <w:color w:val="808080" w:themeColor="text1" w:themeTint="7F"/>
    </w:rPr>
  </w:style>
  <w:style w:type="character" w:styleId="IntenseEmphasis">
    <w:name w:val="Intense Emphasis"/>
    <w:basedOn w:val="DefaultParagraphFont"/>
    <w:uiPriority w:val="21"/>
    <w:qFormat/>
    <w:rsid w:val="00323D24"/>
    <w:rPr>
      <w:rFonts w:ascii="Arial" w:hAnsi="Arial"/>
      <w:b/>
      <w:bCs/>
    </w:rPr>
  </w:style>
  <w:style w:type="character" w:styleId="SubtleReference">
    <w:name w:val="Subtle Reference"/>
    <w:basedOn w:val="DefaultParagraphFont"/>
    <w:uiPriority w:val="31"/>
    <w:qFormat/>
    <w:rsid w:val="00323D24"/>
    <w:rPr>
      <w:rFonts w:ascii="Arial" w:hAnsi="Arial"/>
      <w:smallCaps/>
      <w:color w:val="C0504D" w:themeColor="accent2"/>
      <w:u w:val="single"/>
    </w:rPr>
  </w:style>
  <w:style w:type="character" w:styleId="IntenseReference">
    <w:name w:val="Intense Reference"/>
    <w:basedOn w:val="DefaultParagraphFont"/>
    <w:uiPriority w:val="32"/>
    <w:qFormat/>
    <w:rsid w:val="00323D24"/>
    <w:rPr>
      <w:b/>
      <w:bCs/>
      <w:smallCaps/>
      <w:color w:val="C0504D" w:themeColor="accent2"/>
      <w:spacing w:val="5"/>
      <w:u w:val="single"/>
    </w:rPr>
  </w:style>
  <w:style w:type="character" w:styleId="BookTitle">
    <w:name w:val="Book Title"/>
    <w:basedOn w:val="DefaultParagraphFont"/>
    <w:uiPriority w:val="33"/>
    <w:qFormat/>
    <w:rsid w:val="00323D24"/>
    <w:rPr>
      <w:b/>
      <w:bCs/>
      <w:smallCaps/>
      <w:spacing w:val="5"/>
    </w:rPr>
  </w:style>
  <w:style w:type="character" w:styleId="Hyperlink">
    <w:name w:val="Hyperlink"/>
    <w:basedOn w:val="DefaultParagraphFont"/>
    <w:uiPriority w:val="99"/>
    <w:unhideWhenUsed/>
    <w:rsid w:val="00323D24"/>
    <w:rPr>
      <w:color w:val="0000FF" w:themeColor="hyperlink"/>
      <w:u w:val="single"/>
    </w:rPr>
  </w:style>
  <w:style w:type="character" w:styleId="FollowedHyperlink">
    <w:name w:val="FollowedHyperlink"/>
    <w:basedOn w:val="DefaultParagraphFont"/>
    <w:uiPriority w:val="99"/>
    <w:semiHidden/>
    <w:unhideWhenUsed/>
    <w:rsid w:val="00323D24"/>
    <w:rPr>
      <w:color w:val="800080" w:themeColor="followedHyperlink"/>
      <w:u w:val="single"/>
    </w:rPr>
  </w:style>
  <w:style w:type="paragraph" w:customStyle="1" w:styleId="AppleFill">
    <w:name w:val="Apple Fill"/>
    <w:basedOn w:val="Normal"/>
    <w:link w:val="AppleFillChar"/>
    <w:uiPriority w:val="10"/>
    <w:qFormat/>
    <w:rsid w:val="00323D24"/>
    <w:rPr>
      <w:b/>
      <w:color w:val="FFFFFF" w:themeColor="background1"/>
      <w:shd w:val="clear" w:color="auto" w:fill="9BBB59" w:themeFill="accent3"/>
    </w:rPr>
  </w:style>
  <w:style w:type="paragraph" w:customStyle="1" w:styleId="AquaFill">
    <w:name w:val="Aqua Fill"/>
    <w:basedOn w:val="Normal"/>
    <w:link w:val="AquaFillChar"/>
    <w:uiPriority w:val="10"/>
    <w:qFormat/>
    <w:rsid w:val="00323D24"/>
    <w:rPr>
      <w:b/>
      <w:color w:val="FFFFFF" w:themeColor="background1"/>
      <w:shd w:val="clear" w:color="auto" w:fill="4BACC6" w:themeFill="accent5"/>
    </w:rPr>
  </w:style>
  <w:style w:type="character" w:customStyle="1" w:styleId="AppleFillChar">
    <w:name w:val="Apple Fill Char"/>
    <w:basedOn w:val="DefaultParagraphFont"/>
    <w:link w:val="AppleFill"/>
    <w:uiPriority w:val="10"/>
    <w:rsid w:val="00323D24"/>
    <w:rPr>
      <w:rFonts w:ascii="Arial" w:hAnsi="Arial"/>
      <w:b/>
      <w:color w:val="FFFFFF" w:themeColor="background1"/>
      <w:sz w:val="24"/>
      <w:szCs w:val="24"/>
      <w:lang w:val="en-US"/>
    </w:rPr>
  </w:style>
  <w:style w:type="paragraph" w:customStyle="1" w:styleId="WineFill">
    <w:name w:val="Wine Fill"/>
    <w:basedOn w:val="Normal"/>
    <w:link w:val="WineFillChar"/>
    <w:uiPriority w:val="9"/>
    <w:qFormat/>
    <w:rsid w:val="00323D24"/>
    <w:rPr>
      <w:b/>
      <w:color w:val="FFFFFF" w:themeColor="background1"/>
      <w:shd w:val="clear" w:color="auto" w:fill="C0504D" w:themeFill="accent2"/>
    </w:rPr>
  </w:style>
  <w:style w:type="character" w:customStyle="1" w:styleId="AquaFillChar">
    <w:name w:val="Aqua Fill Char"/>
    <w:basedOn w:val="DefaultParagraphFont"/>
    <w:link w:val="AquaFill"/>
    <w:uiPriority w:val="10"/>
    <w:rsid w:val="00323D24"/>
    <w:rPr>
      <w:rFonts w:ascii="Arial" w:hAnsi="Arial"/>
      <w:b/>
      <w:color w:val="FFFFFF" w:themeColor="background1"/>
      <w:sz w:val="24"/>
      <w:szCs w:val="24"/>
      <w:lang w:val="en-US"/>
    </w:rPr>
  </w:style>
  <w:style w:type="character" w:customStyle="1" w:styleId="WineFillChar">
    <w:name w:val="Wine Fill Char"/>
    <w:basedOn w:val="DefaultParagraphFont"/>
    <w:link w:val="WineFill"/>
    <w:uiPriority w:val="9"/>
    <w:rsid w:val="00323D24"/>
    <w:rPr>
      <w:rFonts w:ascii="Arial" w:hAnsi="Arial"/>
      <w:b/>
      <w:color w:val="FFFFFF" w:themeColor="background1"/>
      <w:sz w:val="24"/>
      <w:szCs w:val="24"/>
      <w:lang w:val="en-US"/>
    </w:rPr>
  </w:style>
  <w:style w:type="paragraph" w:styleId="BalloonText">
    <w:name w:val="Balloon Text"/>
    <w:basedOn w:val="Normal"/>
    <w:link w:val="BalloonTextChar"/>
    <w:uiPriority w:val="99"/>
    <w:semiHidden/>
    <w:unhideWhenUsed/>
    <w:rsid w:val="00EF2B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2B1E"/>
    <w:rPr>
      <w:rFonts w:ascii="Tahoma" w:hAnsi="Tahoma" w:cs="Tahoma"/>
      <w:sz w:val="16"/>
      <w:szCs w:val="16"/>
      <w:lang w:val="en-US"/>
    </w:rPr>
  </w:style>
  <w:style w:type="table" w:styleId="TableGrid">
    <w:name w:val="Table Grid"/>
    <w:basedOn w:val="TableNormal"/>
    <w:uiPriority w:val="59"/>
    <w:rsid w:val="00EF2B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F7C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7C7E"/>
    <w:rPr>
      <w:rFonts w:ascii="Arial" w:hAnsi="Arial"/>
      <w:sz w:val="24"/>
      <w:szCs w:val="24"/>
      <w:lang w:val="en-US"/>
    </w:rPr>
  </w:style>
  <w:style w:type="paragraph" w:styleId="Footer">
    <w:name w:val="footer"/>
    <w:basedOn w:val="Normal"/>
    <w:link w:val="FooterChar"/>
    <w:uiPriority w:val="99"/>
    <w:unhideWhenUsed/>
    <w:rsid w:val="009F7C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7C7E"/>
    <w:rPr>
      <w:rFonts w:ascii="Arial" w:hAnsi="Arial"/>
      <w:sz w:val="24"/>
      <w:szCs w:val="24"/>
      <w:lang w:val="en-US"/>
    </w:rPr>
  </w:style>
  <w:style w:type="paragraph" w:styleId="BodyText">
    <w:name w:val="Body Text"/>
    <w:basedOn w:val="Normal"/>
    <w:link w:val="BodyTextChar"/>
    <w:uiPriority w:val="1"/>
    <w:qFormat/>
    <w:rsid w:val="00F24BEA"/>
    <w:pPr>
      <w:autoSpaceDE w:val="0"/>
      <w:autoSpaceDN w:val="0"/>
      <w:adjustRightInd w:val="0"/>
      <w:spacing w:after="0" w:line="240" w:lineRule="auto"/>
      <w:ind w:left="39"/>
    </w:pPr>
    <w:rPr>
      <w:rFonts w:cs="Arial"/>
      <w:sz w:val="20"/>
      <w:szCs w:val="20"/>
      <w:u w:val="single"/>
      <w:lang w:val="en-CA"/>
    </w:rPr>
  </w:style>
  <w:style w:type="character" w:customStyle="1" w:styleId="BodyTextChar">
    <w:name w:val="Body Text Char"/>
    <w:basedOn w:val="DefaultParagraphFont"/>
    <w:link w:val="BodyText"/>
    <w:uiPriority w:val="1"/>
    <w:rsid w:val="00F24BEA"/>
    <w:rPr>
      <w:rFonts w:ascii="Arial" w:hAnsi="Arial" w:cs="Arial"/>
      <w:sz w:val="20"/>
      <w:szCs w:val="2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9"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3D24"/>
    <w:rPr>
      <w:rFonts w:ascii="Arial" w:hAnsi="Arial"/>
      <w:sz w:val="24"/>
      <w:szCs w:val="24"/>
      <w:lang w:val="en-US"/>
    </w:rPr>
  </w:style>
  <w:style w:type="paragraph" w:styleId="Heading1">
    <w:name w:val="heading 1"/>
    <w:basedOn w:val="Normal"/>
    <w:next w:val="Normal"/>
    <w:link w:val="Heading1Char"/>
    <w:uiPriority w:val="9"/>
    <w:qFormat/>
    <w:rsid w:val="00323D24"/>
    <w:pPr>
      <w:keepNext/>
      <w:keepLines/>
      <w:spacing w:before="240" w:after="120"/>
      <w:outlineLvl w:val="0"/>
    </w:pPr>
    <w:rPr>
      <w:rFonts w:eastAsiaTheme="majorEastAsia" w:cstheme="majorBidi"/>
      <w:sz w:val="40"/>
      <w:szCs w:val="22"/>
    </w:rPr>
  </w:style>
  <w:style w:type="paragraph" w:styleId="Heading2">
    <w:name w:val="heading 2"/>
    <w:basedOn w:val="Normal"/>
    <w:next w:val="Normal"/>
    <w:link w:val="Heading2Char"/>
    <w:uiPriority w:val="9"/>
    <w:unhideWhenUsed/>
    <w:qFormat/>
    <w:rsid w:val="00323D24"/>
    <w:pPr>
      <w:keepNext/>
      <w:keepLines/>
      <w:spacing w:before="240" w:after="120"/>
      <w:outlineLvl w:val="1"/>
    </w:pPr>
    <w:rPr>
      <w:rFonts w:eastAsiaTheme="majorEastAsia" w:cstheme="majorBidi"/>
      <w:sz w:val="36"/>
      <w:szCs w:val="32"/>
    </w:rPr>
  </w:style>
  <w:style w:type="paragraph" w:styleId="Heading3">
    <w:name w:val="heading 3"/>
    <w:basedOn w:val="Heading4"/>
    <w:next w:val="Normal"/>
    <w:link w:val="Heading3Char"/>
    <w:uiPriority w:val="9"/>
    <w:unhideWhenUsed/>
    <w:qFormat/>
    <w:rsid w:val="00323D24"/>
    <w:pPr>
      <w:outlineLvl w:val="2"/>
    </w:pPr>
    <w:rPr>
      <w:rFonts w:cs="Arial"/>
      <w:i w:val="0"/>
    </w:rPr>
  </w:style>
  <w:style w:type="paragraph" w:styleId="Heading4">
    <w:name w:val="heading 4"/>
    <w:basedOn w:val="Normal"/>
    <w:next w:val="Normal"/>
    <w:link w:val="Heading4Char"/>
    <w:uiPriority w:val="9"/>
    <w:unhideWhenUsed/>
    <w:qFormat/>
    <w:rsid w:val="00323D24"/>
    <w:pPr>
      <w:keepNext/>
      <w:keepLines/>
      <w:spacing w:before="240" w:after="120"/>
      <w:outlineLvl w:val="3"/>
    </w:pPr>
    <w:rPr>
      <w:rFonts w:eastAsiaTheme="majorEastAsia" w:cstheme="majorBidi"/>
      <w:i/>
      <w:iCs/>
      <w:sz w:val="32"/>
      <w:szCs w:val="28"/>
    </w:rPr>
  </w:style>
  <w:style w:type="paragraph" w:styleId="Heading5">
    <w:name w:val="heading 5"/>
    <w:basedOn w:val="Normal"/>
    <w:next w:val="Normal"/>
    <w:link w:val="Heading5Char"/>
    <w:uiPriority w:val="9"/>
    <w:unhideWhenUsed/>
    <w:qFormat/>
    <w:rsid w:val="00323D24"/>
    <w:pPr>
      <w:keepNext/>
      <w:keepLines/>
      <w:spacing w:before="240" w:after="120"/>
      <w:outlineLvl w:val="4"/>
    </w:pPr>
    <w:rPr>
      <w:rFonts w:eastAsiaTheme="majorEastAsia" w:cstheme="majorBidi"/>
      <w:b/>
      <w:bCs/>
      <w:sz w:val="28"/>
      <w:szCs w:val="22"/>
    </w:rPr>
  </w:style>
  <w:style w:type="paragraph" w:styleId="Heading6">
    <w:name w:val="heading 6"/>
    <w:basedOn w:val="Normal"/>
    <w:next w:val="Normal"/>
    <w:link w:val="Heading6Char"/>
    <w:uiPriority w:val="9"/>
    <w:unhideWhenUsed/>
    <w:qFormat/>
    <w:rsid w:val="00323D24"/>
    <w:pPr>
      <w:keepNext/>
      <w:keepLines/>
      <w:spacing w:before="240" w:after="120"/>
      <w:outlineLvl w:val="5"/>
    </w:pPr>
    <w:rPr>
      <w:rFonts w:eastAsiaTheme="majorEastAsia" w:cstheme="majorBidi"/>
      <w:b/>
      <w:bCs/>
      <w:i/>
      <w:iCs/>
      <w:sz w:val="28"/>
      <w:szCs w:val="28"/>
    </w:rPr>
  </w:style>
  <w:style w:type="paragraph" w:styleId="Heading7">
    <w:name w:val="heading 7"/>
    <w:basedOn w:val="Normal"/>
    <w:next w:val="Normal"/>
    <w:link w:val="Heading7Char"/>
    <w:uiPriority w:val="9"/>
    <w:unhideWhenUsed/>
    <w:qFormat/>
    <w:rsid w:val="00323D24"/>
    <w:pPr>
      <w:keepNext/>
      <w:keepLines/>
      <w:spacing w:before="240" w:after="120"/>
      <w:outlineLvl w:val="6"/>
    </w:pPr>
    <w:rPr>
      <w:rFonts w:eastAsiaTheme="majorEastAsia" w:cstheme="majorBidi"/>
      <w:b/>
      <w:iCs/>
      <w:szCs w:val="22"/>
    </w:rPr>
  </w:style>
  <w:style w:type="paragraph" w:styleId="Heading8">
    <w:name w:val="heading 8"/>
    <w:basedOn w:val="Normal"/>
    <w:next w:val="Normal"/>
    <w:link w:val="Heading8Char"/>
    <w:uiPriority w:val="9"/>
    <w:unhideWhenUsed/>
    <w:qFormat/>
    <w:rsid w:val="00323D24"/>
    <w:pPr>
      <w:keepNext/>
      <w:keepLines/>
      <w:spacing w:before="240" w:after="120"/>
      <w:outlineLvl w:val="7"/>
    </w:pPr>
    <w:rPr>
      <w:rFonts w:eastAsiaTheme="majorEastAsia" w:cstheme="majorBidi"/>
      <w:b/>
      <w:i/>
      <w:color w:val="404040" w:themeColor="text1" w:themeTint="BF"/>
      <w:szCs w:val="22"/>
    </w:rPr>
  </w:style>
  <w:style w:type="paragraph" w:styleId="Heading9">
    <w:name w:val="heading 9"/>
    <w:basedOn w:val="Normal"/>
    <w:next w:val="Normal"/>
    <w:link w:val="Heading9Char"/>
    <w:uiPriority w:val="9"/>
    <w:unhideWhenUsed/>
    <w:qFormat/>
    <w:rsid w:val="00323D24"/>
    <w:pPr>
      <w:keepNext/>
      <w:keepLines/>
      <w:spacing w:before="240" w:after="120"/>
      <w:outlineLvl w:val="8"/>
    </w:pPr>
    <w:rPr>
      <w:rFonts w:eastAsiaTheme="majorEastAsia" w:cstheme="majorBidi"/>
      <w:i/>
      <w:iCs/>
      <w:szCs w:val="22"/>
    </w:rPr>
  </w:style>
  <w:style w:type="character" w:default="1" w:styleId="DefaultParagraphFont">
    <w:name w:val="Default Paragraph Font"/>
    <w:uiPriority w:val="1"/>
    <w:semiHidden/>
    <w:unhideWhenUsed/>
    <w:rsid w:val="00323D24"/>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323D24"/>
  </w:style>
  <w:style w:type="character" w:customStyle="1" w:styleId="Heading1Char">
    <w:name w:val="Heading 1 Char"/>
    <w:basedOn w:val="DefaultParagraphFont"/>
    <w:link w:val="Heading1"/>
    <w:uiPriority w:val="9"/>
    <w:rsid w:val="00323D24"/>
    <w:rPr>
      <w:rFonts w:ascii="Arial" w:eastAsiaTheme="majorEastAsia" w:hAnsi="Arial" w:cstheme="majorBidi"/>
      <w:sz w:val="40"/>
      <w:lang w:val="en-US"/>
    </w:rPr>
  </w:style>
  <w:style w:type="character" w:customStyle="1" w:styleId="Heading2Char">
    <w:name w:val="Heading 2 Char"/>
    <w:basedOn w:val="DefaultParagraphFont"/>
    <w:link w:val="Heading2"/>
    <w:uiPriority w:val="9"/>
    <w:rsid w:val="00323D24"/>
    <w:rPr>
      <w:rFonts w:ascii="Arial" w:eastAsiaTheme="majorEastAsia" w:hAnsi="Arial" w:cstheme="majorBidi"/>
      <w:sz w:val="36"/>
      <w:szCs w:val="32"/>
      <w:lang w:val="en-US"/>
    </w:rPr>
  </w:style>
  <w:style w:type="character" w:customStyle="1" w:styleId="Heading3Char">
    <w:name w:val="Heading 3 Char"/>
    <w:basedOn w:val="DefaultParagraphFont"/>
    <w:link w:val="Heading3"/>
    <w:uiPriority w:val="9"/>
    <w:rsid w:val="00323D24"/>
    <w:rPr>
      <w:rFonts w:ascii="Arial" w:eastAsiaTheme="majorEastAsia" w:hAnsi="Arial" w:cs="Arial"/>
      <w:iCs/>
      <w:sz w:val="32"/>
      <w:szCs w:val="28"/>
      <w:lang w:val="en-US"/>
    </w:rPr>
  </w:style>
  <w:style w:type="character" w:customStyle="1" w:styleId="Heading4Char">
    <w:name w:val="Heading 4 Char"/>
    <w:basedOn w:val="DefaultParagraphFont"/>
    <w:link w:val="Heading4"/>
    <w:uiPriority w:val="9"/>
    <w:rsid w:val="00323D24"/>
    <w:rPr>
      <w:rFonts w:ascii="Arial" w:eastAsiaTheme="majorEastAsia" w:hAnsi="Arial" w:cstheme="majorBidi"/>
      <w:i/>
      <w:iCs/>
      <w:sz w:val="32"/>
      <w:szCs w:val="28"/>
      <w:lang w:val="en-US"/>
    </w:rPr>
  </w:style>
  <w:style w:type="character" w:customStyle="1" w:styleId="Heading5Char">
    <w:name w:val="Heading 5 Char"/>
    <w:basedOn w:val="DefaultParagraphFont"/>
    <w:link w:val="Heading5"/>
    <w:uiPriority w:val="9"/>
    <w:rsid w:val="00323D24"/>
    <w:rPr>
      <w:rFonts w:ascii="Arial" w:eastAsiaTheme="majorEastAsia" w:hAnsi="Arial" w:cstheme="majorBidi"/>
      <w:b/>
      <w:bCs/>
      <w:sz w:val="28"/>
      <w:lang w:val="en-US"/>
    </w:rPr>
  </w:style>
  <w:style w:type="character" w:customStyle="1" w:styleId="Heading6Char">
    <w:name w:val="Heading 6 Char"/>
    <w:basedOn w:val="DefaultParagraphFont"/>
    <w:link w:val="Heading6"/>
    <w:uiPriority w:val="9"/>
    <w:rsid w:val="00323D24"/>
    <w:rPr>
      <w:rFonts w:ascii="Arial" w:eastAsiaTheme="majorEastAsia" w:hAnsi="Arial" w:cstheme="majorBidi"/>
      <w:b/>
      <w:bCs/>
      <w:i/>
      <w:iCs/>
      <w:sz w:val="28"/>
      <w:szCs w:val="28"/>
      <w:lang w:val="en-US"/>
    </w:rPr>
  </w:style>
  <w:style w:type="character" w:customStyle="1" w:styleId="Heading7Char">
    <w:name w:val="Heading 7 Char"/>
    <w:basedOn w:val="DefaultParagraphFont"/>
    <w:link w:val="Heading7"/>
    <w:uiPriority w:val="9"/>
    <w:rsid w:val="00323D24"/>
    <w:rPr>
      <w:rFonts w:ascii="Arial" w:eastAsiaTheme="majorEastAsia" w:hAnsi="Arial" w:cstheme="majorBidi"/>
      <w:b/>
      <w:iCs/>
      <w:sz w:val="24"/>
      <w:lang w:val="en-US"/>
    </w:rPr>
  </w:style>
  <w:style w:type="character" w:customStyle="1" w:styleId="Heading8Char">
    <w:name w:val="Heading 8 Char"/>
    <w:basedOn w:val="DefaultParagraphFont"/>
    <w:link w:val="Heading8"/>
    <w:uiPriority w:val="9"/>
    <w:rsid w:val="00323D24"/>
    <w:rPr>
      <w:rFonts w:ascii="Arial" w:eastAsiaTheme="majorEastAsia" w:hAnsi="Arial" w:cstheme="majorBidi"/>
      <w:b/>
      <w:i/>
      <w:color w:val="404040" w:themeColor="text1" w:themeTint="BF"/>
      <w:sz w:val="24"/>
      <w:lang w:val="en-US"/>
    </w:rPr>
  </w:style>
  <w:style w:type="character" w:customStyle="1" w:styleId="Heading9Char">
    <w:name w:val="Heading 9 Char"/>
    <w:basedOn w:val="DefaultParagraphFont"/>
    <w:link w:val="Heading9"/>
    <w:uiPriority w:val="9"/>
    <w:rsid w:val="00323D24"/>
    <w:rPr>
      <w:rFonts w:ascii="Arial" w:eastAsiaTheme="majorEastAsia" w:hAnsi="Arial" w:cstheme="majorBidi"/>
      <w:i/>
      <w:iCs/>
      <w:sz w:val="24"/>
      <w:lang w:val="en-US"/>
    </w:rPr>
  </w:style>
  <w:style w:type="paragraph" w:styleId="Title">
    <w:name w:val="Title"/>
    <w:basedOn w:val="Normal"/>
    <w:next w:val="Normal"/>
    <w:link w:val="TitleChar"/>
    <w:uiPriority w:val="9"/>
    <w:qFormat/>
    <w:rsid w:val="00323D24"/>
    <w:pPr>
      <w:pBdr>
        <w:bottom w:val="single" w:sz="4" w:space="4" w:color="auto"/>
      </w:pBdr>
      <w:tabs>
        <w:tab w:val="right" w:pos="9360"/>
      </w:tabs>
      <w:spacing w:line="240" w:lineRule="auto"/>
      <w:contextualSpacing/>
    </w:pPr>
    <w:rPr>
      <w:rFonts w:eastAsiaTheme="majorEastAsia" w:cs="Arial"/>
      <w:bCs/>
      <w:spacing w:val="5"/>
      <w:kern w:val="28"/>
      <w:sz w:val="52"/>
      <w:szCs w:val="52"/>
    </w:rPr>
  </w:style>
  <w:style w:type="character" w:customStyle="1" w:styleId="TitleChar">
    <w:name w:val="Title Char"/>
    <w:basedOn w:val="DefaultParagraphFont"/>
    <w:link w:val="Title"/>
    <w:uiPriority w:val="9"/>
    <w:rsid w:val="00323D24"/>
    <w:rPr>
      <w:rFonts w:ascii="Arial" w:eastAsiaTheme="majorEastAsia" w:hAnsi="Arial" w:cs="Arial"/>
      <w:bCs/>
      <w:spacing w:val="5"/>
      <w:kern w:val="28"/>
      <w:sz w:val="52"/>
      <w:szCs w:val="52"/>
      <w:lang w:val="en-US"/>
    </w:rPr>
  </w:style>
  <w:style w:type="paragraph" w:styleId="Subtitle">
    <w:name w:val="Subtitle"/>
    <w:basedOn w:val="Normal"/>
    <w:next w:val="Normal"/>
    <w:link w:val="SubtitleChar"/>
    <w:uiPriority w:val="11"/>
    <w:qFormat/>
    <w:rsid w:val="00323D24"/>
    <w:pPr>
      <w:numPr>
        <w:ilvl w:val="1"/>
      </w:numPr>
    </w:pPr>
    <w:rPr>
      <w:rFonts w:eastAsiaTheme="majorEastAsia" w:cstheme="majorBidi"/>
      <w:i/>
      <w:iCs/>
      <w:spacing w:val="15"/>
    </w:rPr>
  </w:style>
  <w:style w:type="character" w:customStyle="1" w:styleId="SubtitleChar">
    <w:name w:val="Subtitle Char"/>
    <w:basedOn w:val="DefaultParagraphFont"/>
    <w:link w:val="Subtitle"/>
    <w:uiPriority w:val="11"/>
    <w:rsid w:val="00323D24"/>
    <w:rPr>
      <w:rFonts w:ascii="Arial" w:eastAsiaTheme="majorEastAsia" w:hAnsi="Arial" w:cstheme="majorBidi"/>
      <w:i/>
      <w:iCs/>
      <w:spacing w:val="15"/>
      <w:sz w:val="24"/>
      <w:szCs w:val="24"/>
      <w:lang w:val="en-US"/>
    </w:rPr>
  </w:style>
  <w:style w:type="character" w:styleId="Strong">
    <w:name w:val="Strong"/>
    <w:basedOn w:val="DefaultParagraphFont"/>
    <w:uiPriority w:val="22"/>
    <w:qFormat/>
    <w:rsid w:val="00323D24"/>
    <w:rPr>
      <w:rFonts w:ascii="Arial" w:hAnsi="Arial"/>
      <w:b/>
      <w:bCs/>
    </w:rPr>
  </w:style>
  <w:style w:type="character" w:styleId="Emphasis">
    <w:name w:val="Emphasis"/>
    <w:basedOn w:val="DefaultParagraphFont"/>
    <w:uiPriority w:val="20"/>
    <w:qFormat/>
    <w:rsid w:val="00323D24"/>
    <w:rPr>
      <w:rFonts w:ascii="Arial" w:hAnsi="Arial"/>
      <w:i/>
      <w:iCs/>
    </w:rPr>
  </w:style>
  <w:style w:type="paragraph" w:styleId="NoSpacing">
    <w:name w:val="No Spacing"/>
    <w:uiPriority w:val="1"/>
    <w:qFormat/>
    <w:rsid w:val="00323D24"/>
    <w:pPr>
      <w:spacing w:after="0" w:line="240" w:lineRule="auto"/>
    </w:pPr>
    <w:rPr>
      <w:rFonts w:ascii="Arial" w:hAnsi="Arial" w:cs="Arial"/>
      <w:bCs/>
      <w:sz w:val="24"/>
      <w:szCs w:val="24"/>
      <w:lang w:val="en-US"/>
    </w:rPr>
  </w:style>
  <w:style w:type="paragraph" w:styleId="ListParagraph">
    <w:name w:val="List Paragraph"/>
    <w:basedOn w:val="Normal"/>
    <w:uiPriority w:val="34"/>
    <w:qFormat/>
    <w:rsid w:val="00323D24"/>
    <w:pPr>
      <w:ind w:left="720"/>
      <w:contextualSpacing/>
    </w:pPr>
  </w:style>
  <w:style w:type="paragraph" w:styleId="Quote">
    <w:name w:val="Quote"/>
    <w:basedOn w:val="Normal"/>
    <w:next w:val="Normal"/>
    <w:link w:val="QuoteChar"/>
    <w:uiPriority w:val="29"/>
    <w:qFormat/>
    <w:rsid w:val="00323D24"/>
    <w:rPr>
      <w:i/>
      <w:iCs/>
      <w:color w:val="000000" w:themeColor="text1"/>
    </w:rPr>
  </w:style>
  <w:style w:type="character" w:customStyle="1" w:styleId="QuoteChar">
    <w:name w:val="Quote Char"/>
    <w:basedOn w:val="DefaultParagraphFont"/>
    <w:link w:val="Quote"/>
    <w:uiPriority w:val="29"/>
    <w:rsid w:val="00323D24"/>
    <w:rPr>
      <w:rFonts w:ascii="Arial" w:hAnsi="Arial"/>
      <w:i/>
      <w:iCs/>
      <w:color w:val="000000" w:themeColor="text1"/>
      <w:sz w:val="24"/>
      <w:szCs w:val="24"/>
      <w:lang w:val="en-US"/>
    </w:rPr>
  </w:style>
  <w:style w:type="paragraph" w:styleId="IntenseQuote">
    <w:name w:val="Intense Quote"/>
    <w:basedOn w:val="Normal"/>
    <w:next w:val="Normal"/>
    <w:link w:val="IntenseQuoteChar"/>
    <w:uiPriority w:val="30"/>
    <w:qFormat/>
    <w:rsid w:val="00323D24"/>
    <w:pPr>
      <w:pBdr>
        <w:bottom w:val="single" w:sz="4" w:space="1" w:color="auto"/>
      </w:pBdr>
      <w:spacing w:before="200" w:after="280"/>
      <w:ind w:left="936" w:right="936"/>
    </w:pPr>
    <w:rPr>
      <w:b/>
      <w:bCs/>
      <w:i/>
      <w:iCs/>
    </w:rPr>
  </w:style>
  <w:style w:type="character" w:customStyle="1" w:styleId="IntenseQuoteChar">
    <w:name w:val="Intense Quote Char"/>
    <w:basedOn w:val="DefaultParagraphFont"/>
    <w:link w:val="IntenseQuote"/>
    <w:uiPriority w:val="30"/>
    <w:rsid w:val="00323D24"/>
    <w:rPr>
      <w:rFonts w:ascii="Arial" w:hAnsi="Arial"/>
      <w:b/>
      <w:bCs/>
      <w:i/>
      <w:iCs/>
      <w:sz w:val="24"/>
      <w:szCs w:val="24"/>
      <w:lang w:val="en-US"/>
    </w:rPr>
  </w:style>
  <w:style w:type="character" w:styleId="SubtleEmphasis">
    <w:name w:val="Subtle Emphasis"/>
    <w:basedOn w:val="DefaultParagraphFont"/>
    <w:uiPriority w:val="19"/>
    <w:qFormat/>
    <w:rsid w:val="00323D24"/>
    <w:rPr>
      <w:rFonts w:ascii="Arial" w:hAnsi="Arial"/>
      <w:i/>
      <w:iCs/>
      <w:color w:val="808080" w:themeColor="text1" w:themeTint="7F"/>
    </w:rPr>
  </w:style>
  <w:style w:type="character" w:styleId="IntenseEmphasis">
    <w:name w:val="Intense Emphasis"/>
    <w:basedOn w:val="DefaultParagraphFont"/>
    <w:uiPriority w:val="21"/>
    <w:qFormat/>
    <w:rsid w:val="00323D24"/>
    <w:rPr>
      <w:rFonts w:ascii="Arial" w:hAnsi="Arial"/>
      <w:b/>
      <w:bCs/>
    </w:rPr>
  </w:style>
  <w:style w:type="character" w:styleId="SubtleReference">
    <w:name w:val="Subtle Reference"/>
    <w:basedOn w:val="DefaultParagraphFont"/>
    <w:uiPriority w:val="31"/>
    <w:qFormat/>
    <w:rsid w:val="00323D24"/>
    <w:rPr>
      <w:rFonts w:ascii="Arial" w:hAnsi="Arial"/>
      <w:smallCaps/>
      <w:color w:val="C0504D" w:themeColor="accent2"/>
      <w:u w:val="single"/>
    </w:rPr>
  </w:style>
  <w:style w:type="character" w:styleId="IntenseReference">
    <w:name w:val="Intense Reference"/>
    <w:basedOn w:val="DefaultParagraphFont"/>
    <w:uiPriority w:val="32"/>
    <w:qFormat/>
    <w:rsid w:val="00323D24"/>
    <w:rPr>
      <w:b/>
      <w:bCs/>
      <w:smallCaps/>
      <w:color w:val="C0504D" w:themeColor="accent2"/>
      <w:spacing w:val="5"/>
      <w:u w:val="single"/>
    </w:rPr>
  </w:style>
  <w:style w:type="character" w:styleId="BookTitle">
    <w:name w:val="Book Title"/>
    <w:basedOn w:val="DefaultParagraphFont"/>
    <w:uiPriority w:val="33"/>
    <w:qFormat/>
    <w:rsid w:val="00323D24"/>
    <w:rPr>
      <w:b/>
      <w:bCs/>
      <w:smallCaps/>
      <w:spacing w:val="5"/>
    </w:rPr>
  </w:style>
  <w:style w:type="character" w:styleId="Hyperlink">
    <w:name w:val="Hyperlink"/>
    <w:basedOn w:val="DefaultParagraphFont"/>
    <w:uiPriority w:val="99"/>
    <w:unhideWhenUsed/>
    <w:rsid w:val="00323D24"/>
    <w:rPr>
      <w:color w:val="0000FF" w:themeColor="hyperlink"/>
      <w:u w:val="single"/>
    </w:rPr>
  </w:style>
  <w:style w:type="character" w:styleId="FollowedHyperlink">
    <w:name w:val="FollowedHyperlink"/>
    <w:basedOn w:val="DefaultParagraphFont"/>
    <w:uiPriority w:val="99"/>
    <w:semiHidden/>
    <w:unhideWhenUsed/>
    <w:rsid w:val="00323D24"/>
    <w:rPr>
      <w:color w:val="800080" w:themeColor="followedHyperlink"/>
      <w:u w:val="single"/>
    </w:rPr>
  </w:style>
  <w:style w:type="paragraph" w:customStyle="1" w:styleId="AppleFill">
    <w:name w:val="Apple Fill"/>
    <w:basedOn w:val="Normal"/>
    <w:link w:val="AppleFillChar"/>
    <w:uiPriority w:val="10"/>
    <w:qFormat/>
    <w:rsid w:val="00323D24"/>
    <w:rPr>
      <w:b/>
      <w:color w:val="FFFFFF" w:themeColor="background1"/>
      <w:shd w:val="clear" w:color="auto" w:fill="9BBB59" w:themeFill="accent3"/>
    </w:rPr>
  </w:style>
  <w:style w:type="paragraph" w:customStyle="1" w:styleId="AquaFill">
    <w:name w:val="Aqua Fill"/>
    <w:basedOn w:val="Normal"/>
    <w:link w:val="AquaFillChar"/>
    <w:uiPriority w:val="10"/>
    <w:qFormat/>
    <w:rsid w:val="00323D24"/>
    <w:rPr>
      <w:b/>
      <w:color w:val="FFFFFF" w:themeColor="background1"/>
      <w:shd w:val="clear" w:color="auto" w:fill="4BACC6" w:themeFill="accent5"/>
    </w:rPr>
  </w:style>
  <w:style w:type="character" w:customStyle="1" w:styleId="AppleFillChar">
    <w:name w:val="Apple Fill Char"/>
    <w:basedOn w:val="DefaultParagraphFont"/>
    <w:link w:val="AppleFill"/>
    <w:uiPriority w:val="10"/>
    <w:rsid w:val="00323D24"/>
    <w:rPr>
      <w:rFonts w:ascii="Arial" w:hAnsi="Arial"/>
      <w:b/>
      <w:color w:val="FFFFFF" w:themeColor="background1"/>
      <w:sz w:val="24"/>
      <w:szCs w:val="24"/>
      <w:lang w:val="en-US"/>
    </w:rPr>
  </w:style>
  <w:style w:type="paragraph" w:customStyle="1" w:styleId="WineFill">
    <w:name w:val="Wine Fill"/>
    <w:basedOn w:val="Normal"/>
    <w:link w:val="WineFillChar"/>
    <w:uiPriority w:val="9"/>
    <w:qFormat/>
    <w:rsid w:val="00323D24"/>
    <w:rPr>
      <w:b/>
      <w:color w:val="FFFFFF" w:themeColor="background1"/>
      <w:shd w:val="clear" w:color="auto" w:fill="C0504D" w:themeFill="accent2"/>
    </w:rPr>
  </w:style>
  <w:style w:type="character" w:customStyle="1" w:styleId="AquaFillChar">
    <w:name w:val="Aqua Fill Char"/>
    <w:basedOn w:val="DefaultParagraphFont"/>
    <w:link w:val="AquaFill"/>
    <w:uiPriority w:val="10"/>
    <w:rsid w:val="00323D24"/>
    <w:rPr>
      <w:rFonts w:ascii="Arial" w:hAnsi="Arial"/>
      <w:b/>
      <w:color w:val="FFFFFF" w:themeColor="background1"/>
      <w:sz w:val="24"/>
      <w:szCs w:val="24"/>
      <w:lang w:val="en-US"/>
    </w:rPr>
  </w:style>
  <w:style w:type="character" w:customStyle="1" w:styleId="WineFillChar">
    <w:name w:val="Wine Fill Char"/>
    <w:basedOn w:val="DefaultParagraphFont"/>
    <w:link w:val="WineFill"/>
    <w:uiPriority w:val="9"/>
    <w:rsid w:val="00323D24"/>
    <w:rPr>
      <w:rFonts w:ascii="Arial" w:hAnsi="Arial"/>
      <w:b/>
      <w:color w:val="FFFFFF" w:themeColor="background1"/>
      <w:sz w:val="24"/>
      <w:szCs w:val="24"/>
      <w:lang w:val="en-US"/>
    </w:rPr>
  </w:style>
  <w:style w:type="paragraph" w:styleId="BalloonText">
    <w:name w:val="Balloon Text"/>
    <w:basedOn w:val="Normal"/>
    <w:link w:val="BalloonTextChar"/>
    <w:uiPriority w:val="99"/>
    <w:semiHidden/>
    <w:unhideWhenUsed/>
    <w:rsid w:val="00EF2B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2B1E"/>
    <w:rPr>
      <w:rFonts w:ascii="Tahoma" w:hAnsi="Tahoma" w:cs="Tahoma"/>
      <w:sz w:val="16"/>
      <w:szCs w:val="16"/>
      <w:lang w:val="en-US"/>
    </w:rPr>
  </w:style>
  <w:style w:type="table" w:styleId="TableGrid">
    <w:name w:val="Table Grid"/>
    <w:basedOn w:val="TableNormal"/>
    <w:uiPriority w:val="59"/>
    <w:rsid w:val="00EF2B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F7C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7C7E"/>
    <w:rPr>
      <w:rFonts w:ascii="Arial" w:hAnsi="Arial"/>
      <w:sz w:val="24"/>
      <w:szCs w:val="24"/>
      <w:lang w:val="en-US"/>
    </w:rPr>
  </w:style>
  <w:style w:type="paragraph" w:styleId="Footer">
    <w:name w:val="footer"/>
    <w:basedOn w:val="Normal"/>
    <w:link w:val="FooterChar"/>
    <w:uiPriority w:val="99"/>
    <w:unhideWhenUsed/>
    <w:rsid w:val="009F7C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7C7E"/>
    <w:rPr>
      <w:rFonts w:ascii="Arial" w:hAnsi="Arial"/>
      <w:sz w:val="24"/>
      <w:szCs w:val="24"/>
      <w:lang w:val="en-US"/>
    </w:rPr>
  </w:style>
  <w:style w:type="paragraph" w:styleId="BodyText">
    <w:name w:val="Body Text"/>
    <w:basedOn w:val="Normal"/>
    <w:link w:val="BodyTextChar"/>
    <w:uiPriority w:val="1"/>
    <w:qFormat/>
    <w:rsid w:val="00F24BEA"/>
    <w:pPr>
      <w:autoSpaceDE w:val="0"/>
      <w:autoSpaceDN w:val="0"/>
      <w:adjustRightInd w:val="0"/>
      <w:spacing w:after="0" w:line="240" w:lineRule="auto"/>
      <w:ind w:left="39"/>
    </w:pPr>
    <w:rPr>
      <w:rFonts w:cs="Arial"/>
      <w:sz w:val="20"/>
      <w:szCs w:val="20"/>
      <w:u w:val="single"/>
      <w:lang w:val="en-CA"/>
    </w:rPr>
  </w:style>
  <w:style w:type="character" w:customStyle="1" w:styleId="BodyTextChar">
    <w:name w:val="Body Text Char"/>
    <w:basedOn w:val="DefaultParagraphFont"/>
    <w:link w:val="BodyText"/>
    <w:uiPriority w:val="1"/>
    <w:rsid w:val="00F24BEA"/>
    <w:rPr>
      <w:rFonts w:ascii="Arial" w:hAnsi="Arial" w:cs="Arial"/>
      <w:sz w:val="20"/>
      <w:szCs w:val="2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ustomXml" Target="../customXml/item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ustomXml" Target="../customXml/item4.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Grey County Document" ma:contentTypeID="0x0101002C4164E063A41A4487A7365A660F1118010031BA1F9FBD6B30408708386EC3162547" ma:contentTypeVersion="820" ma:contentTypeDescription="" ma:contentTypeScope="" ma:versionID="cd42d0047d48188c76ec7e76bd0b2ec7">
  <xsd:schema xmlns:xsd="http://www.w3.org/2001/XMLSchema" xmlns:xs="http://www.w3.org/2001/XMLSchema" xmlns:p="http://schemas.microsoft.com/office/2006/metadata/properties" xmlns:ns2="e6cd7bd4-3f3e-4495-b8c9-139289cd76e6" targetNamespace="http://schemas.microsoft.com/office/2006/metadata/properties" ma:root="true" ma:fieldsID="a2d8610f62916598539e5cd11dbe90d5" ns2:_="">
    <xsd:import namespace="e6cd7bd4-3f3e-4495-b8c9-139289cd76e6"/>
    <xsd:element name="properties">
      <xsd:complexType>
        <xsd:sequence>
          <xsd:element name="documentManagement">
            <xsd:complexType>
              <xsd:all>
                <xsd:element ref="ns2:gcNumber" minOccurs="0"/>
                <xsd:element ref="ns2:documentNumber" minOccurs="0"/>
                <xsd:element ref="ns2:recordCategory" minOccurs="0"/>
                <xsd:element ref="ns2:NodeRef" minOccurs="0"/>
                <xsd:element ref="ns2:SecurityInfo" minOccurs="0"/>
                <xsd:element ref="ns2:isPublic" minOccurs="0"/>
                <xsd:element ref="ns2:sharedId" minOccurs="0"/>
                <xsd:element ref="ns2:identifier" minOccurs="0"/>
                <xsd:element ref="ns2:reviewAsOf" minOccurs="0"/>
                <xsd:element ref="ns2:capitalProjectPriority" minOccurs="0"/>
                <xsd:element ref="ns2:capitalProjectYear" minOccurs="0"/>
                <xsd:element ref="ns2:Municipality" minOccurs="0"/>
                <xsd:element ref="ns2:addressee" minOccurs="0"/>
                <xsd:element ref="ns2:addressees" minOccurs="0"/>
                <xsd:element ref="ns2:originator" minOccurs="0"/>
                <xsd:element ref="ns2:sentdate" minOccurs="0"/>
                <xsd:element ref="ns2:subjectline" minOccurs="0"/>
                <xsd:element ref="ns2:Year" minOccurs="0"/>
                <xsd:element ref="ns2:Superseded" minOccurs="0"/>
                <xsd:element ref="ns2:bylawNumber" minOccurs="0"/>
                <xsd:element ref="ns2:committee" minOccurs="0"/>
                <xsd:element ref="ns2:meetingId" minOccurs="0"/>
                <xsd:element ref="ns2:agreementNumber" minOccurs="0"/>
                <xsd:element ref="ns2:policyApprovalDate" minOccurs="0"/>
                <xsd:element ref="ns2:policyApprovedBy" minOccurs="0"/>
                <xsd:element ref="ns2:policyNumber" minOccurs="0"/>
                <xsd:element ref="ns2:policyStatus" minOccurs="0"/>
                <xsd:element ref="ns2:purchaseNumber" minOccurs="0"/>
                <xsd:element ref="ns2:procedureNumber" minOccurs="0"/>
                <xsd:element ref="ns2:recordOriginating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cd7bd4-3f3e-4495-b8c9-139289cd76e6" elementFormDefault="qualified">
    <xsd:import namespace="http://schemas.microsoft.com/office/2006/documentManagement/types"/>
    <xsd:import namespace="http://schemas.microsoft.com/office/infopath/2007/PartnerControls"/>
    <xsd:element name="gcNumber" ma:index="8" nillable="true" ma:displayName="GC Number" ma:hidden="true" ma:internalName="gcNumber" ma:readOnly="false">
      <xsd:simpleType>
        <xsd:restriction base="dms:Text">
          <xsd:maxLength value="255"/>
        </xsd:restriction>
      </xsd:simpleType>
    </xsd:element>
    <xsd:element name="documentNumber" ma:index="9" nillable="true" ma:displayName="Document Number" ma:hidden="true" ma:internalName="documentNumber" ma:readOnly="false">
      <xsd:simpleType>
        <xsd:restriction base="dms:Text">
          <xsd:maxLength value="255"/>
        </xsd:restriction>
      </xsd:simpleType>
    </xsd:element>
    <xsd:element name="recordCategory" ma:index="10" nillable="true" ma:displayName="Record Category" ma:hidden="true" ma:internalName="recordCategory" ma:readOnly="false">
      <xsd:simpleType>
        <xsd:restriction base="dms:Text">
          <xsd:maxLength value="255"/>
        </xsd:restriction>
      </xsd:simpleType>
    </xsd:element>
    <xsd:element name="NodeRef" ma:index="11" nillable="true" ma:displayName="NodeRef" ma:default="" ma:hidden="true" ma:internalName="NodeRef" ma:readOnly="false">
      <xsd:simpleType>
        <xsd:restriction base="dms:Text">
          <xsd:maxLength value="255"/>
        </xsd:restriction>
      </xsd:simpleType>
    </xsd:element>
    <xsd:element name="SecurityInfo" ma:index="12" nillable="true" ma:displayName="Security Info" ma:hidden="true" ma:internalName="SecurityInfo" ma:readOnly="false">
      <xsd:simpleType>
        <xsd:restriction base="dms:Text">
          <xsd:maxLength value="255"/>
        </xsd:restriction>
      </xsd:simpleType>
    </xsd:element>
    <xsd:element name="isPublic" ma:index="13" nillable="true" ma:displayName="Public" ma:default="0" ma:hidden="true" ma:internalName="isPublic" ma:readOnly="false">
      <xsd:simpleType>
        <xsd:restriction base="dms:Boolean"/>
      </xsd:simpleType>
    </xsd:element>
    <xsd:element name="sharedId" ma:index="14" nillable="true" ma:displayName="Shared ID" ma:hidden="true" ma:internalName="sharedId" ma:readOnly="false">
      <xsd:simpleType>
        <xsd:restriction base="dms:Text">
          <xsd:maxLength value="255"/>
        </xsd:restriction>
      </xsd:simpleType>
    </xsd:element>
    <xsd:element name="identifier" ma:index="15" nillable="true" ma:displayName="Record ID" ma:hidden="true" ma:internalName="identifier" ma:readOnly="false">
      <xsd:simpleType>
        <xsd:restriction base="dms:Text">
          <xsd:maxLength value="255"/>
        </xsd:restriction>
      </xsd:simpleType>
    </xsd:element>
    <xsd:element name="reviewAsOf" ma:index="16" nillable="true" ma:displayName="Next Review" ma:format="DateOnly" ma:hidden="true" ma:internalName="reviewAsOf" ma:readOnly="false">
      <xsd:simpleType>
        <xsd:restriction base="dms:DateTime"/>
      </xsd:simpleType>
    </xsd:element>
    <xsd:element name="capitalProjectPriority" ma:index="17" nillable="true" ma:displayName="Capital Project Priority" ma:hidden="true" ma:internalName="capitalProjectPriority" ma:readOnly="false" ma:percentage="FALSE">
      <xsd:simpleType>
        <xsd:restriction base="dms:Number"/>
      </xsd:simpleType>
    </xsd:element>
    <xsd:element name="capitalProjectYear" ma:index="18" nillable="true" ma:displayName="Capital Project Year" ma:hidden="true" ma:internalName="capitalProjectYear" ma:readOnly="false">
      <xsd:simpleType>
        <xsd:restriction base="dms:Text">
          <xsd:maxLength value="255"/>
        </xsd:restriction>
      </xsd:simpleType>
    </xsd:element>
    <xsd:element name="Municipality" ma:index="19" nillable="true" ma:displayName="Municipality" ma:hidden="true" ma:internalName="Municipality" ma:readOnly="false">
      <xsd:simpleType>
        <xsd:restriction base="dms:Text">
          <xsd:maxLength value="255"/>
        </xsd:restriction>
      </xsd:simpleType>
    </xsd:element>
    <xsd:element name="addressee" ma:index="20" nillable="true" ma:displayName="To" ma:hidden="true" ma:internalName="addressee" ma:readOnly="false">
      <xsd:simpleType>
        <xsd:restriction base="dms:Text">
          <xsd:maxLength value="255"/>
        </xsd:restriction>
      </xsd:simpleType>
    </xsd:element>
    <xsd:element name="addressees" ma:index="21" nillable="true" ma:displayName="CC" ma:hidden="true" ma:internalName="addressees" ma:readOnly="false">
      <xsd:simpleType>
        <xsd:restriction base="dms:Text">
          <xsd:maxLength value="255"/>
        </xsd:restriction>
      </xsd:simpleType>
    </xsd:element>
    <xsd:element name="originator" ma:index="22" nillable="true" ma:displayName="From" ma:hidden="true" ma:internalName="originator" ma:readOnly="false">
      <xsd:simpleType>
        <xsd:restriction base="dms:Text">
          <xsd:maxLength value="255"/>
        </xsd:restriction>
      </xsd:simpleType>
    </xsd:element>
    <xsd:element name="sentdate" ma:index="23" nillable="true" ma:displayName="Sent Date" ma:format="DateOnly" ma:hidden="true" ma:internalName="sentdate" ma:readOnly="false">
      <xsd:simpleType>
        <xsd:restriction base="dms:DateTime"/>
      </xsd:simpleType>
    </xsd:element>
    <xsd:element name="subjectline" ma:index="24" nillable="true" ma:displayName="Email Subject" ma:hidden="true" ma:internalName="subjectline" ma:readOnly="false">
      <xsd:simpleType>
        <xsd:restriction base="dms:Text">
          <xsd:maxLength value="255"/>
        </xsd:restriction>
      </xsd:simpleType>
    </xsd:element>
    <xsd:element name="Year" ma:index="25" nillable="true" ma:displayName="Year" ma:default="" ma:internalName="Year">
      <xsd:simpleType>
        <xsd:restriction base="dms:Text">
          <xsd:maxLength value="255"/>
        </xsd:restriction>
      </xsd:simpleType>
    </xsd:element>
    <xsd:element name="Superseded" ma:index="26" nillable="true" ma:displayName="Superseded" ma:default="0" ma:description="Flag the document as being superseded" ma:internalName="Superseded">
      <xsd:simpleType>
        <xsd:restriction base="dms:Boolean"/>
      </xsd:simpleType>
    </xsd:element>
    <xsd:element name="bylawNumber" ma:index="27" nillable="true" ma:displayName="By-Law Number" ma:internalName="bylawNumber">
      <xsd:simpleType>
        <xsd:restriction base="dms:Text">
          <xsd:maxLength value="255"/>
        </xsd:restriction>
      </xsd:simpleType>
    </xsd:element>
    <xsd:element name="committee" ma:index="28" nillable="true" ma:displayName="Committee" ma:internalName="committee">
      <xsd:simpleType>
        <xsd:restriction base="dms:Text">
          <xsd:maxLength value="255"/>
        </xsd:restriction>
      </xsd:simpleType>
    </xsd:element>
    <xsd:element name="meetingId" ma:index="29" nillable="true" ma:displayName="Meeting ID" ma:internalName="meetingId">
      <xsd:simpleType>
        <xsd:restriction base="dms:Text">
          <xsd:maxLength value="255"/>
        </xsd:restriction>
      </xsd:simpleType>
    </xsd:element>
    <xsd:element name="agreementNumber" ma:index="30" nillable="true" ma:displayName="Agreement Number" ma:internalName="agreementNumber">
      <xsd:simpleType>
        <xsd:restriction base="dms:Text">
          <xsd:maxLength value="255"/>
        </xsd:restriction>
      </xsd:simpleType>
    </xsd:element>
    <xsd:element name="policyApprovalDate" ma:index="31" nillable="true" ma:displayName="Policy Approval Date" ma:format="DateOnly" ma:internalName="policyApprovalDate">
      <xsd:simpleType>
        <xsd:restriction base="dms:DateTime"/>
      </xsd:simpleType>
    </xsd:element>
    <xsd:element name="policyApprovedBy" ma:index="32" nillable="true" ma:displayName="Policy Approved By" ma:internalName="policyApprovedBy">
      <xsd:simpleType>
        <xsd:restriction base="dms:Text">
          <xsd:maxLength value="255"/>
        </xsd:restriction>
      </xsd:simpleType>
    </xsd:element>
    <xsd:element name="policyNumber" ma:index="33" nillable="true" ma:displayName="Policy Number" ma:internalName="policyNumber">
      <xsd:simpleType>
        <xsd:restriction base="dms:Text">
          <xsd:maxLength value="255"/>
        </xsd:restriction>
      </xsd:simpleType>
    </xsd:element>
    <xsd:element name="policyStatus" ma:index="34" nillable="true" ma:displayName="Policy Status" ma:internalName="policyStatus">
      <xsd:simpleType>
        <xsd:restriction base="dms:Text">
          <xsd:maxLength value="255"/>
        </xsd:restriction>
      </xsd:simpleType>
    </xsd:element>
    <xsd:element name="purchaseNumber" ma:index="35" nillable="true" ma:displayName="Purchase Number" ma:internalName="purchaseNumber">
      <xsd:simpleType>
        <xsd:restriction base="dms:Text">
          <xsd:maxLength value="255"/>
        </xsd:restriction>
      </xsd:simpleType>
    </xsd:element>
    <xsd:element name="procedureNumber" ma:index="36" nillable="true" ma:displayName="Procedure Number" ma:internalName="procedureNumber">
      <xsd:simpleType>
        <xsd:restriction base="dms:Text">
          <xsd:maxLength value="255"/>
        </xsd:restriction>
      </xsd:simpleType>
    </xsd:element>
    <xsd:element name="recordOriginatingLocation" ma:index="37" nillable="true" ma:displayName="Originating Location" ma:hidden="true" ma:internalName="recordOriginatingLocation"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207520ec-6bc0-44fa-bd35-215c990d95f9" ContentTypeId="0x0101002C4164E063A41A4487A7365A660F111801"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apitalProjectYear xmlns="e6cd7bd4-3f3e-4495-b8c9-139289cd76e6" xsi:nil="true"/>
    <subjectline xmlns="e6cd7bd4-3f3e-4495-b8c9-139289cd76e6" xsi:nil="true"/>
    <policyStatus xmlns="e6cd7bd4-3f3e-4495-b8c9-139289cd76e6" xsi:nil="true"/>
    <SecurityInfo xmlns="e6cd7bd4-3f3e-4495-b8c9-139289cd76e6" xsi:nil="true"/>
    <sentdate xmlns="e6cd7bd4-3f3e-4495-b8c9-139289cd76e6" xsi:nil="true"/>
    <Superseded xmlns="e6cd7bd4-3f3e-4495-b8c9-139289cd76e6">false</Superseded>
    <Year xmlns="e6cd7bd4-3f3e-4495-b8c9-139289cd76e6" xsi:nil="true"/>
    <originator xmlns="e6cd7bd4-3f3e-4495-b8c9-139289cd76e6" xsi:nil="true"/>
    <policyNumber xmlns="e6cd7bd4-3f3e-4495-b8c9-139289cd76e6" xsi:nil="true"/>
    <documentNumber xmlns="e6cd7bd4-3f3e-4495-b8c9-139289cd76e6">GC_109104799</documentNumber>
    <Municipality xmlns="e6cd7bd4-3f3e-4495-b8c9-139289cd76e6" xsi:nil="true"/>
    <gcNumber xmlns="e6cd7bd4-3f3e-4495-b8c9-139289cd76e6" xsi:nil="true"/>
    <recordCategory xmlns="e6cd7bd4-3f3e-4495-b8c9-139289cd76e6">C11</recordCategory>
    <isPublic xmlns="e6cd7bd4-3f3e-4495-b8c9-139289cd76e6">true</isPublic>
    <sharedId xmlns="e6cd7bd4-3f3e-4495-b8c9-139289cd76e6">4Xb0UlT7Sjy76gIlRPUFzw</sharedId>
    <committee xmlns="e6cd7bd4-3f3e-4495-b8c9-139289cd76e6">Committee of the Whole</committee>
    <meetingId xmlns="e6cd7bd4-3f3e-4495-b8c9-139289cd76e6">[2019-01-10 Committee of the Whole [7178]]</meetingId>
    <capitalProjectPriority xmlns="e6cd7bd4-3f3e-4495-b8c9-139289cd76e6" xsi:nil="true"/>
    <policyApprovalDate xmlns="e6cd7bd4-3f3e-4495-b8c9-139289cd76e6" xsi:nil="true"/>
    <NodeRef xmlns="e6cd7bd4-3f3e-4495-b8c9-139289cd76e6">4a80ffd5-bb19-4336-ae81-38e51f36589b</NodeRef>
    <addressees xmlns="e6cd7bd4-3f3e-4495-b8c9-139289cd76e6" xsi:nil="true"/>
    <identifier xmlns="e6cd7bd4-3f3e-4495-b8c9-139289cd76e6" xsi:nil="true"/>
    <reviewAsOf xmlns="e6cd7bd4-3f3e-4495-b8c9-139289cd76e6" xsi:nil="true"/>
    <bylawNumber xmlns="e6cd7bd4-3f3e-4495-b8c9-139289cd76e6" xsi:nil="true"/>
    <addressee xmlns="e6cd7bd4-3f3e-4495-b8c9-139289cd76e6" xsi:nil="true"/>
    <agreementNumber xmlns="e6cd7bd4-3f3e-4495-b8c9-139289cd76e6" xsi:nil="true"/>
    <policyApprovedBy xmlns="e6cd7bd4-3f3e-4495-b8c9-139289cd76e6" xsi:nil="true"/>
    <recordOriginatingLocation xmlns="e6cd7bd4-3f3e-4495-b8c9-139289cd76e6" xsi:nil="true"/>
    <purchaseNumber xmlns="e6cd7bd4-3f3e-4495-b8c9-139289cd76e6" xsi:nil="true"/>
    <procedureNumber xmlns="e6cd7bd4-3f3e-4495-b8c9-139289cd76e6" xsi:nil="true"/>
  </documentManagement>
</p:properties>
</file>

<file path=customXml/itemProps1.xml><?xml version="1.0" encoding="utf-8"?>
<ds:datastoreItem xmlns:ds="http://schemas.openxmlformats.org/officeDocument/2006/customXml" ds:itemID="{AA64ADFC-E071-47FE-8F2E-9AE7FC92E78A}"/>
</file>

<file path=customXml/itemProps2.xml><?xml version="1.0" encoding="utf-8"?>
<ds:datastoreItem xmlns:ds="http://schemas.openxmlformats.org/officeDocument/2006/customXml" ds:itemID="{B72D65CC-FFCD-45B7-8D60-58DB067AA13D}"/>
</file>

<file path=customXml/itemProps3.xml><?xml version="1.0" encoding="utf-8"?>
<ds:datastoreItem xmlns:ds="http://schemas.openxmlformats.org/officeDocument/2006/customXml" ds:itemID="{BEF5A290-861B-4EE5-968A-ED2A6FC49C0F}"/>
</file>

<file path=customXml/itemProps4.xml><?xml version="1.0" encoding="utf-8"?>
<ds:datastoreItem xmlns:ds="http://schemas.openxmlformats.org/officeDocument/2006/customXml" ds:itemID="{51D0443E-825E-44E4-8546-2CC2E11BE350}"/>
</file>

<file path=docProps/app.xml><?xml version="1.0" encoding="utf-8"?>
<Properties xmlns="http://schemas.openxmlformats.org/officeDocument/2006/extended-properties" xmlns:vt="http://schemas.openxmlformats.org/officeDocument/2006/docPropsVTypes">
  <Template>Normal</Template>
  <TotalTime>60</TotalTime>
  <Pages>4</Pages>
  <Words>1066</Words>
  <Characters>6078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Grey County</Company>
  <LinksUpToDate>false</LinksUpToDate>
  <CharactersWithSpaces>7130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Elder, Nancy</dc:creator>
  <cp:lastModifiedBy>Morrison, Jacquelyn</cp:lastModifiedBy>
  <cp:revision>9</cp:revision>
  <dcterms:created xsi:type="dcterms:W3CDTF">2018-11-09T15:27:00Z</dcterms:created>
  <dcterms:modified xsi:type="dcterms:W3CDTF">2019-01-29T15:33:00Z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0x0101002C4164E063A41A4487A7365A660F1118010031BA1F9FBD6B30408708386EC3162547</vt:lpwstr>
  </property>
  <property fmtid="{D5CDD505-2E9C-101B-9397-08002B2CF9AE}" pid="3" name="Order">
    <vt:r8>100</vt:r8>
  </property>
  <property fmtid="{D5CDD505-2E9C-101B-9397-08002B2CF9AE}" pid="4" name="_ExtendedDescription">
    <vt:lpwstr/>
  </property>
</Properties>
</file>