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91C2D"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02EE21C7" w14:textId="77777777" w:rsidR="000E06ED" w:rsidRPr="00CE3CBC" w:rsidRDefault="00864949"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Planning and Community Development Committee</w:t>
      </w:r>
      <w:r>
        <w:rPr>
          <w:rFonts w:asciiTheme="majorHAnsi" w:hAnsiTheme="majorHAnsi"/>
        </w:rPr>
        <w:br/>
        <w:t>November 17, 2015 – 10:00 AM</w:t>
      </w:r>
    </w:p>
    <w:p w14:paraId="2C7F7EB6" w14:textId="77777777" w:rsidR="000E06ED" w:rsidRPr="00213087" w:rsidRDefault="00864949" w:rsidP="0016752E">
      <w:pPr>
        <w:widowControl w:val="0"/>
        <w:spacing w:after="160"/>
      </w:pPr>
      <w:r>
        <w:t>The Committee</w:t>
      </w:r>
      <w:r w:rsidR="000E06ED">
        <w:t xml:space="preserve"> met on the above date at the County Administration Building with the following members in attendance:</w:t>
      </w:r>
    </w:p>
    <w:p w14:paraId="4AB14440" w14:textId="77777777" w:rsidR="000E06ED" w:rsidRPr="00541A35" w:rsidRDefault="00864949"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Chair Arlene Wright; Councillors Scott Mackey, Alan Barfoot, Paul McQue</w:t>
      </w:r>
      <w:r w:rsidR="0061776C">
        <w:rPr>
          <w:rStyle w:val="Strong"/>
          <w:b w:val="0"/>
        </w:rPr>
        <w:t xml:space="preserve">en, Sue Paterson, Barb Clumpus and </w:t>
      </w:r>
      <w:r>
        <w:rPr>
          <w:rStyle w:val="Strong"/>
          <w:b w:val="0"/>
        </w:rPr>
        <w:t>Gail Ardiel</w:t>
      </w:r>
      <w:r w:rsidR="000E06ED" w:rsidRPr="00541A35">
        <w:rPr>
          <w:rStyle w:val="Strong"/>
          <w:b w:val="0"/>
        </w:rPr>
        <w:t xml:space="preserve"> </w:t>
      </w:r>
    </w:p>
    <w:p w14:paraId="0F91C737" w14:textId="77777777"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Regrets:</w:t>
      </w:r>
      <w:r w:rsidRPr="00541A35">
        <w:rPr>
          <w:rStyle w:val="Strong"/>
          <w:b w:val="0"/>
        </w:rPr>
        <w:tab/>
      </w:r>
      <w:r w:rsidR="0061776C">
        <w:rPr>
          <w:rStyle w:val="Strong"/>
          <w:b w:val="0"/>
        </w:rPr>
        <w:t xml:space="preserve">Warden Kevin Eccles and Councillor Norm Jack </w:t>
      </w:r>
    </w:p>
    <w:p w14:paraId="13212FEF"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0A2EA145" w14:textId="77777777"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864949">
        <w:rPr>
          <w:rStyle w:val="Strong"/>
          <w:b w:val="0"/>
        </w:rPr>
        <w:t>Kim Wingrove, Chief Administrative Officer; Sharon Vokes, County Clerk/Director of Council Services; Randy Scherzer, Director of Planning;</w:t>
      </w:r>
      <w:r w:rsidR="0061776C">
        <w:rPr>
          <w:rStyle w:val="Strong"/>
          <w:b w:val="0"/>
        </w:rPr>
        <w:t xml:space="preserve"> Kevin Weppler, Director of Finance; Petal Furness, Manager of Grey Roots Museum and Archives; </w:t>
      </w:r>
      <w:r w:rsidR="00864949">
        <w:rPr>
          <w:rStyle w:val="Strong"/>
          <w:b w:val="0"/>
        </w:rPr>
        <w:t>Scott Taylor, Senior Planner; Sarah Morrison, Intermediate Planner and Tara Warder, Committee Coordinator</w:t>
      </w:r>
    </w:p>
    <w:p w14:paraId="1CFCA5C8" w14:textId="77777777" w:rsidR="000E06ED" w:rsidRPr="00CE3CBC" w:rsidRDefault="000E06ED" w:rsidP="0016752E">
      <w:pPr>
        <w:pStyle w:val="Heading2"/>
        <w:keepNext w:val="0"/>
        <w:keepLines w:val="0"/>
        <w:widowControl w:val="0"/>
        <w:spacing w:before="360" w:after="160"/>
      </w:pPr>
      <w:r w:rsidRPr="00CE3CBC">
        <w:t>Call to Order</w:t>
      </w:r>
    </w:p>
    <w:p w14:paraId="63A65ACE" w14:textId="77777777" w:rsidR="000E06ED" w:rsidRPr="00213087" w:rsidRDefault="00864949" w:rsidP="0016752E">
      <w:pPr>
        <w:widowControl w:val="0"/>
        <w:spacing w:after="160"/>
      </w:pPr>
      <w:r>
        <w:t>Chair Wright</w:t>
      </w:r>
      <w:r w:rsidR="000E06ED">
        <w:t xml:space="preserve"> call</w:t>
      </w:r>
      <w:r>
        <w:t>ed the meeting to order at 10:00 AM</w:t>
      </w:r>
      <w:r w:rsidR="000E06ED">
        <w:t>.</w:t>
      </w:r>
    </w:p>
    <w:p w14:paraId="479FC247" w14:textId="77777777" w:rsidR="00C26446" w:rsidRDefault="00C26446" w:rsidP="0016752E">
      <w:pPr>
        <w:pStyle w:val="Heading2"/>
        <w:keepNext w:val="0"/>
        <w:keepLines w:val="0"/>
        <w:widowControl w:val="0"/>
        <w:spacing w:after="160"/>
      </w:pPr>
      <w:r>
        <w:t>Adoption of the Agenda</w:t>
      </w:r>
    </w:p>
    <w:p w14:paraId="2C788BCD" w14:textId="53D55804" w:rsidR="00C26446" w:rsidRDefault="0091184D" w:rsidP="00C26446">
      <w:pPr>
        <w:widowControl w:val="0"/>
        <w:tabs>
          <w:tab w:val="left" w:pos="1440"/>
          <w:tab w:val="left" w:pos="5400"/>
        </w:tabs>
        <w:spacing w:after="160"/>
        <w:ind w:left="1440" w:hanging="1440"/>
      </w:pPr>
      <w:r>
        <w:rPr>
          <w:i/>
        </w:rPr>
        <w:t>PCD135</w:t>
      </w:r>
      <w:r w:rsidR="00C26446" w:rsidRPr="008D34AF">
        <w:rPr>
          <w:i/>
        </w:rPr>
        <w:t>-</w:t>
      </w:r>
      <w:r>
        <w:rPr>
          <w:i/>
        </w:rPr>
        <w:t>15</w:t>
      </w:r>
      <w:r w:rsidR="00C26446">
        <w:tab/>
      </w:r>
      <w:r w:rsidR="00C26446" w:rsidRPr="005E0C7F">
        <w:t>Moved by: Councillor</w:t>
      </w:r>
      <w:r w:rsidR="000E460E">
        <w:t xml:space="preserve"> McQueen </w:t>
      </w:r>
      <w:r w:rsidR="00C26446">
        <w:tab/>
      </w:r>
      <w:r w:rsidR="00C26446" w:rsidRPr="005E0C7F">
        <w:t>Seconded by: Councillor</w:t>
      </w:r>
      <w:r w:rsidR="00C26446">
        <w:t xml:space="preserve"> </w:t>
      </w:r>
      <w:r w:rsidR="000E460E">
        <w:t>Mackey</w:t>
      </w:r>
    </w:p>
    <w:p w14:paraId="686AC4D6" w14:textId="77777777" w:rsidR="00C26446" w:rsidRPr="005E0C7F" w:rsidRDefault="00C26446" w:rsidP="00C26446">
      <w:pPr>
        <w:widowControl w:val="0"/>
        <w:tabs>
          <w:tab w:val="left" w:pos="1440"/>
        </w:tabs>
        <w:spacing w:after="160"/>
        <w:ind w:left="1440"/>
        <w:rPr>
          <w:b/>
        </w:rPr>
      </w:pPr>
      <w:r w:rsidRPr="005E0C7F">
        <w:rPr>
          <w:b/>
        </w:rPr>
        <w:t>THAT the</w:t>
      </w:r>
      <w:r w:rsidR="00864949">
        <w:rPr>
          <w:b/>
        </w:rPr>
        <w:t xml:space="preserve"> Planning and Community Development</w:t>
      </w:r>
      <w:r w:rsidR="00B87345">
        <w:rPr>
          <w:b/>
        </w:rPr>
        <w:t xml:space="preserve"> </w:t>
      </w:r>
      <w:r>
        <w:rPr>
          <w:b/>
        </w:rPr>
        <w:t xml:space="preserve">Committee agenda </w:t>
      </w:r>
      <w:r w:rsidR="00864949">
        <w:rPr>
          <w:b/>
        </w:rPr>
        <w:t>dated November 17, 2015</w:t>
      </w:r>
      <w:r>
        <w:rPr>
          <w:b/>
        </w:rPr>
        <w:t xml:space="preserve"> be adopt</w:t>
      </w:r>
      <w:r w:rsidRPr="005E0C7F">
        <w:rPr>
          <w:b/>
        </w:rPr>
        <w:t>ed as presented.</w:t>
      </w:r>
    </w:p>
    <w:p w14:paraId="36204DAB" w14:textId="77777777" w:rsidR="00C26446" w:rsidRPr="00C26446" w:rsidRDefault="00C26446" w:rsidP="00C26446">
      <w:pPr>
        <w:widowControl w:val="0"/>
        <w:tabs>
          <w:tab w:val="right" w:pos="9360"/>
        </w:tabs>
        <w:spacing w:after="160"/>
      </w:pPr>
      <w:r>
        <w:tab/>
        <w:t>C</w:t>
      </w:r>
      <w:r w:rsidR="000E460E">
        <w:t>arried</w:t>
      </w:r>
    </w:p>
    <w:p w14:paraId="3CDEEBBC"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57EA1283" w14:textId="77777777" w:rsidR="000E06ED" w:rsidRPr="00CE3CBC" w:rsidRDefault="000E06ED" w:rsidP="0016752E">
      <w:pPr>
        <w:widowControl w:val="0"/>
        <w:spacing w:after="160"/>
      </w:pPr>
      <w:r w:rsidRPr="00CE3CBC">
        <w:t>There was none.</w:t>
      </w:r>
    </w:p>
    <w:p w14:paraId="579310AF" w14:textId="77777777" w:rsidR="000E06ED" w:rsidRPr="00CE3CBC" w:rsidRDefault="000E06ED" w:rsidP="0016752E">
      <w:pPr>
        <w:pStyle w:val="Heading2"/>
        <w:keepNext w:val="0"/>
        <w:keepLines w:val="0"/>
        <w:widowControl w:val="0"/>
        <w:spacing w:after="160"/>
      </w:pPr>
      <w:r w:rsidRPr="00CE3CBC">
        <w:t>Minutes of Meetings</w:t>
      </w:r>
    </w:p>
    <w:p w14:paraId="7C52D573" w14:textId="77777777" w:rsidR="000E06ED" w:rsidRDefault="00650852" w:rsidP="0016752E">
      <w:pPr>
        <w:pStyle w:val="Heading3"/>
        <w:keepNext w:val="0"/>
        <w:keepLines w:val="0"/>
        <w:widowControl w:val="0"/>
        <w:spacing w:before="120" w:after="160"/>
      </w:pPr>
      <w:r>
        <w:t xml:space="preserve">OPA 123 </w:t>
      </w:r>
      <w:proofErr w:type="spellStart"/>
      <w:r>
        <w:t>Bumstead</w:t>
      </w:r>
      <w:proofErr w:type="spellEnd"/>
      <w:r>
        <w:t xml:space="preserve"> Pit Public Meeting</w:t>
      </w:r>
      <w:r w:rsidR="000E06ED" w:rsidRPr="00C9009D">
        <w:t xml:space="preserve"> minutes dated</w:t>
      </w:r>
      <w:r>
        <w:t xml:space="preserve"> September 29, 2015</w:t>
      </w:r>
    </w:p>
    <w:p w14:paraId="2CA416B0" w14:textId="77777777" w:rsidR="000E06ED" w:rsidRPr="00C9009D" w:rsidRDefault="00650852" w:rsidP="0016752E">
      <w:pPr>
        <w:widowControl w:val="0"/>
        <w:spacing w:after="160"/>
      </w:pPr>
      <w:r>
        <w:lastRenderedPageBreak/>
        <w:t xml:space="preserve">The </w:t>
      </w:r>
      <w:r w:rsidR="000E06ED">
        <w:t>minutes were reviewed.</w:t>
      </w:r>
    </w:p>
    <w:p w14:paraId="07262C81" w14:textId="1CC1CC31" w:rsidR="000E06ED" w:rsidRDefault="0091184D" w:rsidP="0016752E">
      <w:pPr>
        <w:widowControl w:val="0"/>
        <w:tabs>
          <w:tab w:val="left" w:pos="1440"/>
          <w:tab w:val="left" w:pos="5400"/>
        </w:tabs>
        <w:spacing w:after="160"/>
        <w:ind w:left="1440" w:hanging="1440"/>
      </w:pPr>
      <w:r>
        <w:rPr>
          <w:i/>
        </w:rPr>
        <w:t>PCD136</w:t>
      </w:r>
      <w:r w:rsidRPr="008D34AF">
        <w:rPr>
          <w:i/>
        </w:rPr>
        <w:t>-</w:t>
      </w:r>
      <w:r>
        <w:rPr>
          <w:i/>
        </w:rPr>
        <w:t>15</w:t>
      </w:r>
      <w:r w:rsidR="000E06ED">
        <w:tab/>
      </w:r>
      <w:r w:rsidR="000E06ED" w:rsidRPr="005E0C7F">
        <w:t>Moved by: Councillor</w:t>
      </w:r>
      <w:r w:rsidR="000E460E">
        <w:t xml:space="preserve"> </w:t>
      </w:r>
      <w:r w:rsidR="00F169F0">
        <w:t>Paterson</w:t>
      </w:r>
      <w:r w:rsidR="000E06ED">
        <w:tab/>
      </w:r>
      <w:r w:rsidR="000E06ED" w:rsidRPr="005E0C7F">
        <w:t>Seconded by: Councillor</w:t>
      </w:r>
      <w:r w:rsidR="000E06ED">
        <w:t xml:space="preserve"> </w:t>
      </w:r>
      <w:r w:rsidR="00F169F0">
        <w:t>Clumpus</w:t>
      </w:r>
    </w:p>
    <w:p w14:paraId="2B630854" w14:textId="77777777" w:rsidR="000E06ED" w:rsidRPr="005E0C7F" w:rsidRDefault="000E06ED" w:rsidP="0016752E">
      <w:pPr>
        <w:widowControl w:val="0"/>
        <w:tabs>
          <w:tab w:val="left" w:pos="1440"/>
        </w:tabs>
        <w:spacing w:after="160"/>
        <w:ind w:left="1440"/>
        <w:rPr>
          <w:b/>
        </w:rPr>
      </w:pPr>
      <w:r w:rsidRPr="005E0C7F">
        <w:rPr>
          <w:b/>
        </w:rPr>
        <w:t xml:space="preserve">THAT the </w:t>
      </w:r>
      <w:r w:rsidR="00650852">
        <w:rPr>
          <w:b/>
        </w:rPr>
        <w:t xml:space="preserve">public meeting </w:t>
      </w:r>
      <w:r w:rsidRPr="005E0C7F">
        <w:rPr>
          <w:b/>
        </w:rPr>
        <w:t xml:space="preserve">minutes </w:t>
      </w:r>
      <w:r w:rsidR="00650852">
        <w:rPr>
          <w:b/>
        </w:rPr>
        <w:t xml:space="preserve">dated September 29, 2015 regarding Official Plan Amendment 123 – </w:t>
      </w:r>
      <w:proofErr w:type="spellStart"/>
      <w:r w:rsidR="00650852">
        <w:rPr>
          <w:b/>
        </w:rPr>
        <w:t>Bumstead</w:t>
      </w:r>
      <w:proofErr w:type="spellEnd"/>
      <w:r w:rsidR="00650852">
        <w:rPr>
          <w:b/>
        </w:rPr>
        <w:t xml:space="preserve"> Pit,</w:t>
      </w:r>
      <w:r w:rsidRPr="005E0C7F">
        <w:rPr>
          <w:b/>
        </w:rPr>
        <w:t xml:space="preserve"> be </w:t>
      </w:r>
      <w:r w:rsidR="00650852">
        <w:rPr>
          <w:b/>
        </w:rPr>
        <w:t>received</w:t>
      </w:r>
      <w:r w:rsidRPr="005E0C7F">
        <w:rPr>
          <w:b/>
        </w:rPr>
        <w:t>.</w:t>
      </w:r>
    </w:p>
    <w:p w14:paraId="39861FAD" w14:textId="77777777" w:rsidR="000E06ED" w:rsidRDefault="000E06ED" w:rsidP="0016752E">
      <w:pPr>
        <w:widowControl w:val="0"/>
        <w:tabs>
          <w:tab w:val="right" w:pos="9360"/>
        </w:tabs>
        <w:spacing w:after="160"/>
      </w:pPr>
      <w:r>
        <w:tab/>
        <w:t>C</w:t>
      </w:r>
      <w:r w:rsidR="00F169F0">
        <w:t>arried</w:t>
      </w:r>
    </w:p>
    <w:p w14:paraId="10C25977" w14:textId="77777777" w:rsidR="000E06ED" w:rsidRPr="00CE3CBC" w:rsidRDefault="000E06ED" w:rsidP="0016752E">
      <w:pPr>
        <w:pStyle w:val="Heading2"/>
        <w:keepNext w:val="0"/>
        <w:keepLines w:val="0"/>
        <w:widowControl w:val="0"/>
        <w:spacing w:before="0" w:after="160"/>
      </w:pPr>
      <w:r w:rsidRPr="00CE3CBC">
        <w:t>Business Arising from the Minutes</w:t>
      </w:r>
    </w:p>
    <w:p w14:paraId="731BD0B3" w14:textId="77777777" w:rsidR="000E06ED" w:rsidRPr="00056F1C" w:rsidRDefault="00650852" w:rsidP="0016752E">
      <w:pPr>
        <w:pStyle w:val="Heading3"/>
        <w:keepNext w:val="0"/>
        <w:keepLines w:val="0"/>
        <w:widowControl w:val="0"/>
        <w:spacing w:before="120" w:after="160"/>
      </w:pPr>
      <w:r>
        <w:t>Planning and Community Development Committee meeting</w:t>
      </w:r>
      <w:r w:rsidR="000E06ED" w:rsidRPr="00056F1C">
        <w:t xml:space="preserve"> minutes dated</w:t>
      </w:r>
      <w:r>
        <w:t xml:space="preserve"> October 20, 2015</w:t>
      </w:r>
    </w:p>
    <w:p w14:paraId="1136596B" w14:textId="77777777" w:rsidR="000E06ED" w:rsidRDefault="000E06ED" w:rsidP="0016752E">
      <w:pPr>
        <w:widowControl w:val="0"/>
        <w:spacing w:after="160"/>
      </w:pPr>
      <w:r>
        <w:t>These minutes are for information only as th</w:t>
      </w:r>
      <w:r w:rsidR="00A87B93">
        <w:t>ey were adopted by Grey County C</w:t>
      </w:r>
      <w:r>
        <w:t xml:space="preserve">ouncil on </w:t>
      </w:r>
      <w:r w:rsidR="00650852">
        <w:t>November 3, 2015.</w:t>
      </w:r>
    </w:p>
    <w:p w14:paraId="54799E22" w14:textId="77777777" w:rsidR="000E06ED" w:rsidRPr="00CE3CBC" w:rsidRDefault="00650852" w:rsidP="0016752E">
      <w:pPr>
        <w:pStyle w:val="Heading2"/>
        <w:keepNext w:val="0"/>
        <w:keepLines w:val="0"/>
        <w:widowControl w:val="0"/>
        <w:spacing w:after="160"/>
      </w:pPr>
      <w:r>
        <w:t>Reports – Clerk</w:t>
      </w:r>
    </w:p>
    <w:p w14:paraId="45A26542" w14:textId="77777777" w:rsidR="000E06ED" w:rsidRPr="0011285A" w:rsidRDefault="00650852" w:rsidP="0016752E">
      <w:pPr>
        <w:pStyle w:val="Heading3"/>
        <w:keepNext w:val="0"/>
        <w:keepLines w:val="0"/>
        <w:widowControl w:val="0"/>
        <w:spacing w:before="120" w:after="160"/>
      </w:pPr>
      <w:r>
        <w:t>CCR-PCD-30-15 Analysis of Financial Statements to September 30, 2015</w:t>
      </w:r>
    </w:p>
    <w:p w14:paraId="3D9DDC03" w14:textId="49F35D56" w:rsidR="000E06ED" w:rsidRDefault="00320741" w:rsidP="0016752E">
      <w:pPr>
        <w:widowControl w:val="0"/>
        <w:spacing w:after="160"/>
      </w:pPr>
      <w:r>
        <w:t xml:space="preserve">Sharon Vokes and Randy Scherzer addressed the Committee on the above noted report. </w:t>
      </w:r>
      <w:proofErr w:type="gramStart"/>
      <w:r>
        <w:t>Staff are</w:t>
      </w:r>
      <w:proofErr w:type="gramEnd"/>
      <w:r>
        <w:t xml:space="preserve"> projecting an overall surplus of $253,000 at year end.</w:t>
      </w:r>
      <w:r w:rsidR="0091184D">
        <w:t xml:space="preserve">  </w:t>
      </w:r>
    </w:p>
    <w:p w14:paraId="0520E9C5" w14:textId="77777777" w:rsidR="00540297" w:rsidRDefault="00540297" w:rsidP="0016752E">
      <w:pPr>
        <w:widowControl w:val="0"/>
        <w:spacing w:after="160"/>
      </w:pPr>
      <w:r>
        <w:t>Discussion occurred on coyote and beaver compensation and whether</w:t>
      </w:r>
      <w:r w:rsidR="00AC4C0A">
        <w:t xml:space="preserve"> the level of compensation</w:t>
      </w:r>
      <w:r>
        <w:t xml:space="preserve"> is sufficient. Staff noted that </w:t>
      </w:r>
      <w:r w:rsidR="00AC4C0A">
        <w:t>they wish to review the submission process for beaver and coyote claims, and that the compensation rate can be reviewed at that time as well.</w:t>
      </w:r>
    </w:p>
    <w:p w14:paraId="43C01C41" w14:textId="77777777" w:rsidR="00540297" w:rsidRDefault="00540297" w:rsidP="0016752E">
      <w:pPr>
        <w:widowControl w:val="0"/>
        <w:spacing w:after="160"/>
      </w:pPr>
      <w:r>
        <w:t xml:space="preserve">Randy Scherzer and Sharon Vokes outlined the sources of the projected surplus. </w:t>
      </w:r>
    </w:p>
    <w:p w14:paraId="5CD415BF" w14:textId="650CACA6" w:rsidR="000E06ED" w:rsidRDefault="0091184D" w:rsidP="0016752E">
      <w:pPr>
        <w:widowControl w:val="0"/>
        <w:tabs>
          <w:tab w:val="left" w:pos="1440"/>
          <w:tab w:val="left" w:pos="5400"/>
        </w:tabs>
        <w:spacing w:after="160"/>
        <w:ind w:left="1440" w:hanging="1440"/>
      </w:pPr>
      <w:r>
        <w:rPr>
          <w:i/>
        </w:rPr>
        <w:t>PCD137</w:t>
      </w:r>
      <w:r w:rsidRPr="008D34AF">
        <w:rPr>
          <w:i/>
        </w:rPr>
        <w:t>-</w:t>
      </w:r>
      <w:r>
        <w:rPr>
          <w:i/>
        </w:rPr>
        <w:t>15</w:t>
      </w:r>
      <w:r w:rsidR="000E06ED">
        <w:tab/>
      </w:r>
      <w:r w:rsidR="000E06ED" w:rsidRPr="005E0C7F">
        <w:t>Moved by: Councillor</w:t>
      </w:r>
      <w:r w:rsidR="00A0336A">
        <w:t xml:space="preserve"> Barfoot</w:t>
      </w:r>
      <w:r w:rsidR="000E06ED">
        <w:tab/>
      </w:r>
      <w:r w:rsidR="000E06ED" w:rsidRPr="005E0C7F">
        <w:t>Seconded by: Councillor</w:t>
      </w:r>
      <w:r w:rsidR="00A0336A">
        <w:t xml:space="preserve"> Mackey</w:t>
      </w:r>
    </w:p>
    <w:p w14:paraId="16A633F6" w14:textId="77777777" w:rsidR="000E06ED" w:rsidRPr="005E0C7F" w:rsidRDefault="00650852" w:rsidP="00650852">
      <w:pPr>
        <w:ind w:left="1440"/>
        <w:rPr>
          <w:b/>
        </w:rPr>
      </w:pPr>
      <w:r>
        <w:rPr>
          <w:b/>
        </w:rPr>
        <w:t>THAT Grey County Council receives Report CCR-PCD-30-15 Analysis of Financial Statements to September 30, 2015 for the Planning and Community Development Committee’s portfolio.</w:t>
      </w:r>
    </w:p>
    <w:p w14:paraId="62669CE6" w14:textId="77777777" w:rsidR="000E06ED" w:rsidRDefault="000E06ED" w:rsidP="0016752E">
      <w:pPr>
        <w:widowControl w:val="0"/>
        <w:tabs>
          <w:tab w:val="right" w:pos="9360"/>
        </w:tabs>
        <w:spacing w:after="160"/>
      </w:pPr>
      <w:r>
        <w:tab/>
        <w:t>C</w:t>
      </w:r>
      <w:r w:rsidR="00A0336A">
        <w:t>arried</w:t>
      </w:r>
    </w:p>
    <w:p w14:paraId="32FB4D90" w14:textId="77777777" w:rsidR="00650852" w:rsidRDefault="00650852" w:rsidP="00650852">
      <w:pPr>
        <w:pStyle w:val="Heading2"/>
      </w:pPr>
      <w:r>
        <w:t>Reports - Planning</w:t>
      </w:r>
    </w:p>
    <w:p w14:paraId="3AFB5530" w14:textId="77777777" w:rsidR="007A5B2A" w:rsidRPr="0011285A" w:rsidRDefault="007A5B2A" w:rsidP="007A5B2A">
      <w:pPr>
        <w:pStyle w:val="Heading3"/>
        <w:keepNext w:val="0"/>
        <w:keepLines w:val="0"/>
        <w:widowControl w:val="0"/>
        <w:spacing w:before="120" w:after="160"/>
      </w:pPr>
      <w:r>
        <w:t xml:space="preserve">PDR-PCD-43-15 </w:t>
      </w:r>
      <w:proofErr w:type="spellStart"/>
      <w:r>
        <w:t>Flato</w:t>
      </w:r>
      <w:proofErr w:type="spellEnd"/>
      <w:r>
        <w:t xml:space="preserve"> West Subdivision Red Line Revisions</w:t>
      </w:r>
    </w:p>
    <w:p w14:paraId="57D1EC67" w14:textId="77777777" w:rsidR="005F5D10" w:rsidRDefault="00AC4C0A" w:rsidP="007A5B2A">
      <w:pPr>
        <w:widowControl w:val="0"/>
        <w:spacing w:after="160"/>
      </w:pPr>
      <w:r>
        <w:t>Randy Scherzer addressed the above noted report. Mr. Scherzer outlined the</w:t>
      </w:r>
      <w:r w:rsidR="005F5D10">
        <w:t xml:space="preserve"> subject lands, located in </w:t>
      </w:r>
      <w:proofErr w:type="spellStart"/>
      <w:r w:rsidR="005F5D10">
        <w:t>Dundalk</w:t>
      </w:r>
      <w:proofErr w:type="spellEnd"/>
      <w:r w:rsidR="005F5D10">
        <w:t xml:space="preserve">, and the proposed red line revisions to the application. Agency comments were then </w:t>
      </w:r>
      <w:proofErr w:type="spellStart"/>
      <w:r w:rsidR="005F5D10">
        <w:t>outined</w:t>
      </w:r>
      <w:proofErr w:type="spellEnd"/>
      <w:r w:rsidR="005F5D10">
        <w:t>.</w:t>
      </w:r>
    </w:p>
    <w:p w14:paraId="60E6BFE6" w14:textId="77777777" w:rsidR="00AC4C0A" w:rsidRDefault="005F5D10" w:rsidP="007A5B2A">
      <w:pPr>
        <w:widowControl w:val="0"/>
        <w:spacing w:after="160"/>
      </w:pPr>
      <w:proofErr w:type="gramStart"/>
      <w:r>
        <w:lastRenderedPageBreak/>
        <w:t>Staff are</w:t>
      </w:r>
      <w:proofErr w:type="gramEnd"/>
      <w:r>
        <w:t xml:space="preserve"> recommending that the requested red line revisions be approved.  </w:t>
      </w:r>
    </w:p>
    <w:p w14:paraId="6C080176" w14:textId="48FC7D3B" w:rsidR="005F5D10" w:rsidRDefault="37C21291" w:rsidP="007A5B2A">
      <w:pPr>
        <w:widowControl w:val="0"/>
        <w:spacing w:after="160"/>
      </w:pPr>
      <w:r>
        <w:t xml:space="preserve">Discussion occurred on the removal of the cul-de-sacs and the proposal to have through roads in replacement. </w:t>
      </w:r>
    </w:p>
    <w:p w14:paraId="2F9913A6" w14:textId="77777777" w:rsidR="007A5B2A" w:rsidRDefault="005F5D10" w:rsidP="007A5B2A">
      <w:pPr>
        <w:widowControl w:val="0"/>
        <w:spacing w:after="160"/>
      </w:pPr>
      <w:r>
        <w:t xml:space="preserve">It was noted that the proponent wishes to proceed with developing the property to the east of the subject lands as soon as possible. </w:t>
      </w:r>
      <w:r w:rsidR="007A5B2A">
        <w:t xml:space="preserve"> </w:t>
      </w:r>
    </w:p>
    <w:p w14:paraId="61FD0C3B" w14:textId="77777777" w:rsidR="004314B1" w:rsidRDefault="004314B1" w:rsidP="007A5B2A">
      <w:pPr>
        <w:widowControl w:val="0"/>
        <w:spacing w:after="160"/>
      </w:pPr>
      <w:r>
        <w:t xml:space="preserve">Councillor Barfoot left the meeting at this time. </w:t>
      </w:r>
    </w:p>
    <w:p w14:paraId="266B91F5" w14:textId="08F9D877" w:rsidR="007A5B2A" w:rsidRDefault="0091184D" w:rsidP="007A5B2A">
      <w:pPr>
        <w:widowControl w:val="0"/>
        <w:tabs>
          <w:tab w:val="left" w:pos="1440"/>
          <w:tab w:val="left" w:pos="5400"/>
        </w:tabs>
        <w:spacing w:after="160"/>
        <w:ind w:left="1440" w:hanging="1440"/>
      </w:pPr>
      <w:r>
        <w:rPr>
          <w:i/>
        </w:rPr>
        <w:t>PCD138</w:t>
      </w:r>
      <w:r w:rsidRPr="008D34AF">
        <w:rPr>
          <w:i/>
        </w:rPr>
        <w:t>-</w:t>
      </w:r>
      <w:r>
        <w:rPr>
          <w:i/>
        </w:rPr>
        <w:t>15</w:t>
      </w:r>
      <w:r w:rsidR="007A5B2A">
        <w:tab/>
      </w:r>
      <w:r w:rsidR="007A5B2A" w:rsidRPr="005E0C7F">
        <w:t>Moved by: Councillor</w:t>
      </w:r>
      <w:r w:rsidR="007A5B2A">
        <w:t xml:space="preserve"> Mackey </w:t>
      </w:r>
      <w:r w:rsidR="007A5B2A">
        <w:tab/>
      </w:r>
      <w:r w:rsidR="007A5B2A" w:rsidRPr="005E0C7F">
        <w:t>Seconded by: Councillor</w:t>
      </w:r>
      <w:r w:rsidR="007A5B2A">
        <w:t xml:space="preserve"> McQueen</w:t>
      </w:r>
    </w:p>
    <w:p w14:paraId="214746BF" w14:textId="77777777" w:rsidR="007A5B2A" w:rsidRDefault="007A5B2A" w:rsidP="007A5B2A">
      <w:pPr>
        <w:ind w:left="1440"/>
        <w:rPr>
          <w:b/>
        </w:rPr>
      </w:pPr>
      <w:r>
        <w:rPr>
          <w:b/>
        </w:rPr>
        <w:t>WHEREAS Plan of Subdivision File No. 42T-2006-10 received draft approval on June 16, 2009;</w:t>
      </w:r>
    </w:p>
    <w:p w14:paraId="6366AFB9" w14:textId="77777777" w:rsidR="007A5B2A" w:rsidRDefault="007A5B2A" w:rsidP="007A5B2A">
      <w:pPr>
        <w:ind w:left="1440"/>
        <w:rPr>
          <w:b/>
        </w:rPr>
      </w:pPr>
      <w:r>
        <w:rPr>
          <w:b/>
        </w:rPr>
        <w:t>AND WHEREAS the County is in receipt of a letter from the Applicant proposing redline revisions which includes changing a cul-de-sac to a through road to provide future connections to lands to the East that are owned by the Applicant as well as reconfiguration of the draft approved lots resulting in a proposed increase of 10 lots to a total of 70 single detached residential lots;</w:t>
      </w:r>
    </w:p>
    <w:p w14:paraId="2281DB01" w14:textId="77777777" w:rsidR="007A5B2A" w:rsidRDefault="007A5B2A" w:rsidP="007A5B2A">
      <w:pPr>
        <w:ind w:left="1440"/>
        <w:rPr>
          <w:b/>
        </w:rPr>
      </w:pPr>
      <w:r>
        <w:rPr>
          <w:b/>
        </w:rPr>
        <w:t xml:space="preserve">NOW THEREFORE BE IT RESOLVED THAT Report PDR-PCD-43-15 </w:t>
      </w:r>
      <w:proofErr w:type="gramStart"/>
      <w:r>
        <w:rPr>
          <w:b/>
        </w:rPr>
        <w:t>be</w:t>
      </w:r>
      <w:proofErr w:type="gramEnd"/>
      <w:r>
        <w:rPr>
          <w:b/>
        </w:rPr>
        <w:t xml:space="preserve"> received;</w:t>
      </w:r>
    </w:p>
    <w:p w14:paraId="44D82527" w14:textId="77777777" w:rsidR="007A5B2A" w:rsidRPr="005E0C7F" w:rsidRDefault="007A5B2A" w:rsidP="007A5B2A">
      <w:pPr>
        <w:ind w:left="1440"/>
        <w:rPr>
          <w:b/>
        </w:rPr>
      </w:pPr>
      <w:r>
        <w:rPr>
          <w:b/>
        </w:rPr>
        <w:t>AND THAT in consideration of the redline revisions as requested to the draft plan of subdivision and the matters to be consistent with under Subsection 51(24) of the Planning Act RSO 1990 as amended, the Planning and Community Development Committee hereby approves the redline request for Plan of Subdivision File 42T -2006-10 subject to the revised conditions set out in the Notice of Decision.</w:t>
      </w:r>
    </w:p>
    <w:p w14:paraId="0AEDD381" w14:textId="77777777" w:rsidR="007A5B2A" w:rsidRDefault="007A5B2A" w:rsidP="007A5B2A">
      <w:pPr>
        <w:widowControl w:val="0"/>
        <w:tabs>
          <w:tab w:val="right" w:pos="9360"/>
        </w:tabs>
        <w:spacing w:after="160"/>
      </w:pPr>
      <w:r>
        <w:tab/>
        <w:t>Carried</w:t>
      </w:r>
    </w:p>
    <w:p w14:paraId="6874C623" w14:textId="77777777" w:rsidR="007A5B2A" w:rsidRDefault="007A5B2A" w:rsidP="007A5B2A">
      <w:r>
        <w:t xml:space="preserve">The Committee recessed, </w:t>
      </w:r>
      <w:proofErr w:type="gramStart"/>
      <w:r>
        <w:t>then</w:t>
      </w:r>
      <w:proofErr w:type="gramEnd"/>
      <w:r>
        <w:t xml:space="preserve"> reconvened. </w:t>
      </w:r>
    </w:p>
    <w:p w14:paraId="3771009C" w14:textId="77777777" w:rsidR="000E06ED" w:rsidRPr="0011285A" w:rsidRDefault="00650852" w:rsidP="0016752E">
      <w:pPr>
        <w:pStyle w:val="Heading3"/>
        <w:keepNext w:val="0"/>
        <w:keepLines w:val="0"/>
        <w:widowControl w:val="0"/>
        <w:spacing w:before="120" w:after="160"/>
      </w:pPr>
      <w:r>
        <w:t>PDR-PCD-41-15 Green in Grey – Natural Heritage System Study Update</w:t>
      </w:r>
    </w:p>
    <w:p w14:paraId="4519C740" w14:textId="229E06B2" w:rsidR="000E06ED" w:rsidRDefault="37C21291" w:rsidP="0016752E">
      <w:pPr>
        <w:widowControl w:val="0"/>
        <w:spacing w:after="160"/>
      </w:pPr>
      <w:r>
        <w:t xml:space="preserve">Sarah Morrison addressed the Committee on the above report. Grey County is required by the Provincial Policy Statement to undertake natural heritage systems planning. </w:t>
      </w:r>
      <w:proofErr w:type="gramStart"/>
      <w:r>
        <w:t>in</w:t>
      </w:r>
      <w:proofErr w:type="gramEnd"/>
      <w:r>
        <w:t xml:space="preserve"> 2014, the County awarded a request for proposal to Natural Resource Solutions Incorporated and Macaulay </w:t>
      </w:r>
      <w:proofErr w:type="spellStart"/>
      <w:r>
        <w:t>Shiomi</w:t>
      </w:r>
      <w:proofErr w:type="spellEnd"/>
      <w:r>
        <w:t xml:space="preserve"> Howson Limited to assist with the study.</w:t>
      </w:r>
    </w:p>
    <w:p w14:paraId="0FC515D8" w14:textId="4B0D0C7E" w:rsidR="000E06ED" w:rsidRDefault="37C21291" w:rsidP="0016752E">
      <w:pPr>
        <w:widowControl w:val="0"/>
        <w:spacing w:after="160"/>
      </w:pPr>
      <w:proofErr w:type="gramStart"/>
      <w:r>
        <w:t>Staff are</w:t>
      </w:r>
      <w:proofErr w:type="gramEnd"/>
      <w:r>
        <w:t xml:space="preserve"> recommending that the document be circulated to key stakeholders</w:t>
      </w:r>
      <w:r w:rsidR="003B163B">
        <w:t>, Conservation Authorities, members of the public,</w:t>
      </w:r>
      <w:r>
        <w:t xml:space="preserve"> and the lower tier municipalities in </w:t>
      </w:r>
      <w:r>
        <w:lastRenderedPageBreak/>
        <w:t xml:space="preserve">Grey County for review and comment prior to the final study document being prepared. </w:t>
      </w:r>
    </w:p>
    <w:p w14:paraId="78174D2F" w14:textId="2239E76A" w:rsidR="004314B1" w:rsidRDefault="37C21291" w:rsidP="0016752E">
      <w:pPr>
        <w:widowControl w:val="0"/>
        <w:spacing w:after="160"/>
      </w:pPr>
      <w:r>
        <w:t>Staff addressed questions from the Committee regarding the</w:t>
      </w:r>
      <w:r w:rsidR="0063738A">
        <w:t xml:space="preserve"> natural heritage</w:t>
      </w:r>
      <w:r>
        <w:t xml:space="preserve"> mapping and features.</w:t>
      </w:r>
    </w:p>
    <w:p w14:paraId="72CE6B81" w14:textId="0B6E43C9" w:rsidR="000E06ED" w:rsidRDefault="0091184D" w:rsidP="0016752E">
      <w:pPr>
        <w:widowControl w:val="0"/>
        <w:tabs>
          <w:tab w:val="left" w:pos="1440"/>
          <w:tab w:val="left" w:pos="5400"/>
        </w:tabs>
        <w:spacing w:after="160"/>
        <w:ind w:left="1440" w:hanging="1440"/>
      </w:pPr>
      <w:r>
        <w:rPr>
          <w:i/>
        </w:rPr>
        <w:t>PCD139</w:t>
      </w:r>
      <w:r w:rsidRPr="008D34AF">
        <w:rPr>
          <w:i/>
        </w:rPr>
        <w:t>-</w:t>
      </w:r>
      <w:r>
        <w:rPr>
          <w:i/>
        </w:rPr>
        <w:t>15</w:t>
      </w:r>
      <w:r w:rsidR="000E06ED">
        <w:tab/>
      </w:r>
      <w:r w:rsidR="000E06ED" w:rsidRPr="005E0C7F">
        <w:t>Moved by: Councillor</w:t>
      </w:r>
      <w:r w:rsidR="007D63BF">
        <w:t xml:space="preserve"> Ardiel</w:t>
      </w:r>
      <w:r w:rsidR="000E06ED">
        <w:tab/>
      </w:r>
      <w:r w:rsidR="000E06ED" w:rsidRPr="005E0C7F">
        <w:t>Seconded by: Councillor</w:t>
      </w:r>
      <w:r w:rsidR="007D63BF">
        <w:t xml:space="preserve"> Paterson</w:t>
      </w:r>
    </w:p>
    <w:p w14:paraId="0D6F8907" w14:textId="77777777" w:rsidR="00650852" w:rsidRDefault="00650852" w:rsidP="00650852">
      <w:pPr>
        <w:ind w:left="1440"/>
        <w:rPr>
          <w:rStyle w:val="Strong"/>
        </w:rPr>
      </w:pPr>
      <w:r>
        <w:rPr>
          <w:b/>
        </w:rPr>
        <w:t xml:space="preserve">THAT Report PDR-PCD-41-15 regarding the Draft </w:t>
      </w:r>
      <w:r>
        <w:rPr>
          <w:rStyle w:val="Strong"/>
        </w:rPr>
        <w:t>of the County’s Natural Heritage Systems Study be received for information purposes,</w:t>
      </w:r>
    </w:p>
    <w:p w14:paraId="6BAEBA13" w14:textId="77777777" w:rsidR="000E06ED" w:rsidRPr="005E0C7F" w:rsidRDefault="00650852" w:rsidP="00650852">
      <w:pPr>
        <w:ind w:left="1440"/>
        <w:rPr>
          <w:b/>
        </w:rPr>
      </w:pPr>
      <w:r>
        <w:rPr>
          <w:rStyle w:val="Strong"/>
        </w:rPr>
        <w:t xml:space="preserve">AND FURTHER THAT the </w:t>
      </w:r>
      <w:r>
        <w:rPr>
          <w:b/>
        </w:rPr>
        <w:t xml:space="preserve">Draft </w:t>
      </w:r>
      <w:r>
        <w:rPr>
          <w:rStyle w:val="Strong"/>
        </w:rPr>
        <w:t>of the County’s Natural Heritage Systems Study be circulated to member municipalities and other key stakeholders for their review and comment.</w:t>
      </w:r>
    </w:p>
    <w:p w14:paraId="3AF27442" w14:textId="77777777" w:rsidR="000E06ED" w:rsidRDefault="000E06ED" w:rsidP="0016752E">
      <w:pPr>
        <w:widowControl w:val="0"/>
        <w:tabs>
          <w:tab w:val="right" w:pos="9360"/>
        </w:tabs>
        <w:spacing w:after="160"/>
      </w:pPr>
      <w:r>
        <w:tab/>
        <w:t>C</w:t>
      </w:r>
      <w:r w:rsidR="007D63BF">
        <w:t>arried</w:t>
      </w:r>
    </w:p>
    <w:p w14:paraId="6C06F7B6" w14:textId="77777777" w:rsidR="00650852" w:rsidRPr="0011285A" w:rsidRDefault="00650852" w:rsidP="00650852">
      <w:pPr>
        <w:pStyle w:val="Heading3"/>
        <w:keepNext w:val="0"/>
        <w:keepLines w:val="0"/>
        <w:widowControl w:val="0"/>
        <w:spacing w:before="120" w:after="160"/>
      </w:pPr>
      <w:r>
        <w:t xml:space="preserve">PDR-PCD-42-15 Comments on Proposed Changes to the Aggregate Resources Act </w:t>
      </w:r>
    </w:p>
    <w:p w14:paraId="1DA7FFDC" w14:textId="2F2218AD" w:rsidR="00650852" w:rsidRDefault="007D63BF" w:rsidP="00650852">
      <w:pPr>
        <w:widowControl w:val="0"/>
        <w:spacing w:after="160"/>
      </w:pPr>
      <w:r>
        <w:t>Randy Scherzer presented the above noted report</w:t>
      </w:r>
      <w:r w:rsidR="0063738A">
        <w:t xml:space="preserve"> and</w:t>
      </w:r>
      <w:r>
        <w:t xml:space="preserve"> provided a history of the </w:t>
      </w:r>
      <w:r w:rsidR="0063738A">
        <w:t xml:space="preserve">Aggregate Resources Act </w:t>
      </w:r>
      <w:r>
        <w:t xml:space="preserve">review to date. </w:t>
      </w:r>
    </w:p>
    <w:p w14:paraId="52D24E9A" w14:textId="77777777" w:rsidR="0063738A" w:rsidRDefault="0063738A" w:rsidP="00650852">
      <w:pPr>
        <w:widowControl w:val="0"/>
        <w:spacing w:after="160"/>
      </w:pPr>
      <w:r>
        <w:t>Mr. Scherzer then outlined the proposed changes to the Act, and noted the proposals that require additional clarification from the Province.</w:t>
      </w:r>
    </w:p>
    <w:p w14:paraId="4A196A88" w14:textId="3E3D9057" w:rsidR="0063738A" w:rsidRDefault="0063738A" w:rsidP="00650852">
      <w:pPr>
        <w:widowControl w:val="0"/>
        <w:spacing w:after="160"/>
      </w:pPr>
      <w:r>
        <w:t>It was noted that the Province has indicated it will be working with municipalities to gather information to support an increase to the Ontario Aggregate Levy to help address the costs associated with aggregate operations.</w:t>
      </w:r>
      <w:r w:rsidR="003B163B">
        <w:t xml:space="preserve"> The proposed increases would be applicable (if approved) to existing and future pit/quarry operations.</w:t>
      </w:r>
      <w:r>
        <w:t xml:space="preserve">  </w:t>
      </w:r>
    </w:p>
    <w:p w14:paraId="6D26C2B6" w14:textId="07E350A1" w:rsidR="007D63BF" w:rsidRDefault="37C21291" w:rsidP="00650852">
      <w:pPr>
        <w:widowControl w:val="0"/>
        <w:spacing w:after="160"/>
      </w:pPr>
      <w:r>
        <w:t>Discussion occurred on the proposed increase to the levy amount and whether it is sufficient. Staff noted that opportunity is available to negotiate additional compensation from pit</w:t>
      </w:r>
      <w:r w:rsidR="003B163B">
        <w:t>/quarry operators, on any upgrades specific to a proposed pit/quarry operation.</w:t>
      </w:r>
      <w:bookmarkStart w:id="0" w:name="_GoBack"/>
      <w:bookmarkEnd w:id="0"/>
    </w:p>
    <w:p w14:paraId="0FD25113" w14:textId="2DB43BAD" w:rsidR="00650852" w:rsidRDefault="0091184D" w:rsidP="00650852">
      <w:pPr>
        <w:widowControl w:val="0"/>
        <w:tabs>
          <w:tab w:val="left" w:pos="1440"/>
          <w:tab w:val="left" w:pos="5400"/>
        </w:tabs>
        <w:spacing w:after="160"/>
        <w:ind w:left="1440" w:hanging="1440"/>
      </w:pPr>
      <w:r>
        <w:rPr>
          <w:i/>
        </w:rPr>
        <w:t>PCD140</w:t>
      </w:r>
      <w:r w:rsidRPr="008D34AF">
        <w:rPr>
          <w:i/>
        </w:rPr>
        <w:t>-</w:t>
      </w:r>
      <w:r>
        <w:rPr>
          <w:i/>
        </w:rPr>
        <w:t>15</w:t>
      </w:r>
      <w:r w:rsidR="00650852">
        <w:tab/>
      </w:r>
      <w:r w:rsidR="00650852" w:rsidRPr="005E0C7F">
        <w:t>Moved by: Councillor</w:t>
      </w:r>
      <w:r w:rsidR="00482602">
        <w:t xml:space="preserve"> McQueen</w:t>
      </w:r>
      <w:r w:rsidR="00650852">
        <w:tab/>
      </w:r>
      <w:r w:rsidR="00650852" w:rsidRPr="005E0C7F">
        <w:t>Seconded by: Councillor</w:t>
      </w:r>
      <w:r w:rsidR="00482602">
        <w:t xml:space="preserve"> Ardiel</w:t>
      </w:r>
    </w:p>
    <w:p w14:paraId="1B49254B" w14:textId="77777777" w:rsidR="00650852" w:rsidRDefault="00650852" w:rsidP="00650852">
      <w:pPr>
        <w:ind w:left="1440"/>
        <w:rPr>
          <w:b/>
        </w:rPr>
      </w:pPr>
      <w:r>
        <w:rPr>
          <w:b/>
        </w:rPr>
        <w:t>WHEREAS the Ministry of Natural Resources and Forestry (Ministry) announced on October 21</w:t>
      </w:r>
      <w:r w:rsidRPr="00FF2236">
        <w:rPr>
          <w:b/>
          <w:vertAlign w:val="superscript"/>
        </w:rPr>
        <w:t>st</w:t>
      </w:r>
      <w:r>
        <w:rPr>
          <w:b/>
        </w:rPr>
        <w:t>, 2015 that changes are being proposed to the Aggregate Resources Act (Act) and has released a document entitled ‘A Blueprint for Change’ which outlines proposed changes to the legislation, regulation, policy and standards associated with the Act;</w:t>
      </w:r>
    </w:p>
    <w:p w14:paraId="7637A61D" w14:textId="77777777" w:rsidR="00650852" w:rsidRDefault="00650852" w:rsidP="00650852">
      <w:pPr>
        <w:ind w:left="1440"/>
        <w:rPr>
          <w:b/>
        </w:rPr>
      </w:pPr>
      <w:r>
        <w:rPr>
          <w:b/>
        </w:rPr>
        <w:lastRenderedPageBreak/>
        <w:t>AND WHEREAS the Ministry is seeking early feedback on the proposed changes to the Aggregate Resources Act with comments being due by December 15, 2015;</w:t>
      </w:r>
    </w:p>
    <w:p w14:paraId="49EF61F4" w14:textId="77777777" w:rsidR="00650852" w:rsidRDefault="00650852" w:rsidP="00650852">
      <w:pPr>
        <w:ind w:left="1440"/>
        <w:rPr>
          <w:b/>
        </w:rPr>
      </w:pPr>
      <w:r>
        <w:rPr>
          <w:b/>
        </w:rPr>
        <w:t xml:space="preserve">NOW THEREFORE BE IT RESOLVED THAT Report PDR-PCD-42-15 be received </w:t>
      </w:r>
      <w:proofErr w:type="gramStart"/>
      <w:r>
        <w:rPr>
          <w:b/>
        </w:rPr>
        <w:t>which provides a summary of the more significant revisions to the Act and provides comments regarding the proposed revisions;</w:t>
      </w:r>
      <w:proofErr w:type="gramEnd"/>
    </w:p>
    <w:p w14:paraId="558353EB" w14:textId="77777777" w:rsidR="00650852" w:rsidRDefault="00650852" w:rsidP="00650852">
      <w:pPr>
        <w:ind w:left="1440"/>
        <w:rPr>
          <w:b/>
        </w:rPr>
      </w:pPr>
      <w:r>
        <w:rPr>
          <w:b/>
        </w:rPr>
        <w:t xml:space="preserve">AND THAT with respect to the proposed changes to the aggregate levy, the County hereby supports the proposed changes to Ontario’s Aggregate Levy as proposed by TAPMO-OSSGA Aggregate Levy Committee with an additional recommendation that the contribution to upper-tier municipalities be increased to $0.20 per </w:t>
      </w:r>
      <w:proofErr w:type="spellStart"/>
      <w:r>
        <w:rPr>
          <w:b/>
        </w:rPr>
        <w:t>tonne</w:t>
      </w:r>
      <w:proofErr w:type="spellEnd"/>
      <w:r>
        <w:rPr>
          <w:b/>
        </w:rPr>
        <w:t xml:space="preserve"> to better address infrastructure costs resulting from aggregate operations;</w:t>
      </w:r>
    </w:p>
    <w:p w14:paraId="050DB780" w14:textId="77777777" w:rsidR="00650852" w:rsidRDefault="00650852" w:rsidP="00650852">
      <w:pPr>
        <w:ind w:left="1440"/>
        <w:rPr>
          <w:b/>
        </w:rPr>
      </w:pPr>
      <w:r>
        <w:rPr>
          <w:b/>
        </w:rPr>
        <w:t>AND THAT the comments regarding the other proposed changes to the Act as outlined in Report PDR-PCD-42-15 be sent to the Ministry for consideration as part of the review process;</w:t>
      </w:r>
    </w:p>
    <w:p w14:paraId="593C8986" w14:textId="77777777" w:rsidR="00650852" w:rsidRPr="005E0C7F" w:rsidRDefault="00650852" w:rsidP="00650852">
      <w:pPr>
        <w:ind w:left="1440"/>
        <w:rPr>
          <w:b/>
        </w:rPr>
      </w:pPr>
      <w:r>
        <w:rPr>
          <w:b/>
        </w:rPr>
        <w:t xml:space="preserve">AND THAT Report PDR-PCD-42-15 </w:t>
      </w:r>
      <w:proofErr w:type="gramStart"/>
      <w:r>
        <w:rPr>
          <w:b/>
        </w:rPr>
        <w:t>be</w:t>
      </w:r>
      <w:proofErr w:type="gramEnd"/>
      <w:r>
        <w:rPr>
          <w:b/>
        </w:rPr>
        <w:t xml:space="preserve"> circulated to the local municipalities for information. </w:t>
      </w:r>
    </w:p>
    <w:p w14:paraId="06D2450F" w14:textId="77777777" w:rsidR="005632D1" w:rsidRDefault="00650852" w:rsidP="0016752E">
      <w:pPr>
        <w:widowControl w:val="0"/>
        <w:tabs>
          <w:tab w:val="right" w:pos="9360"/>
        </w:tabs>
        <w:spacing w:after="160"/>
      </w:pPr>
      <w:r>
        <w:tab/>
        <w:t>C</w:t>
      </w:r>
      <w:r w:rsidR="0047151A">
        <w:t>arried</w:t>
      </w:r>
    </w:p>
    <w:p w14:paraId="30F98E51" w14:textId="77777777" w:rsidR="005632D1" w:rsidRDefault="005632D1" w:rsidP="0016752E">
      <w:pPr>
        <w:pStyle w:val="Heading2"/>
        <w:keepNext w:val="0"/>
        <w:keepLines w:val="0"/>
        <w:widowControl w:val="0"/>
        <w:spacing w:before="0" w:after="160"/>
      </w:pPr>
      <w:r>
        <w:t>Committee Review of Land Use Planning Appeals/Potential Appeals</w:t>
      </w:r>
    </w:p>
    <w:p w14:paraId="4A11EEE6" w14:textId="77777777" w:rsidR="005632D1" w:rsidRDefault="005632D1" w:rsidP="005632D1">
      <w:pPr>
        <w:pStyle w:val="Heading3"/>
      </w:pPr>
      <w:r>
        <w:t>Grey County Active Ontario Municipal Board Appeals File List</w:t>
      </w:r>
    </w:p>
    <w:p w14:paraId="356F7746" w14:textId="77777777" w:rsidR="0047151A" w:rsidRPr="0047151A" w:rsidRDefault="0047151A" w:rsidP="0047151A">
      <w:r>
        <w:t xml:space="preserve">Randy Scherzer updated the Committee on the list. </w:t>
      </w:r>
    </w:p>
    <w:p w14:paraId="7B24F87A" w14:textId="77777777" w:rsidR="000E06ED" w:rsidRPr="00CE3CBC" w:rsidRDefault="000E06ED" w:rsidP="0016752E">
      <w:pPr>
        <w:pStyle w:val="Heading2"/>
        <w:keepNext w:val="0"/>
        <w:keepLines w:val="0"/>
        <w:widowControl w:val="0"/>
        <w:spacing w:before="0" w:after="160"/>
      </w:pPr>
      <w:r w:rsidRPr="00CE3CBC">
        <w:t>Correspondence</w:t>
      </w:r>
    </w:p>
    <w:p w14:paraId="650CFF54" w14:textId="77777777" w:rsidR="000E06ED" w:rsidRPr="009A467D" w:rsidRDefault="005632D1" w:rsidP="0016752E">
      <w:pPr>
        <w:pStyle w:val="Heading3"/>
        <w:keepNext w:val="0"/>
        <w:keepLines w:val="0"/>
        <w:widowControl w:val="0"/>
        <w:spacing w:before="120" w:after="160"/>
      </w:pPr>
      <w:r>
        <w:t>Township of Blandford-Blenheim – Curtail the Presence of Stray Electrical Currents</w:t>
      </w:r>
    </w:p>
    <w:p w14:paraId="7703529C" w14:textId="237AFAD3" w:rsidR="000E06ED" w:rsidRDefault="0091184D" w:rsidP="0016752E">
      <w:pPr>
        <w:widowControl w:val="0"/>
        <w:tabs>
          <w:tab w:val="left" w:pos="1440"/>
          <w:tab w:val="left" w:pos="5400"/>
        </w:tabs>
        <w:spacing w:after="160"/>
        <w:ind w:left="1440" w:hanging="1440"/>
      </w:pPr>
      <w:r>
        <w:rPr>
          <w:i/>
        </w:rPr>
        <w:t>PCD141</w:t>
      </w:r>
      <w:r w:rsidRPr="008D34AF">
        <w:rPr>
          <w:i/>
        </w:rPr>
        <w:t>-</w:t>
      </w:r>
      <w:r>
        <w:rPr>
          <w:i/>
        </w:rPr>
        <w:t>15</w:t>
      </w:r>
      <w:r w:rsidR="000E06ED">
        <w:tab/>
      </w:r>
      <w:r w:rsidR="000E06ED" w:rsidRPr="005E0C7F">
        <w:t>Moved by: Councillor</w:t>
      </w:r>
      <w:r w:rsidR="0047151A">
        <w:t xml:space="preserve"> Mackey</w:t>
      </w:r>
      <w:r w:rsidR="000E06ED">
        <w:tab/>
      </w:r>
      <w:r w:rsidR="000E06ED" w:rsidRPr="005E0C7F">
        <w:t>Seconded by: Councillor</w:t>
      </w:r>
      <w:r w:rsidR="0047151A">
        <w:t xml:space="preserve"> McQueen</w:t>
      </w:r>
    </w:p>
    <w:p w14:paraId="6B8B0F38" w14:textId="77777777" w:rsidR="000E06ED" w:rsidRPr="005E0C7F" w:rsidRDefault="000E06ED" w:rsidP="0016752E">
      <w:pPr>
        <w:widowControl w:val="0"/>
        <w:tabs>
          <w:tab w:val="left" w:pos="1440"/>
        </w:tabs>
        <w:spacing w:after="160"/>
        <w:ind w:left="1440"/>
        <w:rPr>
          <w:b/>
        </w:rPr>
      </w:pPr>
      <w:r w:rsidRPr="005E0C7F">
        <w:rPr>
          <w:b/>
        </w:rPr>
        <w:t xml:space="preserve">THAT </w:t>
      </w:r>
      <w:r w:rsidR="0047151A">
        <w:rPr>
          <w:b/>
        </w:rPr>
        <w:t xml:space="preserve">the County of Grey </w:t>
      </w:r>
      <w:proofErr w:type="gramStart"/>
      <w:r w:rsidR="0047151A">
        <w:rPr>
          <w:b/>
        </w:rPr>
        <w:t>support</w:t>
      </w:r>
      <w:proofErr w:type="gramEnd"/>
      <w:r w:rsidR="0047151A">
        <w:rPr>
          <w:b/>
        </w:rPr>
        <w:t xml:space="preserve"> the resolution from Blandford-Blenheim regarding curtailing the presence of stray electrical currents. </w:t>
      </w:r>
    </w:p>
    <w:p w14:paraId="4CB9C1CD" w14:textId="77777777" w:rsidR="000E06ED" w:rsidRDefault="000E06ED" w:rsidP="0016752E">
      <w:pPr>
        <w:widowControl w:val="0"/>
        <w:tabs>
          <w:tab w:val="right" w:pos="9360"/>
        </w:tabs>
        <w:spacing w:after="160"/>
      </w:pPr>
      <w:r>
        <w:tab/>
        <w:t>C</w:t>
      </w:r>
      <w:r w:rsidR="0047151A">
        <w:t>arried</w:t>
      </w:r>
    </w:p>
    <w:p w14:paraId="4AA70A74" w14:textId="77777777" w:rsidR="005632D1" w:rsidRPr="009A467D" w:rsidRDefault="005632D1" w:rsidP="005632D1">
      <w:pPr>
        <w:pStyle w:val="Heading3"/>
        <w:keepNext w:val="0"/>
        <w:keepLines w:val="0"/>
        <w:widowControl w:val="0"/>
        <w:spacing w:before="120" w:after="160"/>
      </w:pPr>
      <w:r>
        <w:lastRenderedPageBreak/>
        <w:t>Receive for Information</w:t>
      </w:r>
    </w:p>
    <w:p w14:paraId="60BA9A8B" w14:textId="27166BDE" w:rsidR="005632D1" w:rsidRDefault="0091184D" w:rsidP="005632D1">
      <w:pPr>
        <w:widowControl w:val="0"/>
        <w:tabs>
          <w:tab w:val="left" w:pos="1440"/>
          <w:tab w:val="left" w:pos="5400"/>
        </w:tabs>
        <w:spacing w:after="160"/>
        <w:ind w:left="1440" w:hanging="1440"/>
      </w:pPr>
      <w:r>
        <w:rPr>
          <w:i/>
        </w:rPr>
        <w:t>PCD142</w:t>
      </w:r>
      <w:r w:rsidRPr="008D34AF">
        <w:rPr>
          <w:i/>
        </w:rPr>
        <w:t>-</w:t>
      </w:r>
      <w:r>
        <w:rPr>
          <w:i/>
        </w:rPr>
        <w:t>15</w:t>
      </w:r>
      <w:r w:rsidR="005632D1">
        <w:tab/>
      </w:r>
      <w:r w:rsidR="005632D1" w:rsidRPr="005E0C7F">
        <w:t>Moved by: Councillor</w:t>
      </w:r>
      <w:r w:rsidR="0047151A">
        <w:t xml:space="preserve"> Ardiel</w:t>
      </w:r>
      <w:r w:rsidR="005632D1">
        <w:tab/>
      </w:r>
      <w:r w:rsidR="005632D1" w:rsidRPr="005E0C7F">
        <w:t>Seconded by: Councillor</w:t>
      </w:r>
      <w:r w:rsidR="0047151A">
        <w:t xml:space="preserve"> McQueen</w:t>
      </w:r>
    </w:p>
    <w:p w14:paraId="0A1BC195" w14:textId="77777777" w:rsidR="005632D1" w:rsidRDefault="005632D1" w:rsidP="005632D1">
      <w:pPr>
        <w:widowControl w:val="0"/>
        <w:tabs>
          <w:tab w:val="left" w:pos="1440"/>
        </w:tabs>
        <w:spacing w:after="160"/>
        <w:ind w:left="1440"/>
        <w:rPr>
          <w:b/>
        </w:rPr>
      </w:pPr>
      <w:r w:rsidRPr="005E0C7F">
        <w:rPr>
          <w:b/>
        </w:rPr>
        <w:t xml:space="preserve">THAT </w:t>
      </w:r>
      <w:r>
        <w:rPr>
          <w:b/>
        </w:rPr>
        <w:t>the following correspondence be received for information:</w:t>
      </w:r>
    </w:p>
    <w:p w14:paraId="561F6FF3" w14:textId="77777777" w:rsidR="005632D1" w:rsidRDefault="005632D1" w:rsidP="005632D1">
      <w:pPr>
        <w:pStyle w:val="ListParagraph"/>
        <w:widowControl w:val="0"/>
        <w:numPr>
          <w:ilvl w:val="0"/>
          <w:numId w:val="1"/>
        </w:numPr>
        <w:tabs>
          <w:tab w:val="left" w:pos="1440"/>
        </w:tabs>
        <w:spacing w:after="160"/>
        <w:rPr>
          <w:b/>
        </w:rPr>
      </w:pPr>
      <w:r>
        <w:rPr>
          <w:b/>
        </w:rPr>
        <w:t xml:space="preserve">The Source Protection Plan for Saugeen, Grey </w:t>
      </w:r>
      <w:proofErr w:type="spellStart"/>
      <w:r>
        <w:rPr>
          <w:b/>
        </w:rPr>
        <w:t>Sauble</w:t>
      </w:r>
      <w:proofErr w:type="spellEnd"/>
      <w:r>
        <w:rPr>
          <w:b/>
        </w:rPr>
        <w:t>, Northern Bruce Peninsula Source Protection Region is Approved</w:t>
      </w:r>
    </w:p>
    <w:p w14:paraId="6E407E75" w14:textId="77777777" w:rsidR="005632D1" w:rsidRDefault="005632D1" w:rsidP="005632D1">
      <w:pPr>
        <w:pStyle w:val="ListParagraph"/>
        <w:widowControl w:val="0"/>
        <w:numPr>
          <w:ilvl w:val="0"/>
          <w:numId w:val="1"/>
        </w:numPr>
        <w:tabs>
          <w:tab w:val="left" w:pos="1440"/>
        </w:tabs>
        <w:spacing w:after="160"/>
        <w:rPr>
          <w:b/>
        </w:rPr>
      </w:pPr>
      <w:r>
        <w:rPr>
          <w:b/>
        </w:rPr>
        <w:t>Ministry of Training, Colleges and Universities – Thank you for Expressing Support for the Colleges Ontario Proposal to Allow Stand-alone Nursing Degrees</w:t>
      </w:r>
    </w:p>
    <w:p w14:paraId="2E43AB8C" w14:textId="77777777" w:rsidR="005632D1" w:rsidRPr="005632D1" w:rsidRDefault="005632D1" w:rsidP="005632D1">
      <w:pPr>
        <w:pStyle w:val="ListParagraph"/>
        <w:widowControl w:val="0"/>
        <w:numPr>
          <w:ilvl w:val="0"/>
          <w:numId w:val="1"/>
        </w:numPr>
        <w:tabs>
          <w:tab w:val="left" w:pos="1440"/>
        </w:tabs>
        <w:spacing w:after="160"/>
        <w:rPr>
          <w:b/>
        </w:rPr>
      </w:pPr>
      <w:r>
        <w:rPr>
          <w:b/>
        </w:rPr>
        <w:t>Ministry of the Environment and Climate Change – Great Lakes Protection Act</w:t>
      </w:r>
    </w:p>
    <w:p w14:paraId="6C04D7FE" w14:textId="2234DF5E" w:rsidR="005632D1" w:rsidRDefault="005632D1" w:rsidP="0016752E">
      <w:pPr>
        <w:widowControl w:val="0"/>
        <w:tabs>
          <w:tab w:val="right" w:pos="9360"/>
        </w:tabs>
        <w:spacing w:after="160"/>
      </w:pPr>
      <w:r>
        <w:tab/>
        <w:t>C</w:t>
      </w:r>
      <w:r w:rsidR="0047151A">
        <w:t>arried</w:t>
      </w:r>
    </w:p>
    <w:p w14:paraId="0E3164A6" w14:textId="77777777" w:rsidR="000E06ED" w:rsidRPr="00617F2A" w:rsidRDefault="000E06ED" w:rsidP="0016752E">
      <w:pPr>
        <w:pStyle w:val="Heading2"/>
        <w:keepNext w:val="0"/>
        <w:keepLines w:val="0"/>
        <w:widowControl w:val="0"/>
        <w:spacing w:after="160"/>
      </w:pPr>
      <w:r w:rsidRPr="00617F2A">
        <w:t>Other Business</w:t>
      </w:r>
    </w:p>
    <w:p w14:paraId="2DD8C62B" w14:textId="6C9531A4" w:rsidR="000E06ED" w:rsidRDefault="0091184D" w:rsidP="0016752E">
      <w:pPr>
        <w:widowControl w:val="0"/>
        <w:spacing w:after="160"/>
      </w:pPr>
      <w:r>
        <w:t>There was none.</w:t>
      </w:r>
    </w:p>
    <w:p w14:paraId="0D099C95" w14:textId="77777777" w:rsidR="000E06ED" w:rsidRPr="00CE3CBC" w:rsidRDefault="000E06ED" w:rsidP="0016752E">
      <w:pPr>
        <w:pStyle w:val="Heading2"/>
        <w:keepNext w:val="0"/>
        <w:keepLines w:val="0"/>
        <w:widowControl w:val="0"/>
        <w:spacing w:after="160"/>
      </w:pPr>
      <w:r w:rsidRPr="00CE3CBC">
        <w:t>Next Meeting Dates</w:t>
      </w:r>
    </w:p>
    <w:p w14:paraId="50F1B0BF" w14:textId="77777777" w:rsidR="000E06ED" w:rsidRDefault="005632D1" w:rsidP="0016752E">
      <w:pPr>
        <w:widowControl w:val="0"/>
        <w:spacing w:after="160"/>
        <w:rPr>
          <w:b/>
        </w:rPr>
      </w:pPr>
      <w:r>
        <w:rPr>
          <w:b/>
        </w:rPr>
        <w:t>Public Meeting – Misty Meadows Market 42-07-060-OPA-133 – Wednesday, November 18, 2015 at 9:00 AM – Township of Southgate</w:t>
      </w:r>
      <w:r w:rsidR="00C510B9">
        <w:rPr>
          <w:b/>
        </w:rPr>
        <w:t xml:space="preserve"> Council Chambers at 185667 County Road 9, </w:t>
      </w:r>
      <w:proofErr w:type="spellStart"/>
      <w:r w:rsidR="00C510B9">
        <w:rPr>
          <w:b/>
        </w:rPr>
        <w:t>Dundalk</w:t>
      </w:r>
      <w:proofErr w:type="spellEnd"/>
    </w:p>
    <w:p w14:paraId="4F648CB8" w14:textId="77777777" w:rsidR="0047151A" w:rsidRPr="009A467D" w:rsidRDefault="0047151A" w:rsidP="0016752E">
      <w:pPr>
        <w:widowControl w:val="0"/>
        <w:spacing w:after="160"/>
        <w:rPr>
          <w:b/>
        </w:rPr>
      </w:pPr>
      <w:r>
        <w:rPr>
          <w:b/>
        </w:rPr>
        <w:t>Thursday, December 10, 2015 at the Grey County Administration Building</w:t>
      </w:r>
    </w:p>
    <w:p w14:paraId="2AF779E2" w14:textId="77777777" w:rsidR="000E06ED" w:rsidRDefault="00CA2BC7" w:rsidP="0016752E">
      <w:pPr>
        <w:widowControl w:val="0"/>
        <w:spacing w:after="160"/>
      </w:pPr>
      <w:r>
        <w:t>On motion by Councillor McQueen</w:t>
      </w:r>
      <w:r w:rsidR="000E06ED">
        <w:t>,</w:t>
      </w:r>
      <w:r>
        <w:t xml:space="preserve"> the meeting adjourned at 12:18 PM.</w:t>
      </w:r>
    </w:p>
    <w:p w14:paraId="277428A4" w14:textId="77777777" w:rsidR="00FE7170" w:rsidRDefault="00C510B9" w:rsidP="0016752E">
      <w:pPr>
        <w:widowControl w:val="0"/>
        <w:tabs>
          <w:tab w:val="right" w:pos="9360"/>
        </w:tabs>
        <w:spacing w:after="160"/>
      </w:pPr>
      <w:r>
        <w:tab/>
        <w:t>Arlene Wright</w:t>
      </w:r>
      <w:r w:rsidR="000E06ED">
        <w:t>, Chair</w:t>
      </w:r>
    </w:p>
    <w:p w14:paraId="46F455D9" w14:textId="77777777" w:rsidR="006F776A" w:rsidRPr="006F776A" w:rsidRDefault="006F776A" w:rsidP="0016752E">
      <w:pPr>
        <w:widowControl w:val="0"/>
        <w:spacing w:after="160"/>
      </w:pPr>
    </w:p>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EF631" w14:textId="77777777" w:rsidR="00924B17" w:rsidRDefault="00924B17" w:rsidP="00883D8D">
      <w:pPr>
        <w:spacing w:after="0" w:line="240" w:lineRule="auto"/>
      </w:pPr>
      <w:r>
        <w:separator/>
      </w:r>
    </w:p>
  </w:endnote>
  <w:endnote w:type="continuationSeparator" w:id="0">
    <w:p w14:paraId="0DCE0BA3" w14:textId="77777777" w:rsidR="00924B17" w:rsidRDefault="00924B1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6D88"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F5C29" w14:textId="77777777" w:rsidR="00924B17" w:rsidRDefault="00924B17" w:rsidP="00883D8D">
      <w:pPr>
        <w:spacing w:after="0" w:line="240" w:lineRule="auto"/>
      </w:pPr>
      <w:r>
        <w:separator/>
      </w:r>
    </w:p>
  </w:footnote>
  <w:footnote w:type="continuationSeparator" w:id="0">
    <w:p w14:paraId="592CBE37" w14:textId="77777777" w:rsidR="00924B17" w:rsidRDefault="00924B17"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AA47" w14:textId="77777777" w:rsidR="005D7038" w:rsidRPr="00541A35" w:rsidRDefault="00650852" w:rsidP="005D7038">
    <w:pPr>
      <w:pStyle w:val="Header"/>
      <w:jc w:val="right"/>
      <w:rPr>
        <w:sz w:val="22"/>
        <w:szCs w:val="22"/>
      </w:rPr>
    </w:pPr>
    <w:r>
      <w:rPr>
        <w:sz w:val="22"/>
        <w:szCs w:val="22"/>
      </w:rPr>
      <w:t>Planning and Community Development</w:t>
    </w:r>
    <w:r w:rsidR="005D7038" w:rsidRPr="00541A35">
      <w:rPr>
        <w:sz w:val="22"/>
        <w:szCs w:val="22"/>
      </w:rPr>
      <w:t xml:space="preserve"> Committee</w:t>
    </w:r>
  </w:p>
  <w:p w14:paraId="50E83E09" w14:textId="77777777" w:rsidR="005D7038" w:rsidRPr="00541A35" w:rsidRDefault="00650852" w:rsidP="005D7038">
    <w:pPr>
      <w:pStyle w:val="Header"/>
      <w:jc w:val="right"/>
      <w:rPr>
        <w:sz w:val="22"/>
        <w:szCs w:val="22"/>
      </w:rPr>
    </w:pPr>
    <w:r>
      <w:rPr>
        <w:sz w:val="22"/>
        <w:szCs w:val="22"/>
      </w:rPr>
      <w:t>November 17,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A30"/>
    <w:multiLevelType w:val="hybridMultilevel"/>
    <w:tmpl w:val="10C2225C"/>
    <w:lvl w:ilvl="0" w:tplc="60C4CAC2">
      <w:start w:val="50"/>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81FCF"/>
    <w:rsid w:val="000B7C11"/>
    <w:rsid w:val="000E06ED"/>
    <w:rsid w:val="000E460E"/>
    <w:rsid w:val="000F4886"/>
    <w:rsid w:val="00113FCB"/>
    <w:rsid w:val="0016752E"/>
    <w:rsid w:val="001C1977"/>
    <w:rsid w:val="001F1D7C"/>
    <w:rsid w:val="00247CA8"/>
    <w:rsid w:val="002915BC"/>
    <w:rsid w:val="002C6064"/>
    <w:rsid w:val="00320741"/>
    <w:rsid w:val="003738E2"/>
    <w:rsid w:val="003B163B"/>
    <w:rsid w:val="004314B1"/>
    <w:rsid w:val="00446A72"/>
    <w:rsid w:val="00457F2B"/>
    <w:rsid w:val="00464176"/>
    <w:rsid w:val="0047151A"/>
    <w:rsid w:val="00482602"/>
    <w:rsid w:val="004942B7"/>
    <w:rsid w:val="004F083D"/>
    <w:rsid w:val="00530750"/>
    <w:rsid w:val="005326A5"/>
    <w:rsid w:val="00540297"/>
    <w:rsid w:val="00541A35"/>
    <w:rsid w:val="005632D1"/>
    <w:rsid w:val="005A360A"/>
    <w:rsid w:val="005D7038"/>
    <w:rsid w:val="005F334F"/>
    <w:rsid w:val="005F5D10"/>
    <w:rsid w:val="0061776C"/>
    <w:rsid w:val="0063738A"/>
    <w:rsid w:val="00650852"/>
    <w:rsid w:val="006563A9"/>
    <w:rsid w:val="006B4C34"/>
    <w:rsid w:val="006F776A"/>
    <w:rsid w:val="007A5B2A"/>
    <w:rsid w:val="007D0048"/>
    <w:rsid w:val="007D63BF"/>
    <w:rsid w:val="008407FA"/>
    <w:rsid w:val="00864949"/>
    <w:rsid w:val="00883D8D"/>
    <w:rsid w:val="00895616"/>
    <w:rsid w:val="0091184D"/>
    <w:rsid w:val="00924B17"/>
    <w:rsid w:val="00953DFC"/>
    <w:rsid w:val="00A0336A"/>
    <w:rsid w:val="00A52D13"/>
    <w:rsid w:val="00A63DD6"/>
    <w:rsid w:val="00A87B93"/>
    <w:rsid w:val="00AA5E09"/>
    <w:rsid w:val="00AB2197"/>
    <w:rsid w:val="00AC3A8B"/>
    <w:rsid w:val="00AC4C0A"/>
    <w:rsid w:val="00B64986"/>
    <w:rsid w:val="00B819EB"/>
    <w:rsid w:val="00B87345"/>
    <w:rsid w:val="00C26446"/>
    <w:rsid w:val="00C510B9"/>
    <w:rsid w:val="00CA2BC7"/>
    <w:rsid w:val="00CE439D"/>
    <w:rsid w:val="00D1104C"/>
    <w:rsid w:val="00DC1FF0"/>
    <w:rsid w:val="00DD7161"/>
    <w:rsid w:val="00DE1CC8"/>
    <w:rsid w:val="00E32F4D"/>
    <w:rsid w:val="00F169F0"/>
    <w:rsid w:val="00F90357"/>
    <w:rsid w:val="00FE7170"/>
    <w:rsid w:val="37C2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2015-11-13T10:27:00+00:00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GC_259143</gcNumber>
    <recordCategory xmlns="e6cd7bd4-3f3e-4495-b8c9-139289cd76e6">C06</recordCategory>
    <isPublic xmlns="e6cd7bd4-3f3e-4495-b8c9-139289cd76e6">true</isPublic>
    <sharedId xmlns="e6cd7bd4-3f3e-4495-b8c9-139289cd76e6">Y0E7bdWnREqEbnnOse1YaA</sharedId>
    <committee xmlns="e6cd7bd4-3f3e-4495-b8c9-139289cd76e6">Planning and Community Development Committee</committee>
    <meetingId xmlns="e6cd7bd4-3f3e-4495-b8c9-139289cd76e6">[2015-11-17 Planning &amp; Community Development [1160], 2015-11-24 County Council [1246]]</meetingId>
    <capitalProjectPriority xmlns="e6cd7bd4-3f3e-4495-b8c9-139289cd76e6" xsi:nil="true"/>
    <policyApprovalDate xmlns="e6cd7bd4-3f3e-4495-b8c9-139289cd76e6" xsi:nil="true"/>
    <NodeRef xmlns="e6cd7bd4-3f3e-4495-b8c9-139289cd76e6">4e7ac14d-9dc8-4ecd-98f4-1b670611cec6</NodeRef>
    <addressees xmlns="e6cd7bd4-3f3e-4495-b8c9-139289cd76e6" xsi:nil="true"/>
    <identifier xmlns="e6cd7bd4-3f3e-4495-b8c9-139289cd76e6">2016-1466958971680</identifier>
    <reviewAsOf xmlns="e6cd7bd4-3f3e-4495-b8c9-139289cd76e6">2026-09-06T08:16:29+00:00</reviewAsOf>
    <bylawNumber xmlns="e6cd7bd4-3f3e-4495-b8c9-139289cd76e6" xsi:nil="true"/>
    <addressee xmlns="e6cd7bd4-3f3e-4495-b8c9-139289cd76e6" xsi:nil="true"/>
    <recordOriginatingLocation xmlns="e6cd7bd4-3f3e-4495-b8c9-139289cd76e6">workspace://SpacesStore/1733c85f-283e-4f37-a3ba-a375f3e09431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E95EFAD-4C64-4739-8F54-1E13EF15B5FD}">
  <ds:schemaRefs>
    <ds:schemaRef ds:uri="http://schemas.openxmlformats.org/officeDocument/2006/bibliography"/>
  </ds:schemaRefs>
</ds:datastoreItem>
</file>

<file path=customXml/itemProps2.xml><?xml version="1.0" encoding="utf-8"?>
<ds:datastoreItem xmlns:ds="http://schemas.openxmlformats.org/officeDocument/2006/customXml" ds:itemID="{5081E773-AF6E-4D39-9B42-0AFF0377C186}"/>
</file>

<file path=customXml/itemProps3.xml><?xml version="1.0" encoding="utf-8"?>
<ds:datastoreItem xmlns:ds="http://schemas.openxmlformats.org/officeDocument/2006/customXml" ds:itemID="{9E3EBDCE-3FA8-4D60-BA1E-2A6D4D340C99}"/>
</file>

<file path=customXml/itemProps4.xml><?xml version="1.0" encoding="utf-8"?>
<ds:datastoreItem xmlns:ds="http://schemas.openxmlformats.org/officeDocument/2006/customXml" ds:itemID="{4751F74F-0772-4DC5-BB42-05079C4062F3}"/>
</file>

<file path=customXml/itemProps5.xml><?xml version="1.0" encoding="utf-8"?>
<ds:datastoreItem xmlns:ds="http://schemas.openxmlformats.org/officeDocument/2006/customXml" ds:itemID="{EB7A1D7A-5E7F-4802-8D1E-E5FE728D7F5E}"/>
</file>

<file path=docProps/app.xml><?xml version="1.0" encoding="utf-8"?>
<Properties xmlns="http://schemas.openxmlformats.org/officeDocument/2006/extended-properties" xmlns:vt="http://schemas.openxmlformats.org/officeDocument/2006/docPropsVTypes">
  <Template>Normal</Template>
  <TotalTime>3</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cp:revision>
  <cp:lastPrinted>2013-01-28T14:48:00Z</cp:lastPrinted>
  <dcterms:created xsi:type="dcterms:W3CDTF">2015-11-18T14:07:00Z</dcterms:created>
  <dcterms:modified xsi:type="dcterms:W3CDTF">2015-11-18T19:09:00Z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