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D922" w14:textId="77777777" w:rsidR="00883D8D" w:rsidRDefault="00AA5E09" w:rsidP="006E00FA">
      <w:pPr>
        <w:pStyle w:val="Title"/>
        <w:widowControl w:val="0"/>
      </w:pPr>
      <w:r w:rsidRPr="00AA5E09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14:paraId="0284D923" w14:textId="36E85E8F" w:rsidR="00AC3A8B" w:rsidRPr="00FB686F" w:rsidRDefault="00AC3A8B" w:rsidP="006E00FA">
      <w:pPr>
        <w:pStyle w:val="Heading1"/>
        <w:keepNext w:val="0"/>
        <w:widowControl w:val="0"/>
        <w:jc w:val="center"/>
      </w:pPr>
      <w:r w:rsidRPr="00FB686F">
        <w:t xml:space="preserve">Report </w:t>
      </w:r>
      <w:r w:rsidR="00614762">
        <w:t>TR-CW-</w:t>
      </w:r>
      <w:r w:rsidR="00905BA9">
        <w:t>2</w:t>
      </w:r>
      <w:r w:rsidR="007A334C">
        <w:t>8</w:t>
      </w:r>
      <w:r w:rsidR="001E461B">
        <w:t>-17</w:t>
      </w:r>
    </w:p>
    <w:p w14:paraId="0284D924" w14:textId="7571FE7A" w:rsidR="00AC3A8B" w:rsidRPr="00CF0CF7" w:rsidRDefault="00AC3A8B" w:rsidP="00CF0CF7">
      <w:pPr>
        <w:pStyle w:val="NoSpacing"/>
        <w:widowControl w:val="0"/>
        <w:tabs>
          <w:tab w:val="left" w:pos="1890"/>
        </w:tabs>
        <w:ind w:left="1890" w:hanging="1890"/>
        <w:rPr>
          <w:lang w:val="en-CA"/>
        </w:rPr>
      </w:pPr>
      <w:r w:rsidRPr="00FB686F">
        <w:rPr>
          <w:rStyle w:val="Strong"/>
        </w:rPr>
        <w:t>To</w:t>
      </w:r>
      <w:r w:rsidRPr="00FB686F">
        <w:t>:</w:t>
      </w:r>
      <w:r w:rsidR="00CF0CF7">
        <w:tab/>
      </w:r>
      <w:r w:rsidR="00D871FC">
        <w:t>Warden Barfoot</w:t>
      </w:r>
      <w:r w:rsidR="002C0795" w:rsidRPr="002C0795">
        <w:rPr>
          <w:lang w:val="en-CA"/>
        </w:rPr>
        <w:t xml:space="preserve"> and Members of </w:t>
      </w:r>
      <w:r w:rsidR="00D871FC">
        <w:rPr>
          <w:lang w:val="en-CA"/>
        </w:rPr>
        <w:t>Grey County Council</w:t>
      </w:r>
      <w:r>
        <w:tab/>
      </w:r>
    </w:p>
    <w:p w14:paraId="0284D925" w14:textId="01107BBA" w:rsidR="00AC3A8B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7A334C">
        <w:t>Graham Wilson</w:t>
      </w:r>
      <w:r w:rsidR="002C0795">
        <w:t>,</w:t>
      </w:r>
      <w:r w:rsidR="007A334C">
        <w:t xml:space="preserve"> Maintenance Manager</w:t>
      </w:r>
    </w:p>
    <w:p w14:paraId="0284D926" w14:textId="578D7223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Meeting Date:</w:t>
      </w:r>
      <w:r w:rsidRPr="00FB686F">
        <w:tab/>
      </w:r>
      <w:r w:rsidR="007A334C">
        <w:t>September 28</w:t>
      </w:r>
      <w:r w:rsidR="00D871FC">
        <w:t>, 2017</w:t>
      </w:r>
    </w:p>
    <w:p w14:paraId="0284D927" w14:textId="2CBA107E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AF506E">
        <w:rPr>
          <w:rStyle w:val="Strong"/>
        </w:rPr>
        <w:t xml:space="preserve">2017 Capital Budget </w:t>
      </w:r>
      <w:r w:rsidR="007A334C">
        <w:rPr>
          <w:rStyle w:val="Strong"/>
        </w:rPr>
        <w:t>Grader Purchase and Disposal</w:t>
      </w:r>
    </w:p>
    <w:p w14:paraId="0284D928" w14:textId="73E197FC" w:rsidR="00AC3A8B" w:rsidRPr="00E26705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217889">
        <w:t xml:space="preserve">Recommendation adopted by Committee as presented per Resolution CW209-17; Endorsed by County Council October 12, 2017 per Resolution CC55-17; </w:t>
      </w:r>
      <w:bookmarkStart w:id="0" w:name="_GoBack"/>
      <w:bookmarkEnd w:id="0"/>
      <w:r w:rsidR="00682286">
        <w:t xml:space="preserve"> </w:t>
      </w:r>
    </w:p>
    <w:p w14:paraId="0284D929" w14:textId="2D2E57D0" w:rsidR="00AC3A8B" w:rsidRPr="00FB686F" w:rsidRDefault="00FB203E" w:rsidP="006E00FA">
      <w:pPr>
        <w:pStyle w:val="Heading2"/>
        <w:keepNext w:val="0"/>
        <w:widowControl w:val="0"/>
      </w:pPr>
      <w:r>
        <w:t>Recommendation</w:t>
      </w:r>
    </w:p>
    <w:p w14:paraId="13E9A36F" w14:textId="507245CC" w:rsidR="00912A65" w:rsidRDefault="008A27FA" w:rsidP="004D74A9">
      <w:pPr>
        <w:pStyle w:val="ListParagraph"/>
        <w:numPr>
          <w:ilvl w:val="0"/>
          <w:numId w:val="2"/>
        </w:numPr>
        <w:ind w:left="426"/>
        <w:contextualSpacing w:val="0"/>
        <w:rPr>
          <w:b/>
        </w:rPr>
      </w:pPr>
      <w:r w:rsidRPr="00756B0E">
        <w:rPr>
          <w:b/>
        </w:rPr>
        <w:t xml:space="preserve">That Report </w:t>
      </w:r>
      <w:r w:rsidR="00756B0E" w:rsidRPr="00756B0E">
        <w:rPr>
          <w:b/>
        </w:rPr>
        <w:t>TR-CW-2</w:t>
      </w:r>
      <w:r w:rsidR="007A334C">
        <w:rPr>
          <w:b/>
        </w:rPr>
        <w:t>8</w:t>
      </w:r>
      <w:r w:rsidR="00756B0E" w:rsidRPr="00756B0E">
        <w:rPr>
          <w:b/>
        </w:rPr>
        <w:t>-17</w:t>
      </w:r>
      <w:r w:rsidRPr="00756B0E">
        <w:rPr>
          <w:b/>
        </w:rPr>
        <w:t xml:space="preserve"> </w:t>
      </w:r>
      <w:r w:rsidR="007A334C">
        <w:rPr>
          <w:b/>
        </w:rPr>
        <w:t xml:space="preserve">regarding the </w:t>
      </w:r>
      <w:r w:rsidR="00AF506E">
        <w:rPr>
          <w:b/>
        </w:rPr>
        <w:t xml:space="preserve">2017 capital </w:t>
      </w:r>
      <w:r w:rsidR="007A334C">
        <w:rPr>
          <w:b/>
        </w:rPr>
        <w:t xml:space="preserve">budget </w:t>
      </w:r>
      <w:r w:rsidR="00DB5AA8">
        <w:rPr>
          <w:b/>
        </w:rPr>
        <w:t>grader purchase and disposal plan</w:t>
      </w:r>
      <w:r w:rsidR="00217889">
        <w:rPr>
          <w:b/>
        </w:rPr>
        <w:t xml:space="preserve"> be received; and</w:t>
      </w:r>
      <w:r w:rsidR="00912A65">
        <w:rPr>
          <w:b/>
        </w:rPr>
        <w:t xml:space="preserve"> </w:t>
      </w:r>
    </w:p>
    <w:p w14:paraId="0DC5B7AD" w14:textId="614D2A38" w:rsidR="00AE44A8" w:rsidRPr="00AE44A8" w:rsidRDefault="00912A65" w:rsidP="004D74A9">
      <w:pPr>
        <w:pStyle w:val="ListParagraph"/>
        <w:numPr>
          <w:ilvl w:val="0"/>
          <w:numId w:val="2"/>
        </w:numPr>
        <w:ind w:left="426"/>
        <w:contextualSpacing w:val="0"/>
        <w:rPr>
          <w:b/>
        </w:rPr>
      </w:pPr>
      <w:r>
        <w:rPr>
          <w:b/>
        </w:rPr>
        <w:t>T</w:t>
      </w:r>
      <w:r w:rsidR="007A334C">
        <w:rPr>
          <w:b/>
        </w:rPr>
        <w:t>h</w:t>
      </w:r>
      <w:r w:rsidR="00DB5AA8">
        <w:rPr>
          <w:b/>
        </w:rPr>
        <w:t xml:space="preserve">at Transportation Services proceed to substitute the purchase of a small grader for the planned purchase of a large unit and the retention of an existing large grader. </w:t>
      </w:r>
    </w:p>
    <w:p w14:paraId="0284D92B" w14:textId="77777777" w:rsidR="00AC3A8B" w:rsidRDefault="00AC3A8B" w:rsidP="006E00FA">
      <w:pPr>
        <w:pStyle w:val="Heading2"/>
        <w:keepNext w:val="0"/>
        <w:widowControl w:val="0"/>
      </w:pPr>
      <w:r w:rsidRPr="00B0378D">
        <w:t>Background</w:t>
      </w:r>
    </w:p>
    <w:p w14:paraId="11190DAE" w14:textId="510E4F3F" w:rsidR="00DD4FF7" w:rsidRPr="004D74A9" w:rsidRDefault="00DD4FF7" w:rsidP="00DD4FF7">
      <w:pPr>
        <w:rPr>
          <w:u w:val="single"/>
        </w:rPr>
      </w:pPr>
      <w:r>
        <w:t>Transportation S</w:t>
      </w:r>
      <w:r w:rsidR="00B3275A">
        <w:t xml:space="preserve">ervices has </w:t>
      </w:r>
      <w:r w:rsidR="00300E13">
        <w:t>3</w:t>
      </w:r>
      <w:r w:rsidR="00B3275A">
        <w:t xml:space="preserve"> large graders in our fleet. </w:t>
      </w:r>
      <w:r w:rsidR="009175B6">
        <w:t xml:space="preserve">Report </w:t>
      </w:r>
      <w:r w:rsidR="00A8533A">
        <w:t>TR-</w:t>
      </w:r>
      <w:r w:rsidR="009175B6">
        <w:t xml:space="preserve">TAPS-30-16 dated April 21, 2016 </w:t>
      </w:r>
      <w:r w:rsidR="009175B6" w:rsidRPr="004D74A9">
        <w:t xml:space="preserve">recommends </w:t>
      </w:r>
      <w:r w:rsidR="0090643D" w:rsidRPr="004D74A9">
        <w:t xml:space="preserve">disposing of two </w:t>
      </w:r>
      <w:r w:rsidR="00DB5AA8">
        <w:t xml:space="preserve">of these </w:t>
      </w:r>
      <w:r w:rsidR="0090643D" w:rsidRPr="004D74A9">
        <w:t>graders and purchasing</w:t>
      </w:r>
      <w:r w:rsidR="009175B6" w:rsidRPr="004D74A9">
        <w:t xml:space="preserve"> a new </w:t>
      </w:r>
      <w:r w:rsidR="00DB5AA8">
        <w:t xml:space="preserve">large </w:t>
      </w:r>
      <w:r w:rsidR="009175B6" w:rsidRPr="004D74A9">
        <w:t>grader in 2017.</w:t>
      </w:r>
    </w:p>
    <w:p w14:paraId="2D02FE7A" w14:textId="77777777" w:rsidR="00DB5AA8" w:rsidRDefault="00912A65" w:rsidP="00577732">
      <w:r>
        <w:t>After a Fleet meeting with staff and completing a</w:t>
      </w:r>
      <w:r w:rsidR="00BF1999">
        <w:t xml:space="preserve"> review of the enhanced cross section paving (partial paved shoulders) in</w:t>
      </w:r>
      <w:r w:rsidR="00DD4FF7">
        <w:t xml:space="preserve"> recent</w:t>
      </w:r>
      <w:r w:rsidR="00BF1999">
        <w:t xml:space="preserve"> capital construction projects, it has been determined a smaller grader would be better suited to perfo</w:t>
      </w:r>
      <w:r w:rsidR="00667FD4">
        <w:t>rm maintenance shoulder grading, prepare areas for granular sealing</w:t>
      </w:r>
      <w:r w:rsidR="004D74A9">
        <w:t>,</w:t>
      </w:r>
      <w:r w:rsidR="00667FD4">
        <w:t xml:space="preserve"> and small paving patches.</w:t>
      </w:r>
      <w:r w:rsidR="00BF1999">
        <w:t xml:space="preserve"> </w:t>
      </w:r>
    </w:p>
    <w:p w14:paraId="61F897FF" w14:textId="79F4048F" w:rsidR="00DB5AA8" w:rsidRDefault="00DB5AA8" w:rsidP="00577732">
      <w:r>
        <w:t>Graders are also used to perform winter maintenance activities and t</w:t>
      </w:r>
      <w:r w:rsidR="00667FD4">
        <w:t xml:space="preserve">he smaller grader is not </w:t>
      </w:r>
      <w:r>
        <w:t>capable of this task. Staff recommend</w:t>
      </w:r>
      <w:r w:rsidR="006B3857">
        <w:t>s</w:t>
      </w:r>
      <w:r>
        <w:t xml:space="preserve"> that the County retain </w:t>
      </w:r>
      <w:r w:rsidR="004D74A9">
        <w:t>2</w:t>
      </w:r>
      <w:r w:rsidR="00BF1999">
        <w:t xml:space="preserve"> larger graders </w:t>
      </w:r>
      <w:r>
        <w:t xml:space="preserve">which </w:t>
      </w:r>
      <w:r w:rsidR="00BF1999">
        <w:t xml:space="preserve">are </w:t>
      </w:r>
      <w:r w:rsidR="00412615">
        <w:t>equipped</w:t>
      </w:r>
      <w:r w:rsidR="00667FD4">
        <w:t xml:space="preserve"> for winter </w:t>
      </w:r>
      <w:r w:rsidR="00AE44A8">
        <w:t>maintenance and required for plowing shoulders and high-winging snow banks. The larger graders will also be utilized for shoulder grading on the shoulders such as Grey Roads 4, 9</w:t>
      </w:r>
      <w:r w:rsidR="009175B6">
        <w:t>, 10</w:t>
      </w:r>
      <w:r w:rsidR="00AE44A8">
        <w:t xml:space="preserve"> and 13. </w:t>
      </w:r>
    </w:p>
    <w:p w14:paraId="6F908165" w14:textId="15C0E572" w:rsidR="00B3275A" w:rsidRPr="00B3275A" w:rsidRDefault="00AC3A8B" w:rsidP="00B3275A">
      <w:pPr>
        <w:pStyle w:val="Heading2"/>
        <w:keepNext w:val="0"/>
        <w:widowControl w:val="0"/>
      </w:pPr>
      <w:r w:rsidRPr="00B0378D">
        <w:lastRenderedPageBreak/>
        <w:t>Financial/Staffing/Legal</w:t>
      </w:r>
      <w:r w:rsidR="006E00FA">
        <w:t>/</w:t>
      </w:r>
      <w:r w:rsidRPr="00B0378D">
        <w:t>Information Technology Considerations</w:t>
      </w:r>
    </w:p>
    <w:p w14:paraId="4225BFEE" w14:textId="3D18E6DD" w:rsidR="00B92218" w:rsidRDefault="00DB5AA8" w:rsidP="00D1007C">
      <w:r w:rsidRPr="004F4E89">
        <w:t>There is no impact to the net expenditure under the proposed scenario. The cost of the small grader is $255,000 ($140,000 less than a large grader). The value of the grader to be disposed of is $100,000</w:t>
      </w:r>
      <w:r>
        <w:t xml:space="preserve"> (we are retaining the $140,000 grader and disposing of the one with an estimated lower value). T</w:t>
      </w:r>
      <w:r w:rsidR="00B92218">
        <w:t>he recommendation will not have an effect on the Machinery 2017-2021 Five Year Capital Budget.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"/>
        <w:tblDescription w:val="Shows the origianl and proposed purchase costs, sale of assets amounts, and transfer from reserves amounts."/>
      </w:tblPr>
      <w:tblGrid>
        <w:gridCol w:w="2802"/>
        <w:gridCol w:w="1986"/>
        <w:gridCol w:w="2394"/>
        <w:gridCol w:w="2394"/>
      </w:tblGrid>
      <w:tr w:rsidR="00B92218" w14:paraId="07D0FB90" w14:textId="77777777" w:rsidTr="00B92218">
        <w:trPr>
          <w:tblHeader/>
        </w:trPr>
        <w:tc>
          <w:tcPr>
            <w:tcW w:w="2802" w:type="dxa"/>
          </w:tcPr>
          <w:p w14:paraId="4B6FD1D5" w14:textId="77777777" w:rsidR="00B92218" w:rsidRDefault="00B92218" w:rsidP="00D1007C"/>
        </w:tc>
        <w:tc>
          <w:tcPr>
            <w:tcW w:w="1986" w:type="dxa"/>
            <w:vAlign w:val="center"/>
          </w:tcPr>
          <w:p w14:paraId="1BD1B405" w14:textId="035F2BF6" w:rsidR="00B92218" w:rsidRPr="00B92218" w:rsidRDefault="00B92218" w:rsidP="00B92218">
            <w:pPr>
              <w:jc w:val="center"/>
              <w:rPr>
                <w:b/>
              </w:rPr>
            </w:pPr>
            <w:r w:rsidRPr="00B92218">
              <w:rPr>
                <w:b/>
              </w:rPr>
              <w:t>Purchase Cost</w:t>
            </w:r>
          </w:p>
        </w:tc>
        <w:tc>
          <w:tcPr>
            <w:tcW w:w="2394" w:type="dxa"/>
            <w:vAlign w:val="center"/>
          </w:tcPr>
          <w:p w14:paraId="56F3DCE9" w14:textId="546A1B01" w:rsidR="00B92218" w:rsidRPr="00B92218" w:rsidRDefault="00B92218" w:rsidP="00B92218">
            <w:pPr>
              <w:jc w:val="center"/>
              <w:rPr>
                <w:b/>
              </w:rPr>
            </w:pPr>
            <w:r w:rsidRPr="00B92218">
              <w:rPr>
                <w:b/>
              </w:rPr>
              <w:t>Sale of Assets</w:t>
            </w:r>
          </w:p>
        </w:tc>
        <w:tc>
          <w:tcPr>
            <w:tcW w:w="2394" w:type="dxa"/>
            <w:vAlign w:val="center"/>
          </w:tcPr>
          <w:p w14:paraId="646EC037" w14:textId="21E30ED8" w:rsidR="00B92218" w:rsidRPr="00B92218" w:rsidRDefault="00B92218" w:rsidP="00B92218">
            <w:pPr>
              <w:jc w:val="center"/>
              <w:rPr>
                <w:b/>
              </w:rPr>
            </w:pPr>
            <w:r w:rsidRPr="00B92218">
              <w:rPr>
                <w:b/>
              </w:rPr>
              <w:t>Transfer from Reserves</w:t>
            </w:r>
          </w:p>
        </w:tc>
      </w:tr>
      <w:tr w:rsidR="00B92218" w14:paraId="6178A4CA" w14:textId="77777777" w:rsidTr="00B92218">
        <w:tc>
          <w:tcPr>
            <w:tcW w:w="2802" w:type="dxa"/>
          </w:tcPr>
          <w:p w14:paraId="774F8745" w14:textId="0B8F9383" w:rsidR="00B92218" w:rsidRDefault="00B92218" w:rsidP="00D1007C">
            <w:r>
              <w:t>Original (large grader)</w:t>
            </w:r>
          </w:p>
        </w:tc>
        <w:tc>
          <w:tcPr>
            <w:tcW w:w="1986" w:type="dxa"/>
            <w:vAlign w:val="center"/>
          </w:tcPr>
          <w:p w14:paraId="4105589A" w14:textId="75263E3A" w:rsidR="00B92218" w:rsidRDefault="00B92218" w:rsidP="00B92218">
            <w:pPr>
              <w:jc w:val="center"/>
            </w:pPr>
            <w:r>
              <w:t>$395,000</w:t>
            </w:r>
          </w:p>
        </w:tc>
        <w:tc>
          <w:tcPr>
            <w:tcW w:w="2394" w:type="dxa"/>
            <w:vAlign w:val="center"/>
          </w:tcPr>
          <w:p w14:paraId="0524F36D" w14:textId="667DC4BA" w:rsidR="00B92218" w:rsidRDefault="00B92218" w:rsidP="00B92218">
            <w:pPr>
              <w:jc w:val="center"/>
            </w:pPr>
            <w:r>
              <w:t>$240,000</w:t>
            </w:r>
          </w:p>
        </w:tc>
        <w:tc>
          <w:tcPr>
            <w:tcW w:w="2394" w:type="dxa"/>
            <w:vAlign w:val="center"/>
          </w:tcPr>
          <w:p w14:paraId="759B4A27" w14:textId="4793BCBC" w:rsidR="00B92218" w:rsidRDefault="00B92218" w:rsidP="00B92218">
            <w:pPr>
              <w:jc w:val="center"/>
            </w:pPr>
            <w:r>
              <w:t>$155,000</w:t>
            </w:r>
          </w:p>
        </w:tc>
      </w:tr>
      <w:tr w:rsidR="00B92218" w14:paraId="2225D545" w14:textId="77777777" w:rsidTr="00B92218">
        <w:tc>
          <w:tcPr>
            <w:tcW w:w="2802" w:type="dxa"/>
          </w:tcPr>
          <w:p w14:paraId="6C56C581" w14:textId="262599F2" w:rsidR="00B92218" w:rsidRDefault="00B92218" w:rsidP="00D1007C">
            <w:r>
              <w:t>Proposed (small grader)</w:t>
            </w:r>
          </w:p>
        </w:tc>
        <w:tc>
          <w:tcPr>
            <w:tcW w:w="1986" w:type="dxa"/>
            <w:vAlign w:val="center"/>
          </w:tcPr>
          <w:p w14:paraId="57E3C3D2" w14:textId="16294048" w:rsidR="00B92218" w:rsidRDefault="00B92218" w:rsidP="00B92218">
            <w:pPr>
              <w:jc w:val="center"/>
            </w:pPr>
            <w:r>
              <w:t>$255,000</w:t>
            </w:r>
          </w:p>
        </w:tc>
        <w:tc>
          <w:tcPr>
            <w:tcW w:w="2394" w:type="dxa"/>
            <w:vAlign w:val="center"/>
          </w:tcPr>
          <w:p w14:paraId="57DC46F3" w14:textId="01F103BE" w:rsidR="00B92218" w:rsidRDefault="00B92218" w:rsidP="00B92218">
            <w:pPr>
              <w:jc w:val="center"/>
            </w:pPr>
            <w:r>
              <w:t>$100,000</w:t>
            </w:r>
          </w:p>
        </w:tc>
        <w:tc>
          <w:tcPr>
            <w:tcW w:w="2394" w:type="dxa"/>
            <w:vAlign w:val="center"/>
          </w:tcPr>
          <w:p w14:paraId="389AB530" w14:textId="09BC5A15" w:rsidR="00B92218" w:rsidRDefault="00B92218" w:rsidP="00B92218">
            <w:pPr>
              <w:jc w:val="center"/>
            </w:pPr>
            <w:r>
              <w:t>$155,000</w:t>
            </w:r>
          </w:p>
        </w:tc>
      </w:tr>
    </w:tbl>
    <w:p w14:paraId="0284D931" w14:textId="77777777" w:rsidR="00AC3A8B" w:rsidRDefault="00AC3A8B" w:rsidP="006E00FA">
      <w:pPr>
        <w:pStyle w:val="Heading2"/>
        <w:keepNext w:val="0"/>
        <w:widowControl w:val="0"/>
      </w:pPr>
      <w:r w:rsidRPr="00580AAD">
        <w:t>Link to Strategic Goals/Priorities</w:t>
      </w:r>
    </w:p>
    <w:p w14:paraId="3A3630F6" w14:textId="26A0AD97" w:rsidR="00D1007C" w:rsidRPr="00D1007C" w:rsidRDefault="00D1007C" w:rsidP="00D1007C">
      <w:r>
        <w:t>Deliver excellence in Governance and Service with a priority outcome of greater operational efficiency.</w:t>
      </w:r>
    </w:p>
    <w:p w14:paraId="0284D933" w14:textId="2554F024" w:rsidR="00D45A5D" w:rsidRDefault="0080412F" w:rsidP="00D45A5D">
      <w:pPr>
        <w:pStyle w:val="Heading2"/>
        <w:keepNext w:val="0"/>
        <w:widowControl w:val="0"/>
      </w:pPr>
      <w:r>
        <w:t>Attachments</w:t>
      </w:r>
    </w:p>
    <w:p w14:paraId="26812B2A" w14:textId="0E8349BB" w:rsidR="00AF506E" w:rsidRDefault="00217889" w:rsidP="00FA1540">
      <w:pPr>
        <w:spacing w:after="0"/>
      </w:pPr>
      <w:hyperlink r:id="rId10" w:history="1">
        <w:r w:rsidR="00FA1540">
          <w:rPr>
            <w:rStyle w:val="Hyperlink"/>
          </w:rPr>
          <w:t>TR-TAPS-30-16 Transportation Services 2017-2021 Draft Five Year Capital Forecast</w:t>
        </w:r>
      </w:hyperlink>
      <w:r w:rsidR="00FA1540">
        <w:t xml:space="preserve"> </w:t>
      </w:r>
      <w:r w:rsidR="00AF506E">
        <w:t xml:space="preserve"> </w:t>
      </w:r>
    </w:p>
    <w:p w14:paraId="44E6ED3B" w14:textId="4DB3D225" w:rsidR="00FA1540" w:rsidRDefault="00217889" w:rsidP="00FA1540">
      <w:pPr>
        <w:spacing w:after="0"/>
      </w:pPr>
      <w:hyperlink r:id="rId11" w:history="1">
        <w:r w:rsidR="00FA1540">
          <w:rPr>
            <w:rStyle w:val="Hyperlink"/>
          </w:rPr>
          <w:t xml:space="preserve">TR-TAPS-52-16 2017 Transportation Services Department Budget Overview </w:t>
        </w:r>
      </w:hyperlink>
      <w:r w:rsidR="00FA1540">
        <w:t xml:space="preserve"> </w:t>
      </w:r>
    </w:p>
    <w:p w14:paraId="6641493B" w14:textId="301CDDD1" w:rsidR="00FA1540" w:rsidRPr="00AF506E" w:rsidRDefault="00FA1540" w:rsidP="00AF506E">
      <w:r>
        <w:t>2017-2021 Capital Project Form – Grader, dispose of V401-08 and V403-07</w:t>
      </w:r>
    </w:p>
    <w:p w14:paraId="0284D936" w14:textId="77777777" w:rsidR="00AC3A8B" w:rsidRPr="00B0378D" w:rsidRDefault="00AC3A8B" w:rsidP="00A25866">
      <w:pPr>
        <w:widowControl w:val="0"/>
        <w:spacing w:after="0"/>
      </w:pPr>
      <w:r w:rsidRPr="00B0378D">
        <w:t>Respectfully submitted by,</w:t>
      </w:r>
    </w:p>
    <w:p w14:paraId="758B6E2B" w14:textId="77777777" w:rsidR="007A334C" w:rsidRDefault="007A334C" w:rsidP="00A25866">
      <w:pPr>
        <w:widowControl w:val="0"/>
        <w:spacing w:after="0"/>
      </w:pPr>
      <w:r>
        <w:t>Graham Wilson, Maintenance Manager</w:t>
      </w:r>
    </w:p>
    <w:p w14:paraId="4988C513" w14:textId="65141DF1" w:rsidR="00FA1540" w:rsidRDefault="007A334C" w:rsidP="004D74A9">
      <w:pPr>
        <w:widowControl w:val="0"/>
        <w:rPr>
          <w:rFonts w:ascii="Monotype Corsiva" w:hAnsi="Monotype Corsiva"/>
          <w:sz w:val="28"/>
          <w:szCs w:val="28"/>
        </w:rPr>
      </w:pPr>
      <w:r w:rsidRPr="00B97DD0">
        <w:t>Director Sign Off:</w:t>
      </w:r>
      <w:r>
        <w:t xml:space="preserve">  </w:t>
      </w:r>
      <w:r>
        <w:rPr>
          <w:rFonts w:ascii="Monotype Corsiva" w:hAnsi="Monotype Corsiva"/>
          <w:sz w:val="28"/>
          <w:szCs w:val="28"/>
        </w:rPr>
        <w:t>Pat Hoy, Director of Transportation Services</w:t>
      </w:r>
      <w:r w:rsidR="00FA1540">
        <w:rPr>
          <w:rFonts w:ascii="Monotype Corsiva" w:hAnsi="Monotype Corsiva"/>
          <w:sz w:val="28"/>
          <w:szCs w:val="28"/>
        </w:rPr>
        <w:br w:type="page"/>
      </w:r>
    </w:p>
    <w:p w14:paraId="0D6EC236" w14:textId="05ACB2DE" w:rsidR="001B01E9" w:rsidRPr="00A25866" w:rsidRDefault="00FA1540" w:rsidP="0005675A">
      <w:pPr>
        <w:widowControl w:val="0"/>
        <w:rPr>
          <w:b/>
          <w:u w:val="single"/>
        </w:rPr>
      </w:pPr>
      <w:r w:rsidRPr="0005675A">
        <w:rPr>
          <w:rStyle w:val="Heading2Char"/>
        </w:rPr>
        <w:lastRenderedPageBreak/>
        <w:t>2017-2021 Capital Project Form – Grader, dispose of V401-08 and V403-07</w:t>
      </w:r>
      <w:r>
        <w:rPr>
          <w:noProof/>
          <w:lang w:val="en-CA" w:eastAsia="en-CA"/>
        </w:rPr>
        <w:drawing>
          <wp:inline distT="0" distB="0" distL="0" distR="0" wp14:anchorId="56137DCC" wp14:editId="20C66483">
            <wp:extent cx="5564746" cy="7496355"/>
            <wp:effectExtent l="0" t="0" r="0" b="0"/>
            <wp:docPr id="3" name="Picture 3" descr="2017 form for the purchase of a grader and disposing of 2 graders." title="2017-2021 Capital Projec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7769" cy="75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1E9" w:rsidRPr="00A25866" w:rsidSect="007A334C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9BFB" w14:textId="77777777" w:rsidR="00AA3237" w:rsidRDefault="00AA3237" w:rsidP="00883D8D">
      <w:pPr>
        <w:spacing w:after="0" w:line="240" w:lineRule="auto"/>
      </w:pPr>
      <w:r>
        <w:separator/>
      </w:r>
    </w:p>
    <w:p w14:paraId="2C9BACA0" w14:textId="77777777" w:rsidR="00AA3237" w:rsidRDefault="00AA3237"/>
  </w:endnote>
  <w:endnote w:type="continuationSeparator" w:id="0">
    <w:p w14:paraId="329153A7" w14:textId="77777777" w:rsidR="00AA3237" w:rsidRDefault="00AA3237" w:rsidP="00883D8D">
      <w:pPr>
        <w:spacing w:after="0" w:line="240" w:lineRule="auto"/>
      </w:pPr>
      <w:r>
        <w:continuationSeparator/>
      </w:r>
    </w:p>
    <w:p w14:paraId="0C430D5B" w14:textId="77777777" w:rsidR="00AA3237" w:rsidRDefault="00AA3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43DA" w14:textId="3B85F4FD" w:rsidR="00D871FC" w:rsidRPr="007E4720" w:rsidRDefault="00D871FC" w:rsidP="00D871FC">
    <w:pPr>
      <w:pStyle w:val="Footer"/>
    </w:pPr>
    <w:r>
      <w:t>TR-CW-</w:t>
    </w:r>
    <w:r w:rsidR="00AD3C03">
      <w:t>2</w:t>
    </w:r>
    <w:r w:rsidR="007A334C">
      <w:t>8</w:t>
    </w:r>
    <w:r w:rsidR="001E461B">
      <w:t>-17</w:t>
    </w:r>
    <w:r>
      <w:ptab w:relativeTo="margin" w:alignment="center" w:leader="none"/>
    </w:r>
    <w:r>
      <w:ptab w:relativeTo="margin" w:alignment="right" w:leader="none"/>
    </w:r>
    <w:r>
      <w:t xml:space="preserve">Date: </w:t>
    </w:r>
    <w:r w:rsidR="007A334C">
      <w:t>September 28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D7BF" w14:textId="77777777" w:rsidR="00AA3237" w:rsidRDefault="00AA3237" w:rsidP="00883D8D">
      <w:pPr>
        <w:spacing w:after="0" w:line="240" w:lineRule="auto"/>
      </w:pPr>
      <w:r>
        <w:separator/>
      </w:r>
    </w:p>
    <w:p w14:paraId="3A207A60" w14:textId="77777777" w:rsidR="00AA3237" w:rsidRDefault="00AA3237"/>
  </w:footnote>
  <w:footnote w:type="continuationSeparator" w:id="0">
    <w:p w14:paraId="23390C23" w14:textId="77777777" w:rsidR="00AA3237" w:rsidRDefault="00AA3237" w:rsidP="00883D8D">
      <w:pPr>
        <w:spacing w:after="0" w:line="240" w:lineRule="auto"/>
      </w:pPr>
      <w:r>
        <w:continuationSeparator/>
      </w:r>
    </w:p>
    <w:p w14:paraId="5E935AC7" w14:textId="77777777" w:rsidR="00AA3237" w:rsidRDefault="00AA32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8C6"/>
    <w:multiLevelType w:val="hybridMultilevel"/>
    <w:tmpl w:val="18A2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35BC"/>
    <w:multiLevelType w:val="hybridMultilevel"/>
    <w:tmpl w:val="53288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DE3"/>
    <w:multiLevelType w:val="hybridMultilevel"/>
    <w:tmpl w:val="24D2E4E6"/>
    <w:lvl w:ilvl="0" w:tplc="101EB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5DF"/>
    <w:multiLevelType w:val="hybridMultilevel"/>
    <w:tmpl w:val="674C30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2DA6"/>
    <w:multiLevelType w:val="multilevel"/>
    <w:tmpl w:val="B7BE65CE"/>
    <w:lvl w:ilvl="0">
      <w:start w:val="1"/>
      <w:numFmt w:val="decimal"/>
      <w:pStyle w:val="Level1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3"/>
      <w:lvlText w:val="%3)"/>
      <w:lvlJc w:val="left"/>
      <w:pPr>
        <w:ind w:left="15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4"/>
      <w:lvlText w:val="%4)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7045205"/>
    <w:multiLevelType w:val="hybridMultilevel"/>
    <w:tmpl w:val="BBBCD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034"/>
    <w:rsid w:val="00014485"/>
    <w:rsid w:val="00017353"/>
    <w:rsid w:val="0002206C"/>
    <w:rsid w:val="00036328"/>
    <w:rsid w:val="00042873"/>
    <w:rsid w:val="00042F4B"/>
    <w:rsid w:val="0004415C"/>
    <w:rsid w:val="000462F8"/>
    <w:rsid w:val="00047A0A"/>
    <w:rsid w:val="0005675A"/>
    <w:rsid w:val="00081FCF"/>
    <w:rsid w:val="000825F1"/>
    <w:rsid w:val="000A69B5"/>
    <w:rsid w:val="000B14BF"/>
    <w:rsid w:val="000B6022"/>
    <w:rsid w:val="000B7C11"/>
    <w:rsid w:val="000C0717"/>
    <w:rsid w:val="000D196E"/>
    <w:rsid w:val="000D6D18"/>
    <w:rsid w:val="000E2963"/>
    <w:rsid w:val="000E357B"/>
    <w:rsid w:val="000F3300"/>
    <w:rsid w:val="00113FCB"/>
    <w:rsid w:val="00114AC1"/>
    <w:rsid w:val="00114B0E"/>
    <w:rsid w:val="00141F18"/>
    <w:rsid w:val="00145D8C"/>
    <w:rsid w:val="00162AE9"/>
    <w:rsid w:val="00197DB8"/>
    <w:rsid w:val="001A12E2"/>
    <w:rsid w:val="001B01E9"/>
    <w:rsid w:val="001B4139"/>
    <w:rsid w:val="001B48BF"/>
    <w:rsid w:val="001C7FE8"/>
    <w:rsid w:val="001D14FD"/>
    <w:rsid w:val="001E461B"/>
    <w:rsid w:val="001F091B"/>
    <w:rsid w:val="001F1D7C"/>
    <w:rsid w:val="001F4C1C"/>
    <w:rsid w:val="001F4F50"/>
    <w:rsid w:val="00205E9B"/>
    <w:rsid w:val="00217889"/>
    <w:rsid w:val="002210BA"/>
    <w:rsid w:val="00225277"/>
    <w:rsid w:val="00227AAF"/>
    <w:rsid w:val="00243010"/>
    <w:rsid w:val="00247CA8"/>
    <w:rsid w:val="00253DAB"/>
    <w:rsid w:val="00265383"/>
    <w:rsid w:val="00266F83"/>
    <w:rsid w:val="002915BC"/>
    <w:rsid w:val="002A5FE8"/>
    <w:rsid w:val="002B6D97"/>
    <w:rsid w:val="002C0795"/>
    <w:rsid w:val="002C44CD"/>
    <w:rsid w:val="002C6064"/>
    <w:rsid w:val="002F4F92"/>
    <w:rsid w:val="00300E13"/>
    <w:rsid w:val="003050ED"/>
    <w:rsid w:val="003062A4"/>
    <w:rsid w:val="003252FD"/>
    <w:rsid w:val="003259E6"/>
    <w:rsid w:val="0032700D"/>
    <w:rsid w:val="003438F8"/>
    <w:rsid w:val="003452A9"/>
    <w:rsid w:val="0036603A"/>
    <w:rsid w:val="0037289E"/>
    <w:rsid w:val="00386321"/>
    <w:rsid w:val="003A6957"/>
    <w:rsid w:val="003B3CB4"/>
    <w:rsid w:val="003D0B27"/>
    <w:rsid w:val="003D214E"/>
    <w:rsid w:val="003E4963"/>
    <w:rsid w:val="003E6035"/>
    <w:rsid w:val="00406DF7"/>
    <w:rsid w:val="00412615"/>
    <w:rsid w:val="0042026A"/>
    <w:rsid w:val="00421171"/>
    <w:rsid w:val="00433D79"/>
    <w:rsid w:val="00436976"/>
    <w:rsid w:val="00444F31"/>
    <w:rsid w:val="00446A72"/>
    <w:rsid w:val="00457F2B"/>
    <w:rsid w:val="00462F4B"/>
    <w:rsid w:val="00464176"/>
    <w:rsid w:val="00487ABF"/>
    <w:rsid w:val="004942B7"/>
    <w:rsid w:val="00496E32"/>
    <w:rsid w:val="004C0202"/>
    <w:rsid w:val="004C230E"/>
    <w:rsid w:val="004C2414"/>
    <w:rsid w:val="004D74A9"/>
    <w:rsid w:val="004E4EC5"/>
    <w:rsid w:val="004E7977"/>
    <w:rsid w:val="004F083D"/>
    <w:rsid w:val="004F4E89"/>
    <w:rsid w:val="00533F62"/>
    <w:rsid w:val="00540445"/>
    <w:rsid w:val="00543DF0"/>
    <w:rsid w:val="00551F24"/>
    <w:rsid w:val="00554036"/>
    <w:rsid w:val="00563957"/>
    <w:rsid w:val="00577732"/>
    <w:rsid w:val="00591146"/>
    <w:rsid w:val="005A360A"/>
    <w:rsid w:val="005A77E1"/>
    <w:rsid w:val="005B3B2F"/>
    <w:rsid w:val="005B6B32"/>
    <w:rsid w:val="005B7D05"/>
    <w:rsid w:val="005B7E90"/>
    <w:rsid w:val="005C6762"/>
    <w:rsid w:val="005C6BBF"/>
    <w:rsid w:val="005D7564"/>
    <w:rsid w:val="00614762"/>
    <w:rsid w:val="00622D30"/>
    <w:rsid w:val="006313D6"/>
    <w:rsid w:val="00633B5C"/>
    <w:rsid w:val="00644370"/>
    <w:rsid w:val="006563A9"/>
    <w:rsid w:val="0066279C"/>
    <w:rsid w:val="00667FD4"/>
    <w:rsid w:val="00670487"/>
    <w:rsid w:val="006734A9"/>
    <w:rsid w:val="00682286"/>
    <w:rsid w:val="0069357B"/>
    <w:rsid w:val="00696357"/>
    <w:rsid w:val="006B3857"/>
    <w:rsid w:val="006B4C34"/>
    <w:rsid w:val="006B6ACA"/>
    <w:rsid w:val="006C15F5"/>
    <w:rsid w:val="006E00FA"/>
    <w:rsid w:val="00702158"/>
    <w:rsid w:val="007021CF"/>
    <w:rsid w:val="0070467B"/>
    <w:rsid w:val="00710AFC"/>
    <w:rsid w:val="00711FE2"/>
    <w:rsid w:val="0072034B"/>
    <w:rsid w:val="00723EBD"/>
    <w:rsid w:val="00725715"/>
    <w:rsid w:val="00753075"/>
    <w:rsid w:val="00756B0E"/>
    <w:rsid w:val="007606CB"/>
    <w:rsid w:val="00766FD1"/>
    <w:rsid w:val="007710B4"/>
    <w:rsid w:val="007816B6"/>
    <w:rsid w:val="007906BE"/>
    <w:rsid w:val="007A334C"/>
    <w:rsid w:val="007C60B5"/>
    <w:rsid w:val="007D16A4"/>
    <w:rsid w:val="007D7E09"/>
    <w:rsid w:val="007E4720"/>
    <w:rsid w:val="007E5954"/>
    <w:rsid w:val="007F57FF"/>
    <w:rsid w:val="0080412F"/>
    <w:rsid w:val="00810056"/>
    <w:rsid w:val="00813389"/>
    <w:rsid w:val="00816DA7"/>
    <w:rsid w:val="00824425"/>
    <w:rsid w:val="0082544E"/>
    <w:rsid w:val="008364DE"/>
    <w:rsid w:val="0083660D"/>
    <w:rsid w:val="00860A93"/>
    <w:rsid w:val="00860B96"/>
    <w:rsid w:val="00883D8D"/>
    <w:rsid w:val="00895616"/>
    <w:rsid w:val="008A27FA"/>
    <w:rsid w:val="008B731F"/>
    <w:rsid w:val="008D2E56"/>
    <w:rsid w:val="008D3425"/>
    <w:rsid w:val="008D60C9"/>
    <w:rsid w:val="008E58E6"/>
    <w:rsid w:val="008E5AB7"/>
    <w:rsid w:val="00905BA9"/>
    <w:rsid w:val="0090643D"/>
    <w:rsid w:val="00907225"/>
    <w:rsid w:val="00912A65"/>
    <w:rsid w:val="009175B6"/>
    <w:rsid w:val="0092044A"/>
    <w:rsid w:val="00926E93"/>
    <w:rsid w:val="00930DF2"/>
    <w:rsid w:val="00953DFC"/>
    <w:rsid w:val="00971968"/>
    <w:rsid w:val="00974246"/>
    <w:rsid w:val="009931FE"/>
    <w:rsid w:val="00997ED3"/>
    <w:rsid w:val="009B0FA4"/>
    <w:rsid w:val="009B52FC"/>
    <w:rsid w:val="009C1673"/>
    <w:rsid w:val="009C5D94"/>
    <w:rsid w:val="009C6096"/>
    <w:rsid w:val="009F12D0"/>
    <w:rsid w:val="00A2096F"/>
    <w:rsid w:val="00A21B79"/>
    <w:rsid w:val="00A25866"/>
    <w:rsid w:val="00A25BC0"/>
    <w:rsid w:val="00A52D13"/>
    <w:rsid w:val="00A607A3"/>
    <w:rsid w:val="00A63DD6"/>
    <w:rsid w:val="00A66B80"/>
    <w:rsid w:val="00A8533A"/>
    <w:rsid w:val="00A85D36"/>
    <w:rsid w:val="00A95195"/>
    <w:rsid w:val="00AA3237"/>
    <w:rsid w:val="00AA5E09"/>
    <w:rsid w:val="00AB2197"/>
    <w:rsid w:val="00AB598A"/>
    <w:rsid w:val="00AB7B58"/>
    <w:rsid w:val="00AC3A8B"/>
    <w:rsid w:val="00AC42FD"/>
    <w:rsid w:val="00AC4DE9"/>
    <w:rsid w:val="00AC6257"/>
    <w:rsid w:val="00AD3C03"/>
    <w:rsid w:val="00AE330F"/>
    <w:rsid w:val="00AE44A8"/>
    <w:rsid w:val="00AF506E"/>
    <w:rsid w:val="00AF674A"/>
    <w:rsid w:val="00B015B0"/>
    <w:rsid w:val="00B12CC6"/>
    <w:rsid w:val="00B3275A"/>
    <w:rsid w:val="00B64986"/>
    <w:rsid w:val="00B72628"/>
    <w:rsid w:val="00B84ED5"/>
    <w:rsid w:val="00B92218"/>
    <w:rsid w:val="00B97DD0"/>
    <w:rsid w:val="00BA38E2"/>
    <w:rsid w:val="00BC621D"/>
    <w:rsid w:val="00BE61B4"/>
    <w:rsid w:val="00BF1999"/>
    <w:rsid w:val="00C06152"/>
    <w:rsid w:val="00C11B1D"/>
    <w:rsid w:val="00C13FF6"/>
    <w:rsid w:val="00C2007A"/>
    <w:rsid w:val="00C35C06"/>
    <w:rsid w:val="00C37D8C"/>
    <w:rsid w:val="00C40637"/>
    <w:rsid w:val="00C5310C"/>
    <w:rsid w:val="00C54C9B"/>
    <w:rsid w:val="00C70949"/>
    <w:rsid w:val="00C75648"/>
    <w:rsid w:val="00C760D6"/>
    <w:rsid w:val="00C80396"/>
    <w:rsid w:val="00CA1AED"/>
    <w:rsid w:val="00CD091D"/>
    <w:rsid w:val="00CD7601"/>
    <w:rsid w:val="00CE439D"/>
    <w:rsid w:val="00CE7F0B"/>
    <w:rsid w:val="00CF083A"/>
    <w:rsid w:val="00CF0CF7"/>
    <w:rsid w:val="00CF0E11"/>
    <w:rsid w:val="00CF4AA5"/>
    <w:rsid w:val="00D03627"/>
    <w:rsid w:val="00D03EEC"/>
    <w:rsid w:val="00D1007C"/>
    <w:rsid w:val="00D31A77"/>
    <w:rsid w:val="00D45A5D"/>
    <w:rsid w:val="00D51707"/>
    <w:rsid w:val="00D55C7D"/>
    <w:rsid w:val="00D6489D"/>
    <w:rsid w:val="00D83340"/>
    <w:rsid w:val="00D85CB0"/>
    <w:rsid w:val="00D871FC"/>
    <w:rsid w:val="00D9466E"/>
    <w:rsid w:val="00D96DEA"/>
    <w:rsid w:val="00DB5AA8"/>
    <w:rsid w:val="00DC1FF0"/>
    <w:rsid w:val="00DD1B82"/>
    <w:rsid w:val="00DD4FF7"/>
    <w:rsid w:val="00DF3DE4"/>
    <w:rsid w:val="00E1581A"/>
    <w:rsid w:val="00E1676A"/>
    <w:rsid w:val="00E26887"/>
    <w:rsid w:val="00E271B3"/>
    <w:rsid w:val="00E30A22"/>
    <w:rsid w:val="00E31995"/>
    <w:rsid w:val="00E32E3D"/>
    <w:rsid w:val="00E32F4D"/>
    <w:rsid w:val="00E43677"/>
    <w:rsid w:val="00E57872"/>
    <w:rsid w:val="00E81744"/>
    <w:rsid w:val="00E86119"/>
    <w:rsid w:val="00EB02A1"/>
    <w:rsid w:val="00EB4CF7"/>
    <w:rsid w:val="00F203CA"/>
    <w:rsid w:val="00F245BA"/>
    <w:rsid w:val="00F2755D"/>
    <w:rsid w:val="00F32D04"/>
    <w:rsid w:val="00F37BD8"/>
    <w:rsid w:val="00F578B7"/>
    <w:rsid w:val="00F6243C"/>
    <w:rsid w:val="00F7434E"/>
    <w:rsid w:val="00F7760C"/>
    <w:rsid w:val="00F80A6C"/>
    <w:rsid w:val="00F8287C"/>
    <w:rsid w:val="00F90CB1"/>
    <w:rsid w:val="00FA1540"/>
    <w:rsid w:val="00FB143A"/>
    <w:rsid w:val="00FB203E"/>
    <w:rsid w:val="00FB7D68"/>
    <w:rsid w:val="00FC0DDC"/>
    <w:rsid w:val="00FE3972"/>
    <w:rsid w:val="00FE6772"/>
    <w:rsid w:val="00FE717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84D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A5FE8"/>
    <w:rPr>
      <w:color w:val="800080" w:themeColor="followedHyperlink"/>
      <w:u w:val="single"/>
    </w:rPr>
  </w:style>
  <w:style w:type="paragraph" w:customStyle="1" w:styleId="Level1">
    <w:name w:val="Level 1"/>
    <w:basedOn w:val="ListParagraph"/>
    <w:qFormat/>
    <w:rsid w:val="00E31995"/>
    <w:pPr>
      <w:numPr>
        <w:numId w:val="6"/>
      </w:numPr>
      <w:spacing w:after="120"/>
      <w:ind w:left="900" w:hanging="900"/>
      <w:contextualSpacing w:val="0"/>
    </w:pPr>
    <w:rPr>
      <w:rFonts w:ascii="HelveticaNeueLT Std Lt" w:eastAsia="HelveticaNeueLT Std" w:hAnsi="HelveticaNeueLT Std Lt" w:cs="Times New Roman"/>
      <w:sz w:val="36"/>
    </w:rPr>
  </w:style>
  <w:style w:type="paragraph" w:customStyle="1" w:styleId="Level2">
    <w:name w:val="Level 2"/>
    <w:basedOn w:val="Level1"/>
    <w:link w:val="Level2Char"/>
    <w:qFormat/>
    <w:rsid w:val="00E31995"/>
    <w:pPr>
      <w:numPr>
        <w:ilvl w:val="1"/>
      </w:numPr>
      <w:ind w:left="993" w:hanging="644"/>
    </w:pPr>
    <w:rPr>
      <w:rFonts w:ascii="HelveticaNeueLT Std" w:hAnsi="HelveticaNeueLT Std"/>
      <w:bCs w:val="0"/>
      <w:sz w:val="24"/>
      <w:szCs w:val="32"/>
      <w:lang w:val="en-GB"/>
    </w:rPr>
  </w:style>
  <w:style w:type="character" w:customStyle="1" w:styleId="Level2Char">
    <w:name w:val="Level 2 Char"/>
    <w:basedOn w:val="DefaultParagraphFont"/>
    <w:link w:val="Level2"/>
    <w:rsid w:val="00E31995"/>
    <w:rPr>
      <w:rFonts w:ascii="HelveticaNeueLT Std" w:eastAsia="HelveticaNeueLT Std" w:hAnsi="HelveticaNeueLT Std" w:cs="Times New Roman"/>
      <w:sz w:val="24"/>
      <w:szCs w:val="32"/>
      <w:lang w:val="en-GB"/>
    </w:rPr>
  </w:style>
  <w:style w:type="paragraph" w:customStyle="1" w:styleId="Level3">
    <w:name w:val="Level3"/>
    <w:basedOn w:val="Level1"/>
    <w:qFormat/>
    <w:rsid w:val="00E31995"/>
    <w:pPr>
      <w:numPr>
        <w:ilvl w:val="2"/>
      </w:numPr>
      <w:tabs>
        <w:tab w:val="num" w:pos="2160"/>
      </w:tabs>
      <w:ind w:left="1418" w:hanging="425"/>
    </w:pPr>
    <w:rPr>
      <w:rFonts w:ascii="HelveticaNeueLT Std" w:hAnsi="HelveticaNeueLT Std"/>
      <w:sz w:val="24"/>
      <w:szCs w:val="24"/>
      <w:lang w:val="en-GB"/>
    </w:rPr>
  </w:style>
  <w:style w:type="paragraph" w:customStyle="1" w:styleId="Level4">
    <w:name w:val="Level4"/>
    <w:basedOn w:val="Level1"/>
    <w:qFormat/>
    <w:rsid w:val="00E31995"/>
    <w:pPr>
      <w:numPr>
        <w:ilvl w:val="3"/>
      </w:numPr>
      <w:tabs>
        <w:tab w:val="num" w:pos="360"/>
        <w:tab w:val="num" w:pos="2880"/>
      </w:tabs>
      <w:ind w:left="1843" w:hanging="425"/>
    </w:pPr>
    <w:rPr>
      <w:rFonts w:ascii="HelveticaNeueLT Std" w:hAnsi="HelveticaNeueLT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A5FE8"/>
    <w:rPr>
      <w:color w:val="800080" w:themeColor="followedHyperlink"/>
      <w:u w:val="single"/>
    </w:rPr>
  </w:style>
  <w:style w:type="paragraph" w:customStyle="1" w:styleId="Level1">
    <w:name w:val="Level 1"/>
    <w:basedOn w:val="ListParagraph"/>
    <w:qFormat/>
    <w:rsid w:val="00E31995"/>
    <w:pPr>
      <w:numPr>
        <w:numId w:val="6"/>
      </w:numPr>
      <w:spacing w:after="120"/>
      <w:ind w:left="900" w:hanging="900"/>
      <w:contextualSpacing w:val="0"/>
    </w:pPr>
    <w:rPr>
      <w:rFonts w:ascii="HelveticaNeueLT Std Lt" w:eastAsia="HelveticaNeueLT Std" w:hAnsi="HelveticaNeueLT Std Lt" w:cs="Times New Roman"/>
      <w:sz w:val="36"/>
    </w:rPr>
  </w:style>
  <w:style w:type="paragraph" w:customStyle="1" w:styleId="Level2">
    <w:name w:val="Level 2"/>
    <w:basedOn w:val="Level1"/>
    <w:link w:val="Level2Char"/>
    <w:qFormat/>
    <w:rsid w:val="00E31995"/>
    <w:pPr>
      <w:numPr>
        <w:ilvl w:val="1"/>
      </w:numPr>
      <w:ind w:left="993" w:hanging="644"/>
    </w:pPr>
    <w:rPr>
      <w:rFonts w:ascii="HelveticaNeueLT Std" w:hAnsi="HelveticaNeueLT Std"/>
      <w:bCs w:val="0"/>
      <w:sz w:val="24"/>
      <w:szCs w:val="32"/>
      <w:lang w:val="en-GB"/>
    </w:rPr>
  </w:style>
  <w:style w:type="character" w:customStyle="1" w:styleId="Level2Char">
    <w:name w:val="Level 2 Char"/>
    <w:basedOn w:val="DefaultParagraphFont"/>
    <w:link w:val="Level2"/>
    <w:rsid w:val="00E31995"/>
    <w:rPr>
      <w:rFonts w:ascii="HelveticaNeueLT Std" w:eastAsia="HelveticaNeueLT Std" w:hAnsi="HelveticaNeueLT Std" w:cs="Times New Roman"/>
      <w:sz w:val="24"/>
      <w:szCs w:val="32"/>
      <w:lang w:val="en-GB"/>
    </w:rPr>
  </w:style>
  <w:style w:type="paragraph" w:customStyle="1" w:styleId="Level3">
    <w:name w:val="Level3"/>
    <w:basedOn w:val="Level1"/>
    <w:qFormat/>
    <w:rsid w:val="00E31995"/>
    <w:pPr>
      <w:numPr>
        <w:ilvl w:val="2"/>
      </w:numPr>
      <w:tabs>
        <w:tab w:val="num" w:pos="2160"/>
      </w:tabs>
      <w:ind w:left="1418" w:hanging="425"/>
    </w:pPr>
    <w:rPr>
      <w:rFonts w:ascii="HelveticaNeueLT Std" w:hAnsi="HelveticaNeueLT Std"/>
      <w:sz w:val="24"/>
      <w:szCs w:val="24"/>
      <w:lang w:val="en-GB"/>
    </w:rPr>
  </w:style>
  <w:style w:type="paragraph" w:customStyle="1" w:styleId="Level4">
    <w:name w:val="Level4"/>
    <w:basedOn w:val="Level1"/>
    <w:qFormat/>
    <w:rsid w:val="00E31995"/>
    <w:pPr>
      <w:numPr>
        <w:ilvl w:val="3"/>
      </w:numPr>
      <w:tabs>
        <w:tab w:val="num" w:pos="360"/>
        <w:tab w:val="num" w:pos="2880"/>
      </w:tabs>
      <w:ind w:left="1843" w:hanging="425"/>
    </w:pPr>
    <w:rPr>
      <w:rFonts w:ascii="HelveticaNeueLT Std" w:hAnsi="HelveticaNeue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rey.ca/share/s/zFMoAJVpQIaNx8zPf-7h_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rey.ca/share/s/UdnzO-jlRMCTP_1xvE9R1A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GC_106723024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kqZ8-JwuT72AMa6Q0jcXZA</sharedId>
    <committee xmlns="e6cd7bd4-3f3e-4495-b8c9-139289cd76e6">Committee of the Whole</committee>
    <meetingId xmlns="e6cd7bd4-3f3e-4495-b8c9-139289cd76e6">[2017-09-28 Committee of the Whole [5728]]</meetingId>
    <capitalProjectPriority xmlns="e6cd7bd4-3f3e-4495-b8c9-139289cd76e6" xsi:nil="true"/>
    <policyApprovalDate xmlns="e6cd7bd4-3f3e-4495-b8c9-139289cd76e6" xsi:nil="true"/>
    <NodeRef xmlns="e6cd7bd4-3f3e-4495-b8c9-139289cd76e6">5ddc8f53-fe90-4daf-a36e-500e503deb1a</NodeRef>
    <addressees xmlns="e6cd7bd4-3f3e-4495-b8c9-139289cd76e6" xsi:nil="true"/>
    <identifier xmlns="e6cd7bd4-3f3e-4495-b8c9-139289cd76e6">2017-1509651799291</identifier>
    <reviewAsOf xmlns="e6cd7bd4-3f3e-4495-b8c9-139289cd76e6">2027-11-02T07:43:23+00:00</reviewAsOf>
    <bylawNumber xmlns="e6cd7bd4-3f3e-4495-b8c9-139289cd76e6" xsi:nil="true"/>
    <addressee xmlns="e6cd7bd4-3f3e-4495-b8c9-139289cd76e6" xsi:nil="true"/>
    <recordOriginatingLocation xmlns="e6cd7bd4-3f3e-4495-b8c9-139289cd76e6">workspace://SpacesStore/49d8b494-152a-49fa-9d35-71b9ef0dae55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1A306019-F375-44E5-AA9E-C9DC83AAE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1223A-A49E-45EF-9767-DC99C63A60BC}"/>
</file>

<file path=customXml/itemProps3.xml><?xml version="1.0" encoding="utf-8"?>
<ds:datastoreItem xmlns:ds="http://schemas.openxmlformats.org/officeDocument/2006/customXml" ds:itemID="{3801E73A-DF94-430D-A47E-77924F8B9DB5}"/>
</file>

<file path=customXml/itemProps4.xml><?xml version="1.0" encoding="utf-8"?>
<ds:datastoreItem xmlns:ds="http://schemas.openxmlformats.org/officeDocument/2006/customXml" ds:itemID="{0F726501-FC8A-4584-BC30-0F56D16F95D3}"/>
</file>

<file path=customXml/itemProps5.xml><?xml version="1.0" encoding="utf-8"?>
<ds:datastoreItem xmlns:ds="http://schemas.openxmlformats.org/officeDocument/2006/customXml" ds:itemID="{F01D07A2-8459-42FF-8A65-542350A08178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65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18</cp:revision>
  <cp:lastPrinted>2017-09-15T20:50:00Z</cp:lastPrinted>
  <dcterms:created xsi:type="dcterms:W3CDTF">2017-09-12T18:44:00Z</dcterms:created>
  <dcterms:modified xsi:type="dcterms:W3CDTF">2017-11-02T19:43:00Z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