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E115B" w14:textId="577F00B0" w:rsidR="00696FDF" w:rsidRDefault="00FC3ADC" w:rsidP="00700304">
      <w:pPr>
        <w:pStyle w:val="Title"/>
        <w:rPr>
          <w:rFonts w:ascii="Arial" w:hAnsi="Arial" w:cs="Arial"/>
        </w:rPr>
      </w:pPr>
      <w:r w:rsidRPr="00FC3ADC">
        <w:rPr>
          <w:noProof/>
          <w:lang w:val="en-CA" w:eastAsia="en-CA"/>
        </w:rPr>
        <w:drawing>
          <wp:inline distT="0" distB="0" distL="0" distR="0" wp14:anchorId="7A8E9005" wp14:editId="4A38036E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45E">
        <w:tab/>
      </w:r>
      <w:r w:rsidR="00C2345E" w:rsidRPr="00F55EC5">
        <w:rPr>
          <w:rFonts w:ascii="Arial" w:hAnsi="Arial" w:cs="Arial"/>
        </w:rPr>
        <w:t>Committee Report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HDR-CW-01-19 Report"/>
      </w:tblPr>
      <w:tblGrid>
        <w:gridCol w:w="2893"/>
        <w:gridCol w:w="6663"/>
      </w:tblGrid>
      <w:tr w:rsidR="00696FDF" w14:paraId="7F7C9190" w14:textId="77777777" w:rsidTr="009D511D">
        <w:trPr>
          <w:tblHeader/>
        </w:trPr>
        <w:tc>
          <w:tcPr>
            <w:tcW w:w="2898" w:type="dxa"/>
          </w:tcPr>
          <w:p w14:paraId="061B5E9E" w14:textId="77777777" w:rsidR="00696FDF" w:rsidRDefault="00696FDF" w:rsidP="009D511D">
            <w:pPr>
              <w:spacing w:before="60" w:after="60"/>
            </w:pPr>
            <w:r w:rsidRPr="00FB686F">
              <w:rPr>
                <w:rStyle w:val="Strong"/>
              </w:rPr>
              <w:t>To</w:t>
            </w:r>
            <w:r w:rsidRPr="00FB686F">
              <w:t>:</w:t>
            </w:r>
          </w:p>
        </w:tc>
        <w:tc>
          <w:tcPr>
            <w:tcW w:w="6678" w:type="dxa"/>
          </w:tcPr>
          <w:p w14:paraId="63098693" w14:textId="77777777" w:rsidR="00696FDF" w:rsidRPr="00494C66" w:rsidRDefault="00696FDF" w:rsidP="009D511D">
            <w:pPr>
              <w:spacing w:before="60" w:after="60"/>
              <w:rPr>
                <w:rFonts w:ascii="Arial" w:hAnsi="Arial" w:cs="Arial"/>
              </w:rPr>
            </w:pPr>
            <w:r w:rsidRPr="00494C66">
              <w:rPr>
                <w:rFonts w:ascii="Arial" w:hAnsi="Arial" w:cs="Arial"/>
                <w:lang w:val="en-CA"/>
              </w:rPr>
              <w:t>Warden Hicks and Members of Grey County Council</w:t>
            </w:r>
          </w:p>
        </w:tc>
      </w:tr>
      <w:tr w:rsidR="00696FDF" w:rsidRPr="00CF0CF7" w14:paraId="01DF0DF9" w14:textId="77777777" w:rsidTr="009D511D">
        <w:tc>
          <w:tcPr>
            <w:tcW w:w="2898" w:type="dxa"/>
          </w:tcPr>
          <w:p w14:paraId="68E92B2F" w14:textId="77777777" w:rsidR="00696FDF" w:rsidRPr="00FB686F" w:rsidRDefault="00696FDF" w:rsidP="009D511D">
            <w:pPr>
              <w:spacing w:before="60" w:after="60"/>
              <w:rPr>
                <w:rStyle w:val="Strong"/>
              </w:rPr>
            </w:pPr>
            <w:r>
              <w:rPr>
                <w:rStyle w:val="Strong"/>
              </w:rPr>
              <w:t>Committee Date</w:t>
            </w:r>
            <w:r w:rsidRPr="00CD64E9">
              <w:rPr>
                <w:b/>
                <w:lang w:val="en-CA"/>
              </w:rPr>
              <w:t>:</w:t>
            </w:r>
          </w:p>
        </w:tc>
        <w:tc>
          <w:tcPr>
            <w:tcW w:w="6678" w:type="dxa"/>
          </w:tcPr>
          <w:p w14:paraId="542A9D3D" w14:textId="3B7A1915" w:rsidR="00696FDF" w:rsidRPr="00494C66" w:rsidRDefault="001555C6" w:rsidP="009D511D">
            <w:pPr>
              <w:spacing w:before="60" w:after="6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March 28</w:t>
            </w:r>
            <w:r w:rsidR="00696FDF" w:rsidRPr="00494C66">
              <w:rPr>
                <w:rFonts w:ascii="Arial" w:hAnsi="Arial" w:cs="Arial"/>
                <w:lang w:val="en-CA"/>
              </w:rPr>
              <w:t>,</w:t>
            </w:r>
            <w:r w:rsidR="00F85B62" w:rsidRPr="00494C66">
              <w:rPr>
                <w:rFonts w:ascii="Arial" w:hAnsi="Arial" w:cs="Arial"/>
                <w:lang w:val="en-CA"/>
              </w:rPr>
              <w:t xml:space="preserve"> 2019</w:t>
            </w:r>
          </w:p>
        </w:tc>
      </w:tr>
      <w:tr w:rsidR="00696FDF" w:rsidRPr="00CF0CF7" w14:paraId="14B99877" w14:textId="77777777" w:rsidTr="009D511D">
        <w:tc>
          <w:tcPr>
            <w:tcW w:w="2898" w:type="dxa"/>
          </w:tcPr>
          <w:p w14:paraId="6527B0A5" w14:textId="77777777" w:rsidR="00696FDF" w:rsidRDefault="00696FDF" w:rsidP="009D511D">
            <w:pPr>
              <w:spacing w:before="60" w:after="60"/>
              <w:rPr>
                <w:rStyle w:val="Strong"/>
              </w:rPr>
            </w:pPr>
            <w:r>
              <w:rPr>
                <w:b/>
                <w:lang w:val="en-CA"/>
              </w:rPr>
              <w:t>Subject / Report No:</w:t>
            </w:r>
          </w:p>
        </w:tc>
        <w:tc>
          <w:tcPr>
            <w:tcW w:w="6678" w:type="dxa"/>
          </w:tcPr>
          <w:p w14:paraId="3EB083B5" w14:textId="40E21D8D" w:rsidR="00696FDF" w:rsidRPr="00494C66" w:rsidRDefault="001555C6" w:rsidP="009D511D">
            <w:pPr>
              <w:spacing w:before="60" w:after="6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HDR-CW-05</w:t>
            </w:r>
            <w:r w:rsidR="00F85B62" w:rsidRPr="00494C66">
              <w:rPr>
                <w:rFonts w:ascii="Arial" w:hAnsi="Arial" w:cs="Arial"/>
                <w:lang w:val="en-CA"/>
              </w:rPr>
              <w:t>-19</w:t>
            </w:r>
          </w:p>
        </w:tc>
      </w:tr>
      <w:tr w:rsidR="00696FDF" w:rsidRPr="00CF0CF7" w14:paraId="5E58B3DC" w14:textId="77777777" w:rsidTr="009D511D">
        <w:tc>
          <w:tcPr>
            <w:tcW w:w="2898" w:type="dxa"/>
          </w:tcPr>
          <w:p w14:paraId="2F1ABB50" w14:textId="77777777" w:rsidR="00696FDF" w:rsidRDefault="00696FDF" w:rsidP="009D511D">
            <w:pPr>
              <w:spacing w:before="60" w:after="60"/>
              <w:rPr>
                <w:b/>
                <w:lang w:val="en-CA"/>
              </w:rPr>
            </w:pPr>
            <w:r>
              <w:rPr>
                <w:b/>
                <w:lang w:val="en-CA"/>
              </w:rPr>
              <w:t>Title:</w:t>
            </w:r>
          </w:p>
        </w:tc>
        <w:tc>
          <w:tcPr>
            <w:tcW w:w="6678" w:type="dxa"/>
          </w:tcPr>
          <w:p w14:paraId="2F90BABD" w14:textId="4DA8648D" w:rsidR="00696FDF" w:rsidRPr="00494C66" w:rsidRDefault="001555C6" w:rsidP="009D511D">
            <w:pPr>
              <w:spacing w:before="60" w:after="6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Policy for Short Term Loans for Affordable Builds by Non Profits</w:t>
            </w:r>
          </w:p>
        </w:tc>
      </w:tr>
      <w:tr w:rsidR="00696FDF" w:rsidRPr="00CF0CF7" w14:paraId="31E8774F" w14:textId="77777777" w:rsidTr="009D511D">
        <w:tc>
          <w:tcPr>
            <w:tcW w:w="2898" w:type="dxa"/>
          </w:tcPr>
          <w:p w14:paraId="0BF8D88A" w14:textId="77777777" w:rsidR="00696FDF" w:rsidRDefault="00696FDF" w:rsidP="009D511D">
            <w:pPr>
              <w:spacing w:before="60" w:after="60"/>
              <w:rPr>
                <w:b/>
                <w:lang w:val="en-CA"/>
              </w:rPr>
            </w:pPr>
            <w:r>
              <w:rPr>
                <w:b/>
                <w:lang w:val="en-CA"/>
              </w:rPr>
              <w:t>Prepared by:</w:t>
            </w:r>
          </w:p>
        </w:tc>
        <w:tc>
          <w:tcPr>
            <w:tcW w:w="6678" w:type="dxa"/>
          </w:tcPr>
          <w:p w14:paraId="6497E2E6" w14:textId="77777777" w:rsidR="00696FDF" w:rsidRPr="00494C66" w:rsidRDefault="00696FDF" w:rsidP="009D511D">
            <w:pPr>
              <w:spacing w:before="60" w:after="60"/>
              <w:rPr>
                <w:rFonts w:ascii="Arial" w:hAnsi="Arial" w:cs="Arial"/>
                <w:lang w:val="en-CA"/>
              </w:rPr>
            </w:pPr>
            <w:r w:rsidRPr="00494C66">
              <w:rPr>
                <w:rFonts w:ascii="Arial" w:hAnsi="Arial" w:cs="Arial"/>
                <w:lang w:val="en-CA"/>
              </w:rPr>
              <w:t>Anne Marie Shaw, Director of Housing</w:t>
            </w:r>
          </w:p>
        </w:tc>
      </w:tr>
      <w:tr w:rsidR="00696FDF" w:rsidRPr="00CF0CF7" w14:paraId="30430CD0" w14:textId="77777777" w:rsidTr="009D511D">
        <w:tc>
          <w:tcPr>
            <w:tcW w:w="2898" w:type="dxa"/>
          </w:tcPr>
          <w:p w14:paraId="3E35DECD" w14:textId="77777777" w:rsidR="00696FDF" w:rsidRDefault="00696FDF" w:rsidP="009D511D">
            <w:pPr>
              <w:spacing w:before="60" w:after="60"/>
              <w:rPr>
                <w:b/>
                <w:lang w:val="en-CA"/>
              </w:rPr>
            </w:pPr>
            <w:r>
              <w:rPr>
                <w:b/>
                <w:lang w:val="en-CA"/>
              </w:rPr>
              <w:t>Reviewed by:</w:t>
            </w:r>
          </w:p>
        </w:tc>
        <w:tc>
          <w:tcPr>
            <w:tcW w:w="6678" w:type="dxa"/>
          </w:tcPr>
          <w:p w14:paraId="33B134CB" w14:textId="1EA5D4B2" w:rsidR="00696FDF" w:rsidRPr="00494C66" w:rsidRDefault="00DD62A8" w:rsidP="009D511D">
            <w:pPr>
              <w:spacing w:before="60" w:after="6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Kim Wingrove</w:t>
            </w:r>
          </w:p>
        </w:tc>
      </w:tr>
      <w:tr w:rsidR="00696FDF" w:rsidRPr="00CF0CF7" w14:paraId="1C23EDAC" w14:textId="77777777" w:rsidTr="009D511D">
        <w:tc>
          <w:tcPr>
            <w:tcW w:w="2898" w:type="dxa"/>
          </w:tcPr>
          <w:p w14:paraId="174F62D4" w14:textId="77777777" w:rsidR="00696FDF" w:rsidRDefault="00696FDF" w:rsidP="009D511D">
            <w:pPr>
              <w:spacing w:before="60" w:after="60"/>
              <w:rPr>
                <w:b/>
                <w:lang w:val="en-CA"/>
              </w:rPr>
            </w:pPr>
            <w:r>
              <w:rPr>
                <w:b/>
                <w:lang w:val="en-CA"/>
              </w:rPr>
              <w:t>Lower Tier(s) Affected:</w:t>
            </w:r>
          </w:p>
        </w:tc>
        <w:tc>
          <w:tcPr>
            <w:tcW w:w="6678" w:type="dxa"/>
          </w:tcPr>
          <w:p w14:paraId="5B8F1BA2" w14:textId="77777777" w:rsidR="00696FDF" w:rsidRPr="00CF0CF7" w:rsidRDefault="00696FDF" w:rsidP="009D511D">
            <w:pPr>
              <w:spacing w:before="60" w:after="60"/>
              <w:rPr>
                <w:lang w:val="en-CA"/>
              </w:rPr>
            </w:pPr>
          </w:p>
        </w:tc>
      </w:tr>
      <w:tr w:rsidR="00696FDF" w:rsidRPr="00CF0CF7" w14:paraId="77F9BC94" w14:textId="77777777" w:rsidTr="009D511D">
        <w:tc>
          <w:tcPr>
            <w:tcW w:w="2898" w:type="dxa"/>
          </w:tcPr>
          <w:p w14:paraId="29618E77" w14:textId="77777777" w:rsidR="00696FDF" w:rsidRDefault="00696FDF" w:rsidP="009D511D">
            <w:pPr>
              <w:spacing w:before="60" w:after="60"/>
              <w:rPr>
                <w:b/>
                <w:lang w:val="en-CA"/>
              </w:rPr>
            </w:pPr>
            <w:r w:rsidRPr="00FB686F">
              <w:rPr>
                <w:rStyle w:val="Strong"/>
              </w:rPr>
              <w:t>Status</w:t>
            </w:r>
            <w:r w:rsidRPr="00CD64E9">
              <w:rPr>
                <w:b/>
              </w:rPr>
              <w:t>:</w:t>
            </w:r>
          </w:p>
        </w:tc>
        <w:tc>
          <w:tcPr>
            <w:tcW w:w="6678" w:type="dxa"/>
          </w:tcPr>
          <w:p w14:paraId="1EA340CD" w14:textId="72A4FF59" w:rsidR="00696FDF" w:rsidRPr="00733C3E" w:rsidRDefault="00DD62A8" w:rsidP="00DD62A8">
            <w:pPr>
              <w:spacing w:before="60" w:after="60"/>
              <w:rPr>
                <w:rFonts w:ascii="Arial" w:hAnsi="Arial" w:cs="Arial"/>
                <w:lang w:val="en-CA"/>
              </w:rPr>
            </w:pPr>
            <w:r w:rsidRPr="00DD62A8">
              <w:rPr>
                <w:rStyle w:val="IntenseEmphasis"/>
                <w:rFonts w:ascii="Arial" w:hAnsi="Arial" w:cs="Arial"/>
                <w:b w:val="0"/>
                <w:i w:val="0"/>
              </w:rPr>
              <w:t xml:space="preserve">Recommendation adopted by the Committee as presented as per Resolution </w:t>
            </w:r>
            <w:r>
              <w:rPr>
                <w:rStyle w:val="IntenseEmphasis"/>
                <w:rFonts w:ascii="Arial" w:hAnsi="Arial" w:cs="Arial"/>
                <w:b w:val="0"/>
              </w:rPr>
              <w:t>CW82</w:t>
            </w:r>
            <w:r w:rsidRPr="00DD62A8">
              <w:rPr>
                <w:rStyle w:val="IntenseEmphasis"/>
                <w:rFonts w:ascii="Arial" w:hAnsi="Arial" w:cs="Arial"/>
                <w:b w:val="0"/>
              </w:rPr>
              <w:t>-19;</w:t>
            </w:r>
            <w:r w:rsidR="00733C3E">
              <w:rPr>
                <w:rStyle w:val="IntenseEmphasis"/>
                <w:rFonts w:ascii="Arial" w:hAnsi="Arial" w:cs="Arial"/>
                <w:b w:val="0"/>
              </w:rPr>
              <w:t xml:space="preserve"> </w:t>
            </w:r>
            <w:r w:rsidR="00733C3E" w:rsidRPr="00733C3E">
              <w:rPr>
                <w:rFonts w:ascii="Arial" w:hAnsi="Arial" w:cs="Arial"/>
              </w:rPr>
              <w:t xml:space="preserve">Endorsed by County Council on April 11, 2019 as per Resolution </w:t>
            </w:r>
            <w:bookmarkStart w:id="0" w:name="_GoBack"/>
            <w:r w:rsidR="00733C3E" w:rsidRPr="00733C3E">
              <w:rPr>
                <w:rFonts w:ascii="Arial" w:hAnsi="Arial" w:cs="Arial"/>
                <w:i/>
              </w:rPr>
              <w:t>CC30-19</w:t>
            </w:r>
            <w:bookmarkEnd w:id="0"/>
            <w:r w:rsidR="00733C3E" w:rsidRPr="00733C3E">
              <w:rPr>
                <w:rFonts w:ascii="Arial" w:hAnsi="Arial" w:cs="Arial"/>
              </w:rPr>
              <w:t>.</w:t>
            </w:r>
          </w:p>
        </w:tc>
      </w:tr>
    </w:tbl>
    <w:p w14:paraId="3A2D0609" w14:textId="0B9D0EE3" w:rsidR="00075BEB" w:rsidRDefault="00F55EC5" w:rsidP="00FB686F">
      <w:pPr>
        <w:pStyle w:val="Heading2"/>
        <w:rPr>
          <w:rFonts w:ascii="Arial" w:hAnsi="Arial" w:cs="Arial"/>
        </w:rPr>
      </w:pPr>
      <w:r w:rsidRPr="000E5D9E">
        <w:rPr>
          <w:rFonts w:ascii="Arial" w:hAnsi="Arial" w:cs="Arial"/>
        </w:rPr>
        <w:t>Recommendation</w:t>
      </w:r>
    </w:p>
    <w:p w14:paraId="2E97C466" w14:textId="0C01D8CA" w:rsidR="00047D86" w:rsidRPr="00012E82" w:rsidRDefault="001555C6" w:rsidP="00012E82">
      <w:pPr>
        <w:pStyle w:val="ListParagraph"/>
        <w:numPr>
          <w:ilvl w:val="0"/>
          <w:numId w:val="21"/>
        </w:numPr>
        <w:ind w:left="714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That </w:t>
      </w:r>
      <w:r w:rsidR="00843520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eport HDR-CW-05</w:t>
      </w:r>
      <w:r w:rsidR="00047D86" w:rsidRPr="00B03C62">
        <w:rPr>
          <w:rFonts w:ascii="Arial" w:hAnsi="Arial" w:cs="Arial"/>
          <w:b/>
        </w:rPr>
        <w:t>-19 be received</w:t>
      </w:r>
      <w:r w:rsidR="00012E82">
        <w:rPr>
          <w:rFonts w:ascii="Arial" w:hAnsi="Arial" w:cs="Arial"/>
          <w:b/>
        </w:rPr>
        <w:t xml:space="preserve"> a</w:t>
      </w:r>
      <w:r w:rsidR="00012E82" w:rsidRPr="00012E82">
        <w:rPr>
          <w:rFonts w:ascii="Arial" w:hAnsi="Arial" w:cs="Arial"/>
          <w:b/>
        </w:rPr>
        <w:t xml:space="preserve">nd </w:t>
      </w:r>
      <w:r w:rsidR="00012E82">
        <w:rPr>
          <w:rFonts w:ascii="Arial" w:hAnsi="Arial" w:cs="Arial"/>
          <w:b/>
        </w:rPr>
        <w:t>that</w:t>
      </w:r>
      <w:r w:rsidR="005A1435" w:rsidRPr="00012E82">
        <w:rPr>
          <w:rFonts w:ascii="Arial" w:hAnsi="Arial" w:cs="Arial"/>
          <w:b/>
        </w:rPr>
        <w:t xml:space="preserve"> the sho</w:t>
      </w:r>
      <w:r w:rsidR="006A7A52" w:rsidRPr="00012E82">
        <w:rPr>
          <w:rFonts w:ascii="Arial" w:hAnsi="Arial" w:cs="Arial"/>
          <w:b/>
        </w:rPr>
        <w:t>rt-term loan policy be endorsed.</w:t>
      </w:r>
    </w:p>
    <w:p w14:paraId="41A3FCF6" w14:textId="77777777" w:rsidR="00F85B62" w:rsidRDefault="00F85B62" w:rsidP="00F85B62">
      <w:pPr>
        <w:pStyle w:val="Heading2"/>
        <w:rPr>
          <w:rFonts w:ascii="Arial" w:hAnsi="Arial" w:cs="Arial"/>
        </w:rPr>
      </w:pPr>
      <w:r w:rsidRPr="00F85B62">
        <w:rPr>
          <w:rFonts w:ascii="Arial" w:hAnsi="Arial" w:cs="Arial"/>
        </w:rPr>
        <w:t>Executive Summary</w:t>
      </w:r>
    </w:p>
    <w:p w14:paraId="6954B2B0" w14:textId="49FF3154" w:rsidR="00FE1CA7" w:rsidRPr="00F616A6" w:rsidRDefault="005A1435" w:rsidP="00FE1CA7">
      <w:pPr>
        <w:rPr>
          <w:rFonts w:ascii="Arial" w:hAnsi="Arial" w:cs="Arial"/>
        </w:rPr>
      </w:pPr>
      <w:r>
        <w:rPr>
          <w:rFonts w:ascii="Arial" w:hAnsi="Arial" w:cs="Arial"/>
        </w:rPr>
        <w:t>There is a great need for affordable housing in Grey County. Non-Profit housing providers are likely partners to deve</w:t>
      </w:r>
      <w:r w:rsidR="009D0CE7">
        <w:rPr>
          <w:rFonts w:ascii="Arial" w:hAnsi="Arial" w:cs="Arial"/>
        </w:rPr>
        <w:t>lop affordable housing. A short-</w:t>
      </w:r>
      <w:r>
        <w:rPr>
          <w:rFonts w:ascii="Arial" w:hAnsi="Arial" w:cs="Arial"/>
        </w:rPr>
        <w:t>term loan program for non-profits assists in keeping the cost of construction low enough to be able to offer low rents. This report proposes a Non-Profit Short-Term Loan Program and Policy.</w:t>
      </w:r>
    </w:p>
    <w:p w14:paraId="5AC72740" w14:textId="2539A1C9" w:rsidR="00FE1CA7" w:rsidRDefault="00075BEB" w:rsidP="00FE1CA7">
      <w:pPr>
        <w:pStyle w:val="Heading2"/>
        <w:rPr>
          <w:rFonts w:ascii="Arial" w:hAnsi="Arial" w:cs="Arial"/>
        </w:rPr>
      </w:pPr>
      <w:r w:rsidRPr="000E5D9E">
        <w:rPr>
          <w:rFonts w:ascii="Arial" w:hAnsi="Arial" w:cs="Arial"/>
        </w:rPr>
        <w:t>Background</w:t>
      </w:r>
    </w:p>
    <w:p w14:paraId="2F006633" w14:textId="2FF7CA48" w:rsidR="00FE1CA7" w:rsidRPr="00F616A6" w:rsidRDefault="00FE1CA7" w:rsidP="00FE1CA7">
      <w:pPr>
        <w:rPr>
          <w:rFonts w:ascii="Arial" w:hAnsi="Arial" w:cs="Arial"/>
        </w:rPr>
      </w:pPr>
      <w:r w:rsidRPr="00F616A6">
        <w:rPr>
          <w:rFonts w:ascii="Arial" w:hAnsi="Arial" w:cs="Arial"/>
        </w:rPr>
        <w:t>There is a great need for affordable housing in Grey County. Non</w:t>
      </w:r>
      <w:r w:rsidR="004B745F" w:rsidRPr="00F616A6">
        <w:rPr>
          <w:rFonts w:ascii="Arial" w:hAnsi="Arial" w:cs="Arial"/>
        </w:rPr>
        <w:t>-profit housing providers are likely partners in developing rental stock as most Boards and staff have many years’ experience in providing safe and affordable housing</w:t>
      </w:r>
      <w:r w:rsidRPr="00F616A6">
        <w:rPr>
          <w:rFonts w:ascii="Arial" w:hAnsi="Arial" w:cs="Arial"/>
        </w:rPr>
        <w:t xml:space="preserve">. </w:t>
      </w:r>
      <w:r w:rsidR="001F0F93" w:rsidRPr="00F616A6">
        <w:rPr>
          <w:rFonts w:ascii="Arial" w:hAnsi="Arial" w:cs="Arial"/>
        </w:rPr>
        <w:t>Working with non-profits to increase the number of affordable housing units in Grey County is part of our 10 Year Housing and Homeless</w:t>
      </w:r>
      <w:r w:rsidR="00F616A6">
        <w:rPr>
          <w:rFonts w:ascii="Arial" w:hAnsi="Arial" w:cs="Arial"/>
        </w:rPr>
        <w:t>ness</w:t>
      </w:r>
      <w:r w:rsidR="001F0F93" w:rsidRPr="00F616A6">
        <w:rPr>
          <w:rFonts w:ascii="Arial" w:hAnsi="Arial" w:cs="Arial"/>
        </w:rPr>
        <w:t xml:space="preserve"> Plan. </w:t>
      </w:r>
    </w:p>
    <w:p w14:paraId="1362023C" w14:textId="2EA33ED3" w:rsidR="00FE1CA7" w:rsidRDefault="00FE1CA7" w:rsidP="00FE1CA7">
      <w:pPr>
        <w:rPr>
          <w:rFonts w:ascii="Arial" w:hAnsi="Arial" w:cs="Arial"/>
        </w:rPr>
      </w:pPr>
      <w:r w:rsidRPr="00F616A6">
        <w:rPr>
          <w:rFonts w:ascii="Arial" w:hAnsi="Arial" w:cs="Arial"/>
        </w:rPr>
        <w:t xml:space="preserve">A barrier to developing affordable </w:t>
      </w:r>
      <w:r w:rsidR="00971B48" w:rsidRPr="00F616A6">
        <w:rPr>
          <w:rFonts w:ascii="Arial" w:hAnsi="Arial" w:cs="Arial"/>
        </w:rPr>
        <w:t>housing</w:t>
      </w:r>
      <w:r w:rsidR="004B745F" w:rsidRPr="00F616A6">
        <w:rPr>
          <w:rFonts w:ascii="Arial" w:hAnsi="Arial" w:cs="Arial"/>
        </w:rPr>
        <w:t xml:space="preserve"> for a non-profit</w:t>
      </w:r>
      <w:r w:rsidR="00971B48" w:rsidRPr="00F616A6">
        <w:rPr>
          <w:rFonts w:ascii="Arial" w:hAnsi="Arial" w:cs="Arial"/>
        </w:rPr>
        <w:t xml:space="preserve"> is</w:t>
      </w:r>
      <w:r w:rsidRPr="00F616A6">
        <w:rPr>
          <w:rFonts w:ascii="Arial" w:hAnsi="Arial" w:cs="Arial"/>
        </w:rPr>
        <w:t xml:space="preserve"> keeping the cost of construction and operations low enough to be able to offer low </w:t>
      </w:r>
      <w:r w:rsidR="009D0CE7">
        <w:rPr>
          <w:rFonts w:ascii="Arial" w:hAnsi="Arial" w:cs="Arial"/>
        </w:rPr>
        <w:t xml:space="preserve">rents. One area </w:t>
      </w:r>
      <w:r w:rsidR="00F616A6">
        <w:rPr>
          <w:rFonts w:ascii="Arial" w:hAnsi="Arial" w:cs="Arial"/>
        </w:rPr>
        <w:t>in which the County can assist</w:t>
      </w:r>
      <w:r w:rsidR="004B745F" w:rsidRPr="00F616A6">
        <w:rPr>
          <w:rFonts w:ascii="Arial" w:hAnsi="Arial" w:cs="Arial"/>
        </w:rPr>
        <w:t xml:space="preserve"> is providing a short-</w:t>
      </w:r>
      <w:r w:rsidRPr="00F616A6">
        <w:rPr>
          <w:rFonts w:ascii="Arial" w:hAnsi="Arial" w:cs="Arial"/>
        </w:rPr>
        <w:t xml:space="preserve">term loan during the construction phase. </w:t>
      </w:r>
      <w:r w:rsidR="004B745F" w:rsidRPr="00F616A6">
        <w:rPr>
          <w:rFonts w:ascii="Arial" w:hAnsi="Arial" w:cs="Arial"/>
        </w:rPr>
        <w:t>Provincial and Federal p</w:t>
      </w:r>
      <w:r w:rsidRPr="00F616A6">
        <w:rPr>
          <w:rFonts w:ascii="Arial" w:hAnsi="Arial" w:cs="Arial"/>
        </w:rPr>
        <w:t>rograms that provide funding on a unit basis</w:t>
      </w:r>
      <w:r w:rsidR="009D0CE7">
        <w:rPr>
          <w:rFonts w:ascii="Arial" w:hAnsi="Arial" w:cs="Arial"/>
        </w:rPr>
        <w:t xml:space="preserve">, for affordable </w:t>
      </w:r>
      <w:r w:rsidR="009D0CE7">
        <w:rPr>
          <w:rFonts w:ascii="Arial" w:hAnsi="Arial" w:cs="Arial"/>
        </w:rPr>
        <w:lastRenderedPageBreak/>
        <w:t>units only,</w:t>
      </w:r>
      <w:r w:rsidRPr="00F616A6">
        <w:rPr>
          <w:rFonts w:ascii="Arial" w:hAnsi="Arial" w:cs="Arial"/>
        </w:rPr>
        <w:t xml:space="preserve"> will fund up to 75% of the amount of t</w:t>
      </w:r>
      <w:r w:rsidR="004B745F" w:rsidRPr="00F616A6">
        <w:rPr>
          <w:rFonts w:ascii="Arial" w:hAnsi="Arial" w:cs="Arial"/>
        </w:rPr>
        <w:t>h</w:t>
      </w:r>
      <w:r w:rsidRPr="00F616A6">
        <w:rPr>
          <w:rFonts w:ascii="Arial" w:hAnsi="Arial" w:cs="Arial"/>
        </w:rPr>
        <w:t xml:space="preserve">e build or often less depending on funds available. The funds are released at certain points of the project: 50% </w:t>
      </w:r>
      <w:r>
        <w:rPr>
          <w:rFonts w:ascii="Arial" w:hAnsi="Arial" w:cs="Arial"/>
        </w:rPr>
        <w:t>at construction start, 40% at structural completion and 10% at occupancy. Construction financing is required to cover the gap between construction costs and permanent financing</w:t>
      </w:r>
      <w:r w:rsidR="0098639D">
        <w:rPr>
          <w:rFonts w:ascii="Arial" w:hAnsi="Arial" w:cs="Arial"/>
        </w:rPr>
        <w:t>.</w:t>
      </w:r>
    </w:p>
    <w:p w14:paraId="48E9E062" w14:textId="647ED9C4" w:rsidR="0098639D" w:rsidRDefault="0098639D" w:rsidP="00FE1CA7">
      <w:pPr>
        <w:rPr>
          <w:rFonts w:ascii="Arial" w:hAnsi="Arial" w:cs="Arial"/>
        </w:rPr>
      </w:pPr>
      <w:r>
        <w:rPr>
          <w:rFonts w:ascii="Arial" w:hAnsi="Arial" w:cs="Arial"/>
        </w:rPr>
        <w:t>Pursuing construction financing</w:t>
      </w:r>
      <w:r w:rsidRPr="00274011">
        <w:rPr>
          <w:rFonts w:ascii="Arial" w:hAnsi="Arial" w:cs="Arial"/>
        </w:rPr>
        <w:t xml:space="preserve"> requires</w:t>
      </w:r>
      <w:r>
        <w:rPr>
          <w:rFonts w:ascii="Arial" w:hAnsi="Arial" w:cs="Arial"/>
        </w:rPr>
        <w:t xml:space="preserve"> items that require extra costs</w:t>
      </w:r>
      <w:r w:rsidRPr="00274011">
        <w:rPr>
          <w:rFonts w:ascii="Arial" w:hAnsi="Arial" w:cs="Arial"/>
        </w:rPr>
        <w:t xml:space="preserve"> such as energy audits, land surveys and a capital cost verification</w:t>
      </w:r>
      <w:r>
        <w:rPr>
          <w:rFonts w:ascii="Arial" w:hAnsi="Arial" w:cs="Arial"/>
        </w:rPr>
        <w:t xml:space="preserve"> program. This process will add extra financial costs</w:t>
      </w:r>
      <w:r w:rsidRPr="00274011">
        <w:rPr>
          <w:rFonts w:ascii="Arial" w:hAnsi="Arial" w:cs="Arial"/>
        </w:rPr>
        <w:t xml:space="preserve"> and could hold up construction. </w:t>
      </w:r>
      <w:r w:rsidR="004B745F">
        <w:rPr>
          <w:rFonts w:ascii="Arial" w:hAnsi="Arial" w:cs="Arial"/>
        </w:rPr>
        <w:t>A short-</w:t>
      </w:r>
      <w:r>
        <w:rPr>
          <w:rFonts w:ascii="Arial" w:hAnsi="Arial" w:cs="Arial"/>
        </w:rPr>
        <w:t>term loan for a non-profit housing provider is an opportunity to save funding and provide timely access to funds for construction.</w:t>
      </w:r>
    </w:p>
    <w:p w14:paraId="32603F2E" w14:textId="78020FDB" w:rsidR="0098639D" w:rsidRDefault="001F0F93" w:rsidP="00FE1CA7">
      <w:pPr>
        <w:rPr>
          <w:rFonts w:ascii="Arial" w:hAnsi="Arial" w:cs="Arial"/>
        </w:rPr>
      </w:pPr>
      <w:r w:rsidRPr="00F616A6">
        <w:rPr>
          <w:rFonts w:ascii="Arial" w:hAnsi="Arial" w:cs="Arial"/>
        </w:rPr>
        <w:t>Under the proposed non-profit shor</w:t>
      </w:r>
      <w:r w:rsidR="00F616A6" w:rsidRPr="00F616A6">
        <w:rPr>
          <w:rFonts w:ascii="Arial" w:hAnsi="Arial" w:cs="Arial"/>
        </w:rPr>
        <w:t>t-term loan process, eligibility</w:t>
      </w:r>
      <w:r w:rsidR="007D6E49">
        <w:rPr>
          <w:rFonts w:ascii="Arial" w:hAnsi="Arial" w:cs="Arial"/>
        </w:rPr>
        <w:t xml:space="preserve"> is</w:t>
      </w:r>
      <w:r w:rsidR="00F616A6" w:rsidRPr="00F616A6">
        <w:rPr>
          <w:rFonts w:ascii="Arial" w:hAnsi="Arial" w:cs="Arial"/>
        </w:rPr>
        <w:t xml:space="preserve"> limited to non-profits building affordable</w:t>
      </w:r>
      <w:r w:rsidR="00842503">
        <w:rPr>
          <w:rFonts w:ascii="Arial" w:hAnsi="Arial" w:cs="Arial"/>
        </w:rPr>
        <w:t xml:space="preserve"> units through a Grey County initiated</w:t>
      </w:r>
      <w:r w:rsidR="00F616A6" w:rsidRPr="00F616A6">
        <w:rPr>
          <w:rFonts w:ascii="Arial" w:hAnsi="Arial" w:cs="Arial"/>
        </w:rPr>
        <w:t xml:space="preserve"> program, such as the Rental Build program. The loan would be a maximum of $500,000, the loan term </w:t>
      </w:r>
      <w:r w:rsidR="007D6E49">
        <w:rPr>
          <w:rFonts w:ascii="Arial" w:hAnsi="Arial" w:cs="Arial"/>
        </w:rPr>
        <w:t xml:space="preserve">is a maximum of one year and </w:t>
      </w:r>
      <w:r w:rsidR="00F616A6" w:rsidRPr="00F616A6">
        <w:rPr>
          <w:rFonts w:ascii="Arial" w:hAnsi="Arial" w:cs="Arial"/>
        </w:rPr>
        <w:t>the interes</w:t>
      </w:r>
      <w:r w:rsidR="007D6E49">
        <w:rPr>
          <w:rFonts w:ascii="Arial" w:hAnsi="Arial" w:cs="Arial"/>
        </w:rPr>
        <w:t xml:space="preserve">t rate </w:t>
      </w:r>
      <w:proofErr w:type="gramStart"/>
      <w:r w:rsidR="007D6E49">
        <w:rPr>
          <w:rFonts w:ascii="Arial" w:hAnsi="Arial" w:cs="Arial"/>
        </w:rPr>
        <w:t>is</w:t>
      </w:r>
      <w:r w:rsidR="00F616A6" w:rsidRPr="00F616A6">
        <w:rPr>
          <w:rFonts w:ascii="Arial" w:hAnsi="Arial" w:cs="Arial"/>
        </w:rPr>
        <w:t xml:space="preserve"> based</w:t>
      </w:r>
      <w:proofErr w:type="gramEnd"/>
      <w:r w:rsidR="00F616A6" w:rsidRPr="00F616A6">
        <w:rPr>
          <w:rFonts w:ascii="Arial" w:hAnsi="Arial" w:cs="Arial"/>
        </w:rPr>
        <w:t xml:space="preserve"> on the</w:t>
      </w:r>
      <w:r w:rsidR="007D6E49">
        <w:rPr>
          <w:rFonts w:ascii="Arial" w:hAnsi="Arial" w:cs="Arial"/>
        </w:rPr>
        <w:t xml:space="preserve"> </w:t>
      </w:r>
      <w:r w:rsidR="00F616A6" w:rsidRPr="00F616A6">
        <w:rPr>
          <w:rFonts w:ascii="Arial" w:hAnsi="Arial" w:cs="Arial"/>
        </w:rPr>
        <w:t>interest rate of Infrastructure Ontario.</w:t>
      </w:r>
    </w:p>
    <w:p w14:paraId="7E946A1F" w14:textId="5031DD67" w:rsidR="007D6E49" w:rsidRPr="00F616A6" w:rsidRDefault="007D6E49" w:rsidP="007D6E49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616A6" w:rsidRPr="00F616A6">
        <w:rPr>
          <w:rFonts w:ascii="Arial" w:hAnsi="Arial" w:cs="Arial"/>
        </w:rPr>
        <w:t>he Board of Directors for the non-</w:t>
      </w:r>
      <w:r w:rsidR="005A1435">
        <w:rPr>
          <w:rFonts w:ascii="Arial" w:hAnsi="Arial" w:cs="Arial"/>
        </w:rPr>
        <w:t>profit and</w:t>
      </w:r>
      <w:r w:rsidR="00F616A6" w:rsidRPr="00F616A6">
        <w:rPr>
          <w:rFonts w:ascii="Arial" w:hAnsi="Arial" w:cs="Arial"/>
        </w:rPr>
        <w:t xml:space="preserve"> the Clerk and Warden for the County</w:t>
      </w:r>
      <w:r w:rsidR="005A1435">
        <w:rPr>
          <w:rFonts w:ascii="Arial" w:hAnsi="Arial" w:cs="Arial"/>
        </w:rPr>
        <w:t xml:space="preserve"> will sign an agreement</w:t>
      </w:r>
      <w:r w:rsidR="00F616A6" w:rsidRPr="00F616A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Loans greater than $250,000 </w:t>
      </w:r>
      <w:proofErr w:type="gramStart"/>
      <w:r w:rsidR="001C2A63">
        <w:rPr>
          <w:rFonts w:ascii="Arial" w:hAnsi="Arial" w:cs="Arial"/>
        </w:rPr>
        <w:t>require</w:t>
      </w:r>
      <w:proofErr w:type="gramEnd"/>
      <w:r>
        <w:rPr>
          <w:rFonts w:ascii="Arial" w:hAnsi="Arial" w:cs="Arial"/>
        </w:rPr>
        <w:t xml:space="preserve"> Committee of the Whole approval</w:t>
      </w:r>
      <w:r w:rsidR="009E42EB">
        <w:rPr>
          <w:rFonts w:ascii="Arial" w:hAnsi="Arial" w:cs="Arial"/>
        </w:rPr>
        <w:t xml:space="preserve"> </w:t>
      </w:r>
      <w:r w:rsidR="001C2A63">
        <w:rPr>
          <w:rFonts w:ascii="Arial" w:hAnsi="Arial" w:cs="Arial"/>
        </w:rPr>
        <w:t>consistent</w:t>
      </w:r>
      <w:r w:rsidR="009E42EB">
        <w:rPr>
          <w:rFonts w:ascii="Arial" w:hAnsi="Arial" w:cs="Arial"/>
        </w:rPr>
        <w:t xml:space="preserve"> with </w:t>
      </w:r>
      <w:r w:rsidR="001C2A63">
        <w:rPr>
          <w:rFonts w:ascii="Arial" w:hAnsi="Arial" w:cs="Arial"/>
        </w:rPr>
        <w:t xml:space="preserve">the requirements in </w:t>
      </w:r>
      <w:r w:rsidR="009E42EB">
        <w:rPr>
          <w:rFonts w:ascii="Arial" w:hAnsi="Arial" w:cs="Arial"/>
        </w:rPr>
        <w:t>Grey County’s purchasing policy</w:t>
      </w:r>
      <w:r>
        <w:rPr>
          <w:rFonts w:ascii="Arial" w:hAnsi="Arial" w:cs="Arial"/>
        </w:rPr>
        <w:t>.</w:t>
      </w:r>
    </w:p>
    <w:p w14:paraId="2BF3F5DE" w14:textId="21901D85" w:rsidR="00F616A6" w:rsidRPr="00F616A6" w:rsidRDefault="00F616A6" w:rsidP="00FE1CA7">
      <w:pPr>
        <w:rPr>
          <w:rFonts w:ascii="Arial" w:hAnsi="Arial" w:cs="Arial"/>
        </w:rPr>
      </w:pPr>
      <w:r w:rsidRPr="00F616A6">
        <w:rPr>
          <w:rFonts w:ascii="Arial" w:hAnsi="Arial" w:cs="Arial"/>
        </w:rPr>
        <w:t xml:space="preserve">The non-profit would register the loan on title as a second mortgage to be removed when the loan in paid back. </w:t>
      </w:r>
    </w:p>
    <w:p w14:paraId="53D12C41" w14:textId="77777777" w:rsidR="00A45024" w:rsidRDefault="00A45024" w:rsidP="00A45024">
      <w:pPr>
        <w:pStyle w:val="Heading2"/>
        <w:rPr>
          <w:rFonts w:ascii="Arial" w:hAnsi="Arial" w:cs="Arial"/>
        </w:rPr>
      </w:pPr>
      <w:r w:rsidRPr="00A45024">
        <w:rPr>
          <w:rFonts w:ascii="Arial" w:hAnsi="Arial" w:cs="Arial"/>
        </w:rPr>
        <w:t>Legal and Legislated Requirements</w:t>
      </w:r>
    </w:p>
    <w:p w14:paraId="1FBCEC4D" w14:textId="14A5E40E" w:rsidR="00A45024" w:rsidRDefault="00277655" w:rsidP="00A45024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45024">
        <w:rPr>
          <w:rFonts w:ascii="Arial" w:hAnsi="Arial" w:cs="Arial"/>
        </w:rPr>
        <w:t xml:space="preserve"> registrable charge/mortgage of land to secure the loaned amount.</w:t>
      </w:r>
    </w:p>
    <w:p w14:paraId="23FE4432" w14:textId="42CED578" w:rsidR="00A45024" w:rsidRPr="00A45024" w:rsidRDefault="00494C66" w:rsidP="00A45024">
      <w:pPr>
        <w:rPr>
          <w:rFonts w:ascii="Arial" w:hAnsi="Arial" w:cs="Arial"/>
        </w:rPr>
      </w:pPr>
      <w:r>
        <w:rPr>
          <w:rFonts w:ascii="Arial" w:hAnsi="Arial" w:cs="Arial"/>
        </w:rPr>
        <w:t>An a</w:t>
      </w:r>
      <w:r w:rsidR="00277655">
        <w:rPr>
          <w:rFonts w:ascii="Arial" w:hAnsi="Arial" w:cs="Arial"/>
        </w:rPr>
        <w:t>greement with the Non Profit outlining the details of the loan</w:t>
      </w:r>
    </w:p>
    <w:p w14:paraId="57902DA7" w14:textId="77777777" w:rsidR="00A45024" w:rsidRDefault="00A45024" w:rsidP="00A45024">
      <w:pPr>
        <w:pStyle w:val="Heading2"/>
        <w:rPr>
          <w:rFonts w:ascii="Arial" w:hAnsi="Arial" w:cs="Arial"/>
        </w:rPr>
      </w:pPr>
      <w:r w:rsidRPr="00A45024">
        <w:rPr>
          <w:rFonts w:ascii="Arial" w:hAnsi="Arial" w:cs="Arial"/>
        </w:rPr>
        <w:t xml:space="preserve">Financial and Resource Implications </w:t>
      </w:r>
    </w:p>
    <w:p w14:paraId="070F90FE" w14:textId="3FC46CE4" w:rsidR="00A45024" w:rsidRPr="00A45024" w:rsidRDefault="00277655" w:rsidP="00A4502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</w:t>
      </w:r>
      <w:r w:rsidR="00A45024">
        <w:rPr>
          <w:rFonts w:ascii="Arial" w:hAnsi="Arial" w:cs="Arial"/>
        </w:rPr>
        <w:t>unded from the Housing Capital Reserve.</w:t>
      </w:r>
      <w:proofErr w:type="gramEnd"/>
      <w:r w:rsidR="00A45024">
        <w:rPr>
          <w:rFonts w:ascii="Arial" w:hAnsi="Arial" w:cs="Arial"/>
        </w:rPr>
        <w:t xml:space="preserve">  </w:t>
      </w:r>
    </w:p>
    <w:p w14:paraId="5D272F88" w14:textId="77777777" w:rsidR="00A45024" w:rsidRPr="00A45024" w:rsidRDefault="00A45024" w:rsidP="00A45024">
      <w:pPr>
        <w:pStyle w:val="Heading2"/>
        <w:rPr>
          <w:rFonts w:ascii="Arial" w:hAnsi="Arial" w:cs="Arial"/>
        </w:rPr>
      </w:pPr>
      <w:r w:rsidRPr="00A45024">
        <w:rPr>
          <w:rFonts w:ascii="Arial" w:hAnsi="Arial" w:cs="Arial"/>
        </w:rPr>
        <w:t>Relevant Consultation</w:t>
      </w:r>
    </w:p>
    <w:p w14:paraId="43576A6B" w14:textId="0E7EF71B" w:rsidR="00A45024" w:rsidRDefault="00733C3E" w:rsidP="00A45024">
      <w:pPr>
        <w:widowControl w:val="0"/>
        <w:spacing w:after="0"/>
      </w:pPr>
      <w:sdt>
        <w:sdtPr>
          <w:id w:val="-11311687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A1435">
            <w:rPr>
              <w:rFonts w:ascii="MS Gothic" w:eastAsia="MS Gothic" w:hAnsi="MS Gothic" w:hint="eastAsia"/>
            </w:rPr>
            <w:t>☒</w:t>
          </w:r>
        </w:sdtContent>
      </w:sdt>
      <w:r w:rsidR="005A1435">
        <w:t xml:space="preserve"> Internal: Finance, Clerks</w:t>
      </w:r>
    </w:p>
    <w:p w14:paraId="3075CE5F" w14:textId="24078658" w:rsidR="00CF1D37" w:rsidRDefault="00733C3E" w:rsidP="00A45024">
      <w:pPr>
        <w:widowControl w:val="0"/>
      </w:pPr>
      <w:sdt>
        <w:sdtPr>
          <w:id w:val="-650440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024">
            <w:rPr>
              <w:rFonts w:ascii="MS Gothic" w:eastAsia="MS Gothic" w:hAnsi="MS Gothic" w:hint="eastAsia"/>
            </w:rPr>
            <w:t>☐</w:t>
          </w:r>
        </w:sdtContent>
      </w:sdt>
      <w:r w:rsidR="00A45024">
        <w:t xml:space="preserve"> External: </w:t>
      </w:r>
    </w:p>
    <w:p w14:paraId="3D92063A" w14:textId="77777777" w:rsidR="00A45024" w:rsidRDefault="00A45024" w:rsidP="00A45024">
      <w:pPr>
        <w:pStyle w:val="Heading2"/>
        <w:rPr>
          <w:rFonts w:ascii="Arial" w:hAnsi="Arial" w:cs="Arial"/>
        </w:rPr>
      </w:pPr>
      <w:r w:rsidRPr="00A45024">
        <w:rPr>
          <w:rFonts w:ascii="Arial" w:hAnsi="Arial" w:cs="Arial"/>
        </w:rPr>
        <w:t>Appendices and Attachments</w:t>
      </w:r>
    </w:p>
    <w:p w14:paraId="4FB9B436" w14:textId="38F5240C" w:rsidR="001C2A63" w:rsidRPr="001C2A63" w:rsidRDefault="001C2A63" w:rsidP="001C2A63">
      <w:r>
        <w:t>MS-HOU-008 Short Term Loan Policy</w:t>
      </w:r>
    </w:p>
    <w:p w14:paraId="0DA45DEC" w14:textId="77777777" w:rsidR="00CF1D37" w:rsidRDefault="00CF1D37" w:rsidP="00CF1D37">
      <w:pPr>
        <w:pStyle w:val="Title"/>
      </w:pPr>
      <w:r w:rsidRPr="00AA5E09">
        <w:rPr>
          <w:noProof/>
          <w:lang w:val="en-CA" w:eastAsia="en-CA"/>
        </w:rPr>
        <w:lastRenderedPageBreak/>
        <w:drawing>
          <wp:inline distT="0" distB="0" distL="0" distR="0" wp14:anchorId="0DC6B3A9" wp14:editId="1AE724A7">
            <wp:extent cx="1971675" cy="723900"/>
            <wp:effectExtent l="0" t="0" r="9525" b="0"/>
            <wp:docPr id="2" name="Picture 2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Style w:val="TitleChar"/>
        </w:rPr>
        <w:t xml:space="preserve">Corporate </w:t>
      </w:r>
      <w:r w:rsidRPr="00E32F4D">
        <w:rPr>
          <w:rStyle w:val="TitleChar"/>
        </w:rPr>
        <w:t>Policy</w:t>
      </w:r>
    </w:p>
    <w:p w14:paraId="75B3E153" w14:textId="77777777" w:rsidR="00CF1D37" w:rsidRDefault="00CF1D37" w:rsidP="00CF1D37">
      <w:pPr>
        <w:pStyle w:val="Heading1"/>
        <w:jc w:val="center"/>
      </w:pPr>
      <w:r>
        <w:rPr>
          <w:rFonts w:eastAsia="Times New Roman"/>
        </w:rPr>
        <w:t>Non-Profit Short-Term Loan Policy</w:t>
      </w:r>
    </w:p>
    <w:p w14:paraId="10D82F02" w14:textId="177D6969" w:rsidR="00CF1D37" w:rsidRDefault="00CF1D37" w:rsidP="00CF1D37">
      <w:pPr>
        <w:pStyle w:val="NoSpacing"/>
        <w:tabs>
          <w:tab w:val="left" w:pos="4320"/>
        </w:tabs>
      </w:pPr>
      <w:r>
        <w:rPr>
          <w:rStyle w:val="Strong"/>
        </w:rPr>
        <w:t>Approved by</w:t>
      </w:r>
      <w:r>
        <w:t xml:space="preserve">: </w:t>
      </w:r>
      <w:r w:rsidR="001C2A63">
        <w:t>County Council</w:t>
      </w:r>
      <w:r>
        <w:t xml:space="preserve"> </w:t>
      </w:r>
      <w:r>
        <w:tab/>
      </w:r>
      <w:r w:rsidR="001C2A63">
        <w:tab/>
      </w:r>
      <w:r>
        <w:rPr>
          <w:b/>
        </w:rPr>
        <w:t>Date Approved</w:t>
      </w:r>
      <w:r>
        <w:t>:</w:t>
      </w:r>
    </w:p>
    <w:p w14:paraId="50900AF6" w14:textId="77777777" w:rsidR="00CF1D37" w:rsidRDefault="00CF1D37" w:rsidP="00CF1D37">
      <w:pPr>
        <w:pStyle w:val="NoSpacing"/>
        <w:tabs>
          <w:tab w:val="left" w:pos="4320"/>
        </w:tabs>
      </w:pPr>
      <w:r>
        <w:rPr>
          <w:b/>
        </w:rPr>
        <w:t>Last Revision Date</w:t>
      </w:r>
      <w:r>
        <w:t xml:space="preserve">:  </w:t>
      </w:r>
      <w:r>
        <w:tab/>
      </w:r>
      <w:r>
        <w:rPr>
          <w:rStyle w:val="Strong"/>
        </w:rPr>
        <w:t>Replaces</w:t>
      </w:r>
      <w:r>
        <w:t>: N/A</w:t>
      </w:r>
    </w:p>
    <w:p w14:paraId="410151CA" w14:textId="77777777" w:rsidR="00CF1D37" w:rsidRDefault="00CF1D37" w:rsidP="00CF1D37">
      <w:pPr>
        <w:pStyle w:val="NoSpacing"/>
        <w:tabs>
          <w:tab w:val="left" w:pos="4320"/>
        </w:tabs>
        <w:spacing w:after="240"/>
      </w:pPr>
      <w:r>
        <w:rPr>
          <w:rStyle w:val="Strong"/>
        </w:rPr>
        <w:t>Scheduled for Review by</w:t>
      </w:r>
      <w:r>
        <w:t>: 2024</w:t>
      </w:r>
    </w:p>
    <w:p w14:paraId="6AAB84BA" w14:textId="77777777" w:rsidR="00CF1D37" w:rsidRPr="00E32F4D" w:rsidRDefault="00CF1D37" w:rsidP="00CF1D37">
      <w:pPr>
        <w:pStyle w:val="NoSpacing"/>
        <w:tabs>
          <w:tab w:val="left" w:pos="4320"/>
        </w:tabs>
        <w:rPr>
          <w:rStyle w:val="Strong"/>
          <w:b w:val="0"/>
          <w:bCs w:val="0"/>
        </w:rPr>
      </w:pPr>
      <w:r>
        <w:rPr>
          <w:rStyle w:val="Strong"/>
        </w:rPr>
        <w:t xml:space="preserve">Policy Number:  </w:t>
      </w:r>
      <w:r>
        <w:rPr>
          <w:rFonts w:ascii="Calibri" w:eastAsia="Times New Roman" w:hAnsi="Calibri" w:cs="Times New Roman"/>
        </w:rPr>
        <w:t>MS-HOU-008</w:t>
      </w:r>
      <w:r>
        <w:rPr>
          <w:rStyle w:val="Strong"/>
        </w:rPr>
        <w:tab/>
        <w:t>Section:  Municipal Services</w:t>
      </w:r>
    </w:p>
    <w:p w14:paraId="510FC550" w14:textId="77777777" w:rsidR="00CF1D37" w:rsidRPr="00E32F4D" w:rsidRDefault="00CF1D37" w:rsidP="00CF1D37">
      <w:pPr>
        <w:pStyle w:val="NoSpacing"/>
        <w:tabs>
          <w:tab w:val="left" w:pos="4320"/>
        </w:tabs>
        <w:rPr>
          <w:rStyle w:val="Strong"/>
          <w:b w:val="0"/>
          <w:bCs w:val="0"/>
        </w:rPr>
      </w:pPr>
      <w:r>
        <w:rPr>
          <w:rStyle w:val="Strong"/>
        </w:rPr>
        <w:t>Sub Section: Housing</w:t>
      </w:r>
    </w:p>
    <w:p w14:paraId="65115D8F" w14:textId="77777777" w:rsidR="00CF1D37" w:rsidRPr="00E32F4D" w:rsidRDefault="00CF1D37" w:rsidP="00CF1D37">
      <w:pPr>
        <w:pStyle w:val="NoSpacing"/>
        <w:tabs>
          <w:tab w:val="left" w:pos="4320"/>
        </w:tabs>
        <w:rPr>
          <w:rStyle w:val="Strong"/>
          <w:b w:val="0"/>
          <w:bCs w:val="0"/>
        </w:rPr>
      </w:pPr>
    </w:p>
    <w:p w14:paraId="663F2C6F" w14:textId="77777777" w:rsidR="00CF1D37" w:rsidRDefault="00CF1D37" w:rsidP="00CF1D37">
      <w:pPr>
        <w:pStyle w:val="ListParagraph"/>
        <w:spacing w:after="0"/>
      </w:pPr>
    </w:p>
    <w:p w14:paraId="20989756" w14:textId="77777777" w:rsidR="00CF1D37" w:rsidRPr="00E65576" w:rsidRDefault="00CF1D37" w:rsidP="00CF1D37">
      <w:pPr>
        <w:pStyle w:val="Heading2"/>
        <w:rPr>
          <w:rFonts w:ascii="Arial" w:hAnsi="Arial" w:cs="Arial"/>
        </w:rPr>
      </w:pPr>
      <w:r w:rsidRPr="00E65576">
        <w:rPr>
          <w:rFonts w:ascii="Arial" w:hAnsi="Arial" w:cs="Arial"/>
        </w:rPr>
        <w:t>Policy Statement</w:t>
      </w:r>
    </w:p>
    <w:p w14:paraId="18F27F22" w14:textId="77777777" w:rsidR="00CF1D37" w:rsidRPr="00E65576" w:rsidRDefault="00CF1D37" w:rsidP="00CF1D37">
      <w:pPr>
        <w:pStyle w:val="Heading2"/>
        <w:rPr>
          <w:rFonts w:ascii="Arial" w:eastAsiaTheme="minorHAnsi" w:hAnsi="Arial" w:cs="Arial"/>
          <w:bCs w:val="0"/>
          <w:sz w:val="24"/>
          <w:szCs w:val="24"/>
        </w:rPr>
      </w:pPr>
      <w:r w:rsidRPr="00E65576">
        <w:rPr>
          <w:rFonts w:ascii="Arial" w:eastAsiaTheme="minorHAnsi" w:hAnsi="Arial" w:cs="Arial"/>
          <w:bCs w:val="0"/>
          <w:sz w:val="24"/>
          <w:szCs w:val="24"/>
        </w:rPr>
        <w:t>This policy provides the parameters for a Non-Profit Short-Term Loan for Affordable Housing Development.</w:t>
      </w:r>
    </w:p>
    <w:p w14:paraId="2A03FA5E" w14:textId="77777777" w:rsidR="00CF1D37" w:rsidRPr="00E65576" w:rsidRDefault="00CF1D37" w:rsidP="00CF1D37">
      <w:pPr>
        <w:pStyle w:val="Heading2"/>
        <w:rPr>
          <w:rFonts w:ascii="Arial" w:hAnsi="Arial" w:cs="Arial"/>
        </w:rPr>
      </w:pPr>
      <w:r w:rsidRPr="00E65576">
        <w:rPr>
          <w:rFonts w:ascii="Arial" w:hAnsi="Arial" w:cs="Arial"/>
        </w:rPr>
        <w:t>Purpose</w:t>
      </w:r>
    </w:p>
    <w:p w14:paraId="75A8B8C5" w14:textId="332AB6BE" w:rsidR="00CF1D37" w:rsidRPr="00E20998" w:rsidRDefault="006044A8" w:rsidP="00CF1D37">
      <w:r>
        <w:rPr>
          <w:rFonts w:ascii="Arial" w:hAnsi="Arial" w:cs="Arial"/>
        </w:rPr>
        <w:t>To provide a short-</w:t>
      </w:r>
      <w:r w:rsidR="001C2A63">
        <w:rPr>
          <w:rFonts w:ascii="Arial" w:hAnsi="Arial" w:cs="Arial"/>
        </w:rPr>
        <w:t>term loan to non-profit housing providers</w:t>
      </w:r>
      <w:r w:rsidR="00CF1D37" w:rsidRPr="00E65576">
        <w:rPr>
          <w:rFonts w:ascii="Arial" w:hAnsi="Arial" w:cs="Arial"/>
        </w:rPr>
        <w:t xml:space="preserve"> during the construction phase of development to bridge the gap between construction costs and permanent funding</w:t>
      </w:r>
      <w:r w:rsidR="00CF1D37">
        <w:t xml:space="preserve">. </w:t>
      </w:r>
    </w:p>
    <w:p w14:paraId="64C5487D" w14:textId="77777777" w:rsidR="00CF1D37" w:rsidRPr="00E65576" w:rsidRDefault="00CF1D37" w:rsidP="00CF1D37">
      <w:pPr>
        <w:pStyle w:val="Heading2"/>
        <w:rPr>
          <w:rFonts w:ascii="Arial" w:hAnsi="Arial" w:cs="Arial"/>
        </w:rPr>
      </w:pPr>
      <w:r w:rsidRPr="00E65576">
        <w:rPr>
          <w:rFonts w:ascii="Arial" w:hAnsi="Arial" w:cs="Arial"/>
        </w:rPr>
        <w:t>Background</w:t>
      </w:r>
    </w:p>
    <w:p w14:paraId="7F7AC50A" w14:textId="7D7C13EF" w:rsidR="00CF1D37" w:rsidRDefault="00CF1D37" w:rsidP="00CF1D37">
      <w:pPr>
        <w:rPr>
          <w:rFonts w:ascii="Arial" w:hAnsi="Arial" w:cs="Arial"/>
        </w:rPr>
      </w:pPr>
      <w:r>
        <w:rPr>
          <w:rFonts w:ascii="Arial" w:hAnsi="Arial" w:cs="Arial"/>
        </w:rPr>
        <w:t>There is a great need for affordable housing in Grey County. Non-Profit housing providers are likely partners to deve</w:t>
      </w:r>
      <w:r w:rsidR="006044A8">
        <w:rPr>
          <w:rFonts w:ascii="Arial" w:hAnsi="Arial" w:cs="Arial"/>
        </w:rPr>
        <w:t>lop affordable housing. A short-</w:t>
      </w:r>
      <w:r>
        <w:rPr>
          <w:rFonts w:ascii="Arial" w:hAnsi="Arial" w:cs="Arial"/>
        </w:rPr>
        <w:t>term loan program for non-profits assists in keeping the cost of construction low enough to be able to offer low rents.</w:t>
      </w:r>
    </w:p>
    <w:p w14:paraId="23E60479" w14:textId="77777777" w:rsidR="00CF1D37" w:rsidRPr="00633147" w:rsidRDefault="00CF1D37" w:rsidP="00CF1D37">
      <w:r>
        <w:rPr>
          <w:rFonts w:ascii="Arial" w:hAnsi="Arial" w:cs="Arial"/>
        </w:rPr>
        <w:t>Pursuing construction financing</w:t>
      </w:r>
      <w:r w:rsidRPr="00274011">
        <w:rPr>
          <w:rFonts w:ascii="Arial" w:hAnsi="Arial" w:cs="Arial"/>
        </w:rPr>
        <w:t xml:space="preserve"> requires</w:t>
      </w:r>
      <w:r>
        <w:rPr>
          <w:rFonts w:ascii="Arial" w:hAnsi="Arial" w:cs="Arial"/>
        </w:rPr>
        <w:t xml:space="preserve"> items that require extra costs</w:t>
      </w:r>
      <w:r w:rsidRPr="00274011">
        <w:rPr>
          <w:rFonts w:ascii="Arial" w:hAnsi="Arial" w:cs="Arial"/>
        </w:rPr>
        <w:t xml:space="preserve"> such as energy audits, land surveys and a capital cost verification</w:t>
      </w:r>
      <w:r>
        <w:rPr>
          <w:rFonts w:ascii="Arial" w:hAnsi="Arial" w:cs="Arial"/>
        </w:rPr>
        <w:t xml:space="preserve"> program. This process will add extra financial costs</w:t>
      </w:r>
      <w:r w:rsidRPr="00274011">
        <w:rPr>
          <w:rFonts w:ascii="Arial" w:hAnsi="Arial" w:cs="Arial"/>
        </w:rPr>
        <w:t xml:space="preserve"> and could hold up construction. </w:t>
      </w:r>
      <w:r>
        <w:rPr>
          <w:rFonts w:ascii="Arial" w:hAnsi="Arial" w:cs="Arial"/>
        </w:rPr>
        <w:t>A short-term loan for a non-profit housing provider is an opportunity to save funding and provide timely access to funds for construction</w:t>
      </w:r>
    </w:p>
    <w:p w14:paraId="4A4668C1" w14:textId="77777777" w:rsidR="00CF1D37" w:rsidRPr="00E65576" w:rsidRDefault="00CF1D37" w:rsidP="00CF1D37">
      <w:pPr>
        <w:pStyle w:val="Heading2"/>
        <w:rPr>
          <w:rFonts w:ascii="Arial" w:hAnsi="Arial" w:cs="Arial"/>
        </w:rPr>
      </w:pPr>
      <w:r w:rsidRPr="00E65576">
        <w:rPr>
          <w:rFonts w:ascii="Arial" w:hAnsi="Arial" w:cs="Arial"/>
        </w:rPr>
        <w:lastRenderedPageBreak/>
        <w:t>Application of Policy</w:t>
      </w:r>
    </w:p>
    <w:p w14:paraId="0A2D82F1" w14:textId="5EB54C6C" w:rsidR="00CF1D37" w:rsidRDefault="00CF1D37" w:rsidP="00CF1D37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F616A6">
        <w:rPr>
          <w:rFonts w:ascii="Arial" w:hAnsi="Arial" w:cs="Arial"/>
        </w:rPr>
        <w:t>ligibility</w:t>
      </w:r>
      <w:r>
        <w:rPr>
          <w:rFonts w:ascii="Arial" w:hAnsi="Arial" w:cs="Arial"/>
        </w:rPr>
        <w:t xml:space="preserve"> is</w:t>
      </w:r>
      <w:r w:rsidR="001C2A63">
        <w:rPr>
          <w:rFonts w:ascii="Arial" w:hAnsi="Arial" w:cs="Arial"/>
        </w:rPr>
        <w:t xml:space="preserve"> limited to non-profit housing providers</w:t>
      </w:r>
      <w:r w:rsidRPr="00F616A6">
        <w:rPr>
          <w:rFonts w:ascii="Arial" w:hAnsi="Arial" w:cs="Arial"/>
        </w:rPr>
        <w:t xml:space="preserve"> building affordable</w:t>
      </w:r>
      <w:r>
        <w:rPr>
          <w:rFonts w:ascii="Arial" w:hAnsi="Arial" w:cs="Arial"/>
        </w:rPr>
        <w:t xml:space="preserve"> units through a Grey County initiated</w:t>
      </w:r>
      <w:r w:rsidRPr="00F616A6">
        <w:rPr>
          <w:rFonts w:ascii="Arial" w:hAnsi="Arial" w:cs="Arial"/>
        </w:rPr>
        <w:t xml:space="preserve"> program, such as the Rental Build program.</w:t>
      </w:r>
    </w:p>
    <w:p w14:paraId="0F050E54" w14:textId="77777777" w:rsidR="00CF1D37" w:rsidRDefault="00CF1D37" w:rsidP="00CF1D37">
      <w:pPr>
        <w:rPr>
          <w:rFonts w:ascii="Arial" w:hAnsi="Arial" w:cs="Arial"/>
        </w:rPr>
      </w:pPr>
      <w:r w:rsidRPr="00F616A6">
        <w:rPr>
          <w:rFonts w:ascii="Arial" w:hAnsi="Arial" w:cs="Arial"/>
        </w:rPr>
        <w:t xml:space="preserve">The loan would be a maximum of $500,000, the loan term </w:t>
      </w:r>
      <w:r>
        <w:rPr>
          <w:rFonts w:ascii="Arial" w:hAnsi="Arial" w:cs="Arial"/>
        </w:rPr>
        <w:t xml:space="preserve">is a maximum of one year and </w:t>
      </w:r>
      <w:r w:rsidRPr="00F616A6">
        <w:rPr>
          <w:rFonts w:ascii="Arial" w:hAnsi="Arial" w:cs="Arial"/>
        </w:rPr>
        <w:t>the interes</w:t>
      </w:r>
      <w:r>
        <w:rPr>
          <w:rFonts w:ascii="Arial" w:hAnsi="Arial" w:cs="Arial"/>
        </w:rPr>
        <w:t xml:space="preserve">t rate </w:t>
      </w:r>
      <w:proofErr w:type="gramStart"/>
      <w:r>
        <w:rPr>
          <w:rFonts w:ascii="Arial" w:hAnsi="Arial" w:cs="Arial"/>
        </w:rPr>
        <w:t>is</w:t>
      </w:r>
      <w:r w:rsidRPr="00F616A6">
        <w:rPr>
          <w:rFonts w:ascii="Arial" w:hAnsi="Arial" w:cs="Arial"/>
        </w:rPr>
        <w:t xml:space="preserve"> based</w:t>
      </w:r>
      <w:proofErr w:type="gramEnd"/>
      <w:r w:rsidRPr="00F616A6">
        <w:rPr>
          <w:rFonts w:ascii="Arial" w:hAnsi="Arial" w:cs="Arial"/>
        </w:rPr>
        <w:t xml:space="preserve"> on the</w:t>
      </w:r>
      <w:r>
        <w:rPr>
          <w:rFonts w:ascii="Arial" w:hAnsi="Arial" w:cs="Arial"/>
        </w:rPr>
        <w:t xml:space="preserve"> </w:t>
      </w:r>
      <w:r w:rsidRPr="00F616A6">
        <w:rPr>
          <w:rFonts w:ascii="Arial" w:hAnsi="Arial" w:cs="Arial"/>
        </w:rPr>
        <w:t>interest rate of Infrastructure Ontario.</w:t>
      </w:r>
    </w:p>
    <w:p w14:paraId="50035786" w14:textId="77777777" w:rsidR="00CF1D37" w:rsidRPr="00F616A6" w:rsidRDefault="00CF1D37" w:rsidP="00CF1D37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F616A6">
        <w:rPr>
          <w:rFonts w:ascii="Arial" w:hAnsi="Arial" w:cs="Arial"/>
        </w:rPr>
        <w:t>he Board of Directors for the non-</w:t>
      </w:r>
      <w:r>
        <w:rPr>
          <w:rFonts w:ascii="Arial" w:hAnsi="Arial" w:cs="Arial"/>
        </w:rPr>
        <w:t>profit and</w:t>
      </w:r>
      <w:r w:rsidRPr="00F616A6">
        <w:rPr>
          <w:rFonts w:ascii="Arial" w:hAnsi="Arial" w:cs="Arial"/>
        </w:rPr>
        <w:t xml:space="preserve"> the Clerk and Warden for the County</w:t>
      </w:r>
      <w:r>
        <w:rPr>
          <w:rFonts w:ascii="Arial" w:hAnsi="Arial" w:cs="Arial"/>
        </w:rPr>
        <w:t xml:space="preserve"> will sign an agreement</w:t>
      </w:r>
      <w:r w:rsidRPr="00F616A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Loans greater than $250,000 require Committee of the Whole approval as per the Grey County Delegation of Duties Policy.</w:t>
      </w:r>
    </w:p>
    <w:p w14:paraId="2B419390" w14:textId="36EAC5D4" w:rsidR="00CF1D37" w:rsidRPr="00F616A6" w:rsidRDefault="00CF1D37" w:rsidP="00CF1D37">
      <w:pPr>
        <w:rPr>
          <w:rFonts w:ascii="Arial" w:hAnsi="Arial" w:cs="Arial"/>
        </w:rPr>
      </w:pPr>
      <w:r w:rsidRPr="00F616A6">
        <w:rPr>
          <w:rFonts w:ascii="Arial" w:hAnsi="Arial" w:cs="Arial"/>
        </w:rPr>
        <w:t>The non-profit would register the loan on title as a second mortgage to be removed when the loan i</w:t>
      </w:r>
      <w:r w:rsidR="00883D9E">
        <w:rPr>
          <w:rFonts w:ascii="Arial" w:hAnsi="Arial" w:cs="Arial"/>
        </w:rPr>
        <w:t>s</w:t>
      </w:r>
      <w:r w:rsidRPr="00F616A6">
        <w:rPr>
          <w:rFonts w:ascii="Arial" w:hAnsi="Arial" w:cs="Arial"/>
        </w:rPr>
        <w:t xml:space="preserve"> paid back. </w:t>
      </w:r>
    </w:p>
    <w:p w14:paraId="6D924FF3" w14:textId="77777777" w:rsidR="00277655" w:rsidRPr="00277655" w:rsidRDefault="00277655" w:rsidP="00277655"/>
    <w:sectPr w:rsidR="00277655" w:rsidRPr="00277655" w:rsidSect="00564C11">
      <w:headerReference w:type="default" r:id="rId10"/>
      <w:footerReference w:type="default" r:id="rId11"/>
      <w:pgSz w:w="12220" w:h="1580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A9F21" w14:textId="77777777" w:rsidR="00986552" w:rsidRDefault="00986552" w:rsidP="00FB686F">
      <w:r>
        <w:separator/>
      </w:r>
    </w:p>
  </w:endnote>
  <w:endnote w:type="continuationSeparator" w:id="0">
    <w:p w14:paraId="57802131" w14:textId="77777777" w:rsidR="00986552" w:rsidRDefault="00986552" w:rsidP="00FB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526E8" w14:textId="27DE1E2E" w:rsidR="00417D9A" w:rsidRPr="000370CD" w:rsidRDefault="00277655" w:rsidP="00874CCA">
    <w:pPr>
      <w:pStyle w:val="Footer"/>
      <w:tabs>
        <w:tab w:val="clear" w:pos="4680"/>
        <w:tab w:val="left" w:pos="4536"/>
        <w:tab w:val="center" w:pos="7938"/>
      </w:tabs>
      <w:jc w:val="center"/>
    </w:pPr>
    <w:r>
      <w:t>HDR-CW-05</w:t>
    </w:r>
    <w:r w:rsidR="00DA7191">
      <w:t>-19</w:t>
    </w:r>
    <w:r w:rsidR="00874CCA">
      <w:t xml:space="preserve"> </w:t>
    </w:r>
    <w:sdt>
      <w:sdtPr>
        <w:id w:val="-7449534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74CCA">
          <w:tab/>
        </w:r>
        <w:r>
          <w:rPr>
            <w:noProof/>
          </w:rPr>
          <w:tab/>
          <w:t>March 28</w:t>
        </w:r>
        <w:r w:rsidR="00DA7191">
          <w:rPr>
            <w:noProof/>
          </w:rPr>
          <w:t>, 2019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24482" w14:textId="77777777" w:rsidR="00986552" w:rsidRDefault="00986552" w:rsidP="00FB686F">
      <w:r>
        <w:separator/>
      </w:r>
    </w:p>
  </w:footnote>
  <w:footnote w:type="continuationSeparator" w:id="0">
    <w:p w14:paraId="55F0D9CB" w14:textId="77777777" w:rsidR="00986552" w:rsidRDefault="00986552" w:rsidP="00FB6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B9911" w14:textId="77777777" w:rsidR="005A4091" w:rsidRDefault="005A4091">
    <w:pPr>
      <w:pStyle w:val="Header"/>
      <w:rPr>
        <w:lang w:val="en-CA"/>
      </w:rPr>
    </w:pPr>
  </w:p>
  <w:p w14:paraId="2B804787" w14:textId="77777777" w:rsidR="005A4091" w:rsidRPr="005A4091" w:rsidRDefault="005A4091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1541"/>
    <w:multiLevelType w:val="hybridMultilevel"/>
    <w:tmpl w:val="2EE447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231FA"/>
    <w:multiLevelType w:val="hybridMultilevel"/>
    <w:tmpl w:val="2042D6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96B49"/>
    <w:multiLevelType w:val="hybridMultilevel"/>
    <w:tmpl w:val="5FD4CA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D0302"/>
    <w:multiLevelType w:val="hybridMultilevel"/>
    <w:tmpl w:val="2A2651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F24F0"/>
    <w:multiLevelType w:val="hybridMultilevel"/>
    <w:tmpl w:val="782CA7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B60AE"/>
    <w:multiLevelType w:val="hybridMultilevel"/>
    <w:tmpl w:val="A05446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5564E"/>
    <w:multiLevelType w:val="hybridMultilevel"/>
    <w:tmpl w:val="5A40E4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F01DF"/>
    <w:multiLevelType w:val="hybridMultilevel"/>
    <w:tmpl w:val="A614FC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96BDC"/>
    <w:multiLevelType w:val="hybridMultilevel"/>
    <w:tmpl w:val="2B3042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74D82"/>
    <w:multiLevelType w:val="hybridMultilevel"/>
    <w:tmpl w:val="E81039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35291"/>
    <w:multiLevelType w:val="hybridMultilevel"/>
    <w:tmpl w:val="E81039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B7C29"/>
    <w:multiLevelType w:val="hybridMultilevel"/>
    <w:tmpl w:val="06DA2C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5522A"/>
    <w:multiLevelType w:val="hybridMultilevel"/>
    <w:tmpl w:val="920A0AE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7B04A5"/>
    <w:multiLevelType w:val="hybridMultilevel"/>
    <w:tmpl w:val="A8E277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D72727"/>
    <w:multiLevelType w:val="hybridMultilevel"/>
    <w:tmpl w:val="6D7232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A02B2B"/>
    <w:multiLevelType w:val="hybridMultilevel"/>
    <w:tmpl w:val="7CCAC6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E7D2B"/>
    <w:multiLevelType w:val="multilevel"/>
    <w:tmpl w:val="49F0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6502C4"/>
    <w:multiLevelType w:val="hybridMultilevel"/>
    <w:tmpl w:val="4606B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B3CD3"/>
    <w:multiLevelType w:val="hybridMultilevel"/>
    <w:tmpl w:val="6038B9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1A4422"/>
    <w:multiLevelType w:val="hybridMultilevel"/>
    <w:tmpl w:val="3522CF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4"/>
  </w:num>
  <w:num w:numId="5">
    <w:abstractNumId w:val="10"/>
  </w:num>
  <w:num w:numId="6">
    <w:abstractNumId w:val="12"/>
  </w:num>
  <w:num w:numId="7">
    <w:abstractNumId w:val="9"/>
  </w:num>
  <w:num w:numId="8">
    <w:abstractNumId w:val="16"/>
  </w:num>
  <w:num w:numId="9">
    <w:abstractNumId w:val="17"/>
  </w:num>
  <w:num w:numId="10">
    <w:abstractNumId w:val="0"/>
  </w:num>
  <w:num w:numId="11">
    <w:abstractNumId w:val="15"/>
  </w:num>
  <w:num w:numId="12">
    <w:abstractNumId w:val="18"/>
  </w:num>
  <w:num w:numId="13">
    <w:abstractNumId w:val="6"/>
  </w:num>
  <w:num w:numId="14">
    <w:abstractNumId w:val="19"/>
  </w:num>
  <w:num w:numId="15">
    <w:abstractNumId w:val="13"/>
  </w:num>
  <w:num w:numId="16">
    <w:abstractNumId w:val="3"/>
  </w:num>
  <w:num w:numId="17">
    <w:abstractNumId w:val="11"/>
  </w:num>
  <w:num w:numId="18">
    <w:abstractNumId w:val="1"/>
  </w:num>
  <w:num w:numId="19">
    <w:abstractNumId w:val="2"/>
  </w:num>
  <w:num w:numId="20">
    <w:abstractNumId w:val="7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79"/>
    <w:rsid w:val="000042AB"/>
    <w:rsid w:val="0000771A"/>
    <w:rsid w:val="00010980"/>
    <w:rsid w:val="000118AE"/>
    <w:rsid w:val="00012E82"/>
    <w:rsid w:val="00023291"/>
    <w:rsid w:val="00023D25"/>
    <w:rsid w:val="00023E2B"/>
    <w:rsid w:val="00027D4E"/>
    <w:rsid w:val="00027FFC"/>
    <w:rsid w:val="00034994"/>
    <w:rsid w:val="00035834"/>
    <w:rsid w:val="000370CD"/>
    <w:rsid w:val="00037B55"/>
    <w:rsid w:val="0004329E"/>
    <w:rsid w:val="00047D86"/>
    <w:rsid w:val="00063EB6"/>
    <w:rsid w:val="00066454"/>
    <w:rsid w:val="0006717C"/>
    <w:rsid w:val="00070CEB"/>
    <w:rsid w:val="000731F8"/>
    <w:rsid w:val="00075BEB"/>
    <w:rsid w:val="0009550D"/>
    <w:rsid w:val="000971FB"/>
    <w:rsid w:val="000A1F95"/>
    <w:rsid w:val="000A3FDD"/>
    <w:rsid w:val="000A6C05"/>
    <w:rsid w:val="000B4354"/>
    <w:rsid w:val="000C7E02"/>
    <w:rsid w:val="000D373D"/>
    <w:rsid w:val="000D3E1C"/>
    <w:rsid w:val="000D5DFD"/>
    <w:rsid w:val="000E0689"/>
    <w:rsid w:val="000E5D9E"/>
    <w:rsid w:val="000E76A4"/>
    <w:rsid w:val="000F094A"/>
    <w:rsid w:val="00100DC0"/>
    <w:rsid w:val="00102C57"/>
    <w:rsid w:val="00124936"/>
    <w:rsid w:val="00133654"/>
    <w:rsid w:val="001337E0"/>
    <w:rsid w:val="00150299"/>
    <w:rsid w:val="00151ECC"/>
    <w:rsid w:val="001555C6"/>
    <w:rsid w:val="001634EC"/>
    <w:rsid w:val="001735F7"/>
    <w:rsid w:val="00177620"/>
    <w:rsid w:val="00184111"/>
    <w:rsid w:val="001A48A8"/>
    <w:rsid w:val="001B1050"/>
    <w:rsid w:val="001B162D"/>
    <w:rsid w:val="001C168F"/>
    <w:rsid w:val="001C2A63"/>
    <w:rsid w:val="001C3BF9"/>
    <w:rsid w:val="001C5620"/>
    <w:rsid w:val="001C7173"/>
    <w:rsid w:val="001D47F3"/>
    <w:rsid w:val="001D5132"/>
    <w:rsid w:val="001D6EE6"/>
    <w:rsid w:val="001F0F93"/>
    <w:rsid w:val="001F3C2A"/>
    <w:rsid w:val="00210B76"/>
    <w:rsid w:val="00217518"/>
    <w:rsid w:val="00217932"/>
    <w:rsid w:val="00222AA5"/>
    <w:rsid w:val="00223066"/>
    <w:rsid w:val="002244F9"/>
    <w:rsid w:val="002340BB"/>
    <w:rsid w:val="00241942"/>
    <w:rsid w:val="00242BB6"/>
    <w:rsid w:val="00256F45"/>
    <w:rsid w:val="0026416C"/>
    <w:rsid w:val="00266F45"/>
    <w:rsid w:val="00267149"/>
    <w:rsid w:val="00270D2E"/>
    <w:rsid w:val="00274011"/>
    <w:rsid w:val="00276113"/>
    <w:rsid w:val="00276D9C"/>
    <w:rsid w:val="00277655"/>
    <w:rsid w:val="00294B30"/>
    <w:rsid w:val="002A286E"/>
    <w:rsid w:val="002B617B"/>
    <w:rsid w:val="002B62A9"/>
    <w:rsid w:val="002C48AB"/>
    <w:rsid w:val="002D6045"/>
    <w:rsid w:val="002D75E1"/>
    <w:rsid w:val="002E1E4F"/>
    <w:rsid w:val="002F0E80"/>
    <w:rsid w:val="002F2A98"/>
    <w:rsid w:val="002F7ED9"/>
    <w:rsid w:val="00300761"/>
    <w:rsid w:val="0031482C"/>
    <w:rsid w:val="00314AA0"/>
    <w:rsid w:val="00323CF9"/>
    <w:rsid w:val="003428F8"/>
    <w:rsid w:val="00355C84"/>
    <w:rsid w:val="003634EA"/>
    <w:rsid w:val="0036464F"/>
    <w:rsid w:val="00364C81"/>
    <w:rsid w:val="00365208"/>
    <w:rsid w:val="0037583F"/>
    <w:rsid w:val="00385146"/>
    <w:rsid w:val="0039093B"/>
    <w:rsid w:val="00395FC0"/>
    <w:rsid w:val="003A0F22"/>
    <w:rsid w:val="003B2F6B"/>
    <w:rsid w:val="003C4A45"/>
    <w:rsid w:val="003D7AB4"/>
    <w:rsid w:val="003E23AD"/>
    <w:rsid w:val="003E5563"/>
    <w:rsid w:val="003F54B2"/>
    <w:rsid w:val="003F593A"/>
    <w:rsid w:val="00400533"/>
    <w:rsid w:val="004036F1"/>
    <w:rsid w:val="00417D9A"/>
    <w:rsid w:val="00420AF1"/>
    <w:rsid w:val="00425C92"/>
    <w:rsid w:val="0043193A"/>
    <w:rsid w:val="00436562"/>
    <w:rsid w:val="0044398A"/>
    <w:rsid w:val="00451407"/>
    <w:rsid w:val="00451D2E"/>
    <w:rsid w:val="004567DA"/>
    <w:rsid w:val="00464CD2"/>
    <w:rsid w:val="00466FC5"/>
    <w:rsid w:val="00475D0D"/>
    <w:rsid w:val="00483E6D"/>
    <w:rsid w:val="00485B2E"/>
    <w:rsid w:val="00486F1D"/>
    <w:rsid w:val="004875EC"/>
    <w:rsid w:val="00494C66"/>
    <w:rsid w:val="004B4201"/>
    <w:rsid w:val="004B71E7"/>
    <w:rsid w:val="004B745F"/>
    <w:rsid w:val="004C031E"/>
    <w:rsid w:val="004D3E3B"/>
    <w:rsid w:val="004D4652"/>
    <w:rsid w:val="004E639F"/>
    <w:rsid w:val="004F0F9F"/>
    <w:rsid w:val="004F2146"/>
    <w:rsid w:val="004F33BE"/>
    <w:rsid w:val="004F69CE"/>
    <w:rsid w:val="00502664"/>
    <w:rsid w:val="00535531"/>
    <w:rsid w:val="005442E4"/>
    <w:rsid w:val="0054754E"/>
    <w:rsid w:val="00551E7A"/>
    <w:rsid w:val="0055685D"/>
    <w:rsid w:val="00564C11"/>
    <w:rsid w:val="005678E4"/>
    <w:rsid w:val="0057170B"/>
    <w:rsid w:val="005747F0"/>
    <w:rsid w:val="00580AAD"/>
    <w:rsid w:val="00584C27"/>
    <w:rsid w:val="0059253F"/>
    <w:rsid w:val="00592B4E"/>
    <w:rsid w:val="005A1435"/>
    <w:rsid w:val="005A4091"/>
    <w:rsid w:val="005B7D63"/>
    <w:rsid w:val="005C07B0"/>
    <w:rsid w:val="005C1AB3"/>
    <w:rsid w:val="005C3BE1"/>
    <w:rsid w:val="005C66C8"/>
    <w:rsid w:val="005D4D02"/>
    <w:rsid w:val="005D5AB1"/>
    <w:rsid w:val="005E55A7"/>
    <w:rsid w:val="005F2B84"/>
    <w:rsid w:val="006008D6"/>
    <w:rsid w:val="00601C87"/>
    <w:rsid w:val="006028E2"/>
    <w:rsid w:val="006034D0"/>
    <w:rsid w:val="006044A8"/>
    <w:rsid w:val="0061086A"/>
    <w:rsid w:val="00613800"/>
    <w:rsid w:val="0061780F"/>
    <w:rsid w:val="00640F2A"/>
    <w:rsid w:val="006424D4"/>
    <w:rsid w:val="006478CD"/>
    <w:rsid w:val="006516EC"/>
    <w:rsid w:val="006665A1"/>
    <w:rsid w:val="00675C09"/>
    <w:rsid w:val="006819A6"/>
    <w:rsid w:val="006835DE"/>
    <w:rsid w:val="00686619"/>
    <w:rsid w:val="00687DF8"/>
    <w:rsid w:val="006962C4"/>
    <w:rsid w:val="00696FDF"/>
    <w:rsid w:val="006A0BC9"/>
    <w:rsid w:val="006A2C0F"/>
    <w:rsid w:val="006A42EF"/>
    <w:rsid w:val="006A7A52"/>
    <w:rsid w:val="006B2F7C"/>
    <w:rsid w:val="006C1E8A"/>
    <w:rsid w:val="006C4375"/>
    <w:rsid w:val="006D6E95"/>
    <w:rsid w:val="006E2598"/>
    <w:rsid w:val="006E7CF3"/>
    <w:rsid w:val="006F6C13"/>
    <w:rsid w:val="006F6E99"/>
    <w:rsid w:val="00700304"/>
    <w:rsid w:val="00705BB2"/>
    <w:rsid w:val="00710347"/>
    <w:rsid w:val="00711FB6"/>
    <w:rsid w:val="007154B1"/>
    <w:rsid w:val="00716ECD"/>
    <w:rsid w:val="007177CC"/>
    <w:rsid w:val="00720998"/>
    <w:rsid w:val="007225B0"/>
    <w:rsid w:val="00730EA6"/>
    <w:rsid w:val="00731C2B"/>
    <w:rsid w:val="00733C3E"/>
    <w:rsid w:val="007464CD"/>
    <w:rsid w:val="00747F29"/>
    <w:rsid w:val="00752A92"/>
    <w:rsid w:val="00757143"/>
    <w:rsid w:val="00760B10"/>
    <w:rsid w:val="007617FA"/>
    <w:rsid w:val="00771450"/>
    <w:rsid w:val="00775165"/>
    <w:rsid w:val="00780BCD"/>
    <w:rsid w:val="00782DBC"/>
    <w:rsid w:val="007A6AE1"/>
    <w:rsid w:val="007A6C46"/>
    <w:rsid w:val="007B3BBA"/>
    <w:rsid w:val="007B6555"/>
    <w:rsid w:val="007D43C0"/>
    <w:rsid w:val="007D48F8"/>
    <w:rsid w:val="007D6E49"/>
    <w:rsid w:val="007D75EF"/>
    <w:rsid w:val="007E4AC5"/>
    <w:rsid w:val="007F06F1"/>
    <w:rsid w:val="007F2B4B"/>
    <w:rsid w:val="007F2BEE"/>
    <w:rsid w:val="00807679"/>
    <w:rsid w:val="00807805"/>
    <w:rsid w:val="00807C01"/>
    <w:rsid w:val="00813CDD"/>
    <w:rsid w:val="008144B2"/>
    <w:rsid w:val="00815C01"/>
    <w:rsid w:val="00825CB9"/>
    <w:rsid w:val="00825D40"/>
    <w:rsid w:val="00832484"/>
    <w:rsid w:val="00833607"/>
    <w:rsid w:val="00842503"/>
    <w:rsid w:val="00843520"/>
    <w:rsid w:val="00845E9F"/>
    <w:rsid w:val="00862642"/>
    <w:rsid w:val="00872C3F"/>
    <w:rsid w:val="00874CCA"/>
    <w:rsid w:val="00880FBF"/>
    <w:rsid w:val="00883D9E"/>
    <w:rsid w:val="008913AE"/>
    <w:rsid w:val="0089760B"/>
    <w:rsid w:val="008A4E43"/>
    <w:rsid w:val="008B19CB"/>
    <w:rsid w:val="008B61D2"/>
    <w:rsid w:val="008C03CA"/>
    <w:rsid w:val="008C2DA6"/>
    <w:rsid w:val="008D2E79"/>
    <w:rsid w:val="008E1305"/>
    <w:rsid w:val="008E3C1D"/>
    <w:rsid w:val="008E4D36"/>
    <w:rsid w:val="008E6E42"/>
    <w:rsid w:val="008E76F7"/>
    <w:rsid w:val="008F66B5"/>
    <w:rsid w:val="008F76A6"/>
    <w:rsid w:val="00902E06"/>
    <w:rsid w:val="00902FB3"/>
    <w:rsid w:val="009055E3"/>
    <w:rsid w:val="00906600"/>
    <w:rsid w:val="009155C8"/>
    <w:rsid w:val="0092092D"/>
    <w:rsid w:val="00921502"/>
    <w:rsid w:val="00936CB7"/>
    <w:rsid w:val="00941FEB"/>
    <w:rsid w:val="0094243D"/>
    <w:rsid w:val="00945C77"/>
    <w:rsid w:val="009534BE"/>
    <w:rsid w:val="009539C7"/>
    <w:rsid w:val="00955711"/>
    <w:rsid w:val="0095757A"/>
    <w:rsid w:val="00961B3F"/>
    <w:rsid w:val="009651E7"/>
    <w:rsid w:val="00971B48"/>
    <w:rsid w:val="009757A0"/>
    <w:rsid w:val="0097698E"/>
    <w:rsid w:val="0098639D"/>
    <w:rsid w:val="00986552"/>
    <w:rsid w:val="0099392F"/>
    <w:rsid w:val="009965FC"/>
    <w:rsid w:val="009A74E4"/>
    <w:rsid w:val="009B3ADF"/>
    <w:rsid w:val="009B5271"/>
    <w:rsid w:val="009C0F6D"/>
    <w:rsid w:val="009C3EFD"/>
    <w:rsid w:val="009C628C"/>
    <w:rsid w:val="009D0CE7"/>
    <w:rsid w:val="009D17DF"/>
    <w:rsid w:val="009D3AE1"/>
    <w:rsid w:val="009D56F0"/>
    <w:rsid w:val="009D64B0"/>
    <w:rsid w:val="009E0A3A"/>
    <w:rsid w:val="009E1EE7"/>
    <w:rsid w:val="009E41DD"/>
    <w:rsid w:val="009E42EB"/>
    <w:rsid w:val="009F2557"/>
    <w:rsid w:val="009F2BEB"/>
    <w:rsid w:val="00A03817"/>
    <w:rsid w:val="00A04350"/>
    <w:rsid w:val="00A10395"/>
    <w:rsid w:val="00A1152F"/>
    <w:rsid w:val="00A12606"/>
    <w:rsid w:val="00A32E47"/>
    <w:rsid w:val="00A403CA"/>
    <w:rsid w:val="00A432EA"/>
    <w:rsid w:val="00A45024"/>
    <w:rsid w:val="00A56575"/>
    <w:rsid w:val="00A626C5"/>
    <w:rsid w:val="00A66EF0"/>
    <w:rsid w:val="00A75A5B"/>
    <w:rsid w:val="00A863B0"/>
    <w:rsid w:val="00A8664D"/>
    <w:rsid w:val="00A86DED"/>
    <w:rsid w:val="00A8750A"/>
    <w:rsid w:val="00A92D3E"/>
    <w:rsid w:val="00AA0AE6"/>
    <w:rsid w:val="00AA2D75"/>
    <w:rsid w:val="00AA473A"/>
    <w:rsid w:val="00AA6981"/>
    <w:rsid w:val="00AA6C17"/>
    <w:rsid w:val="00AA7986"/>
    <w:rsid w:val="00AB0AB4"/>
    <w:rsid w:val="00AB0D68"/>
    <w:rsid w:val="00AB1830"/>
    <w:rsid w:val="00AB72A0"/>
    <w:rsid w:val="00AC3C3A"/>
    <w:rsid w:val="00AC7AEB"/>
    <w:rsid w:val="00AE454C"/>
    <w:rsid w:val="00AF65E2"/>
    <w:rsid w:val="00AF7697"/>
    <w:rsid w:val="00B02112"/>
    <w:rsid w:val="00B0378D"/>
    <w:rsid w:val="00B03C62"/>
    <w:rsid w:val="00B04E2A"/>
    <w:rsid w:val="00B06127"/>
    <w:rsid w:val="00B1065F"/>
    <w:rsid w:val="00B123AB"/>
    <w:rsid w:val="00B13B8E"/>
    <w:rsid w:val="00B2178B"/>
    <w:rsid w:val="00B31E03"/>
    <w:rsid w:val="00B3397C"/>
    <w:rsid w:val="00B33F91"/>
    <w:rsid w:val="00B42E3D"/>
    <w:rsid w:val="00B51C0F"/>
    <w:rsid w:val="00B62D4D"/>
    <w:rsid w:val="00B67605"/>
    <w:rsid w:val="00B93BC5"/>
    <w:rsid w:val="00B943B6"/>
    <w:rsid w:val="00B95351"/>
    <w:rsid w:val="00B96602"/>
    <w:rsid w:val="00BA2097"/>
    <w:rsid w:val="00BA3DD6"/>
    <w:rsid w:val="00BA49B0"/>
    <w:rsid w:val="00BB5C5B"/>
    <w:rsid w:val="00BC09D3"/>
    <w:rsid w:val="00BC2F9E"/>
    <w:rsid w:val="00BD04A5"/>
    <w:rsid w:val="00BD62C7"/>
    <w:rsid w:val="00BE6188"/>
    <w:rsid w:val="00BE6BB4"/>
    <w:rsid w:val="00BF2E61"/>
    <w:rsid w:val="00BF3D1C"/>
    <w:rsid w:val="00BF7279"/>
    <w:rsid w:val="00C00AA7"/>
    <w:rsid w:val="00C01948"/>
    <w:rsid w:val="00C043A7"/>
    <w:rsid w:val="00C05033"/>
    <w:rsid w:val="00C05155"/>
    <w:rsid w:val="00C05F29"/>
    <w:rsid w:val="00C0615E"/>
    <w:rsid w:val="00C0780C"/>
    <w:rsid w:val="00C07B20"/>
    <w:rsid w:val="00C21436"/>
    <w:rsid w:val="00C2345E"/>
    <w:rsid w:val="00C25829"/>
    <w:rsid w:val="00C31075"/>
    <w:rsid w:val="00C449F5"/>
    <w:rsid w:val="00C44B1B"/>
    <w:rsid w:val="00C477DF"/>
    <w:rsid w:val="00C523D9"/>
    <w:rsid w:val="00C53151"/>
    <w:rsid w:val="00C62E59"/>
    <w:rsid w:val="00C70F57"/>
    <w:rsid w:val="00C8002A"/>
    <w:rsid w:val="00CA35AA"/>
    <w:rsid w:val="00CA4275"/>
    <w:rsid w:val="00CA6DB9"/>
    <w:rsid w:val="00CB02FF"/>
    <w:rsid w:val="00CC44BB"/>
    <w:rsid w:val="00CC4B88"/>
    <w:rsid w:val="00CC4EF0"/>
    <w:rsid w:val="00CC6613"/>
    <w:rsid w:val="00CF1D37"/>
    <w:rsid w:val="00CF2F59"/>
    <w:rsid w:val="00CF5DDF"/>
    <w:rsid w:val="00CF7A39"/>
    <w:rsid w:val="00D01314"/>
    <w:rsid w:val="00D11408"/>
    <w:rsid w:val="00D17496"/>
    <w:rsid w:val="00D23114"/>
    <w:rsid w:val="00D30B0D"/>
    <w:rsid w:val="00D32727"/>
    <w:rsid w:val="00D477E4"/>
    <w:rsid w:val="00D527E6"/>
    <w:rsid w:val="00D85F1B"/>
    <w:rsid w:val="00D85FDF"/>
    <w:rsid w:val="00D876EA"/>
    <w:rsid w:val="00D95BDB"/>
    <w:rsid w:val="00DA2066"/>
    <w:rsid w:val="00DA7191"/>
    <w:rsid w:val="00DB174A"/>
    <w:rsid w:val="00DB29EB"/>
    <w:rsid w:val="00DD2A31"/>
    <w:rsid w:val="00DD3264"/>
    <w:rsid w:val="00DD36FD"/>
    <w:rsid w:val="00DD62A8"/>
    <w:rsid w:val="00DE2F9C"/>
    <w:rsid w:val="00DE3EBC"/>
    <w:rsid w:val="00DE5A01"/>
    <w:rsid w:val="00DE69A0"/>
    <w:rsid w:val="00DF64E2"/>
    <w:rsid w:val="00E05D2B"/>
    <w:rsid w:val="00E0695A"/>
    <w:rsid w:val="00E07E3E"/>
    <w:rsid w:val="00E144F8"/>
    <w:rsid w:val="00E16A1D"/>
    <w:rsid w:val="00E20A3D"/>
    <w:rsid w:val="00E26705"/>
    <w:rsid w:val="00E34152"/>
    <w:rsid w:val="00E409E7"/>
    <w:rsid w:val="00E473DB"/>
    <w:rsid w:val="00E635F5"/>
    <w:rsid w:val="00E73722"/>
    <w:rsid w:val="00E82706"/>
    <w:rsid w:val="00E83D03"/>
    <w:rsid w:val="00E849B7"/>
    <w:rsid w:val="00E8511F"/>
    <w:rsid w:val="00EA2088"/>
    <w:rsid w:val="00EA2AEA"/>
    <w:rsid w:val="00EA4F80"/>
    <w:rsid w:val="00EB5FAD"/>
    <w:rsid w:val="00EC61ED"/>
    <w:rsid w:val="00ED5E47"/>
    <w:rsid w:val="00ED6599"/>
    <w:rsid w:val="00EE7F9D"/>
    <w:rsid w:val="00EF361D"/>
    <w:rsid w:val="00EF6DC6"/>
    <w:rsid w:val="00F017F9"/>
    <w:rsid w:val="00F30358"/>
    <w:rsid w:val="00F42C4B"/>
    <w:rsid w:val="00F521E8"/>
    <w:rsid w:val="00F55EC5"/>
    <w:rsid w:val="00F57A49"/>
    <w:rsid w:val="00F60DCF"/>
    <w:rsid w:val="00F616A6"/>
    <w:rsid w:val="00F65B84"/>
    <w:rsid w:val="00F73245"/>
    <w:rsid w:val="00F752F5"/>
    <w:rsid w:val="00F80C04"/>
    <w:rsid w:val="00F81460"/>
    <w:rsid w:val="00F81D01"/>
    <w:rsid w:val="00F85B62"/>
    <w:rsid w:val="00FA650D"/>
    <w:rsid w:val="00FB1B68"/>
    <w:rsid w:val="00FB3DF7"/>
    <w:rsid w:val="00FB686F"/>
    <w:rsid w:val="00FB6FBF"/>
    <w:rsid w:val="00FC15F5"/>
    <w:rsid w:val="00FC3ADC"/>
    <w:rsid w:val="00FC434A"/>
    <w:rsid w:val="00FC56D7"/>
    <w:rsid w:val="00FC7413"/>
    <w:rsid w:val="00FC76A8"/>
    <w:rsid w:val="00FD0BEF"/>
    <w:rsid w:val="00FD62DA"/>
    <w:rsid w:val="00FE1CA7"/>
    <w:rsid w:val="00F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6D0BF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86F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86F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B686F"/>
    <w:pPr>
      <w:spacing w:before="24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17518"/>
    <w:pPr>
      <w:outlineLvl w:val="2"/>
    </w:pPr>
    <w:rPr>
      <w:i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80AAD"/>
    <w:pPr>
      <w:outlineLvl w:val="3"/>
    </w:pPr>
    <w:rPr>
      <w:b/>
      <w:i w:val="0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80AAD"/>
    <w:pPr>
      <w:spacing w:before="200" w:after="0"/>
      <w:outlineLvl w:val="4"/>
    </w:pPr>
    <w:rPr>
      <w:i/>
      <w:color w:val="000000" w:themeColor="accent1" w:themeShade="7F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580AAD"/>
    <w:pPr>
      <w:outlineLvl w:val="5"/>
    </w:pPr>
    <w:rPr>
      <w:b w:val="0"/>
      <w:i w:val="0"/>
      <w:iCs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580AAD"/>
    <w:pPr>
      <w:outlineLvl w:val="6"/>
    </w:pPr>
    <w:rPr>
      <w:b/>
      <w:iCs w:val="0"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80A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b/>
      <w:i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95B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686F"/>
    <w:pPr>
      <w:pBdr>
        <w:bottom w:val="single" w:sz="4" w:space="1" w:color="auto"/>
      </w:pBdr>
      <w:tabs>
        <w:tab w:val="right" w:pos="9360"/>
      </w:tabs>
      <w:spacing w:line="240" w:lineRule="auto"/>
    </w:pPr>
    <w:rPr>
      <w:rFonts w:asciiTheme="majorHAnsi" w:hAnsiTheme="majorHAnsi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686F"/>
    <w:rPr>
      <w:rFonts w:asciiTheme="majorHAnsi" w:hAnsiTheme="majorHAnsi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686F"/>
    <w:rPr>
      <w:rFonts w:asciiTheme="majorHAnsi" w:eastAsiaTheme="majorEastAsia" w:hAnsiTheme="majorHAnsi" w:cstheme="majorBidi"/>
      <w:bCs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B686F"/>
    <w:rPr>
      <w:rFonts w:asciiTheme="majorHAnsi" w:eastAsiaTheme="majorEastAsia" w:hAnsiTheme="majorHAnsi" w:cstheme="majorBidi"/>
      <w:bCs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B9"/>
  </w:style>
  <w:style w:type="paragraph" w:styleId="Footer">
    <w:name w:val="footer"/>
    <w:basedOn w:val="Normal"/>
    <w:link w:val="Foot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B9"/>
  </w:style>
  <w:style w:type="character" w:customStyle="1" w:styleId="Heading3Char">
    <w:name w:val="Heading 3 Char"/>
    <w:basedOn w:val="DefaultParagraphFont"/>
    <w:link w:val="Heading3"/>
    <w:uiPriority w:val="9"/>
    <w:rsid w:val="00217518"/>
    <w:rPr>
      <w:rFonts w:asciiTheme="majorHAnsi" w:eastAsiaTheme="majorEastAsia" w:hAnsiTheme="majorHAnsi" w:cstheme="majorBidi"/>
      <w:bCs/>
      <w:i/>
      <w:sz w:val="28"/>
      <w:szCs w:val="28"/>
      <w:lang w:val="en-US"/>
    </w:rPr>
  </w:style>
  <w:style w:type="paragraph" w:styleId="NoSpacing">
    <w:name w:val="No Spacing"/>
    <w:uiPriority w:val="1"/>
    <w:qFormat/>
    <w:rsid w:val="00D95BDB"/>
    <w:pPr>
      <w:tabs>
        <w:tab w:val="left" w:pos="1890"/>
      </w:tabs>
      <w:spacing w:after="0"/>
      <w:ind w:left="1890" w:hanging="1890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735F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80AAD"/>
    <w:rPr>
      <w:rFonts w:asciiTheme="majorHAnsi" w:eastAsiaTheme="majorEastAsia" w:hAnsiTheme="majorHAnsi" w:cstheme="majorBidi"/>
      <w:b/>
      <w:bCs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580AAD"/>
    <w:rPr>
      <w:rFonts w:asciiTheme="majorHAnsi" w:eastAsiaTheme="majorEastAsia" w:hAnsiTheme="majorHAnsi" w:cstheme="majorBidi"/>
      <w:b/>
      <w:bCs/>
      <w:i/>
      <w:color w:val="000000" w:themeColor="accent1" w:themeShade="7F"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580AAD"/>
    <w:rPr>
      <w:rFonts w:asciiTheme="majorHAnsi" w:eastAsiaTheme="majorEastAsia" w:hAnsiTheme="majorHAnsi" w:cstheme="majorBidi"/>
      <w:bCs/>
      <w:iCs/>
      <w:color w:val="000000" w:themeColor="accent1" w:themeShade="7F"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580AAD"/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580AAD"/>
    <w:rPr>
      <w:rFonts w:asciiTheme="majorHAnsi" w:eastAsiaTheme="majorEastAsia" w:hAnsiTheme="majorHAnsi" w:cstheme="majorBidi"/>
      <w:b/>
      <w:i/>
      <w:color w:val="404040" w:themeColor="text1" w:themeTint="BF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D95BD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95BD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95BDB"/>
    <w:rPr>
      <w:b/>
      <w:i/>
      <w:iCs/>
    </w:rPr>
  </w:style>
  <w:style w:type="character" w:styleId="SubtleEmphasis">
    <w:name w:val="Subtle Emphasis"/>
    <w:basedOn w:val="DefaultParagraphFont"/>
    <w:uiPriority w:val="19"/>
    <w:qFormat/>
    <w:rsid w:val="00D95BDB"/>
    <w:rPr>
      <w:rFonts w:asciiTheme="minorHAnsi" w:hAnsiTheme="minorHAnsi"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5BDB"/>
    <w:pPr>
      <w:numPr>
        <w:ilvl w:val="1"/>
      </w:numPr>
    </w:pPr>
    <w:rPr>
      <w:rFonts w:eastAsiaTheme="majorEastAsia" w:cstheme="majorBidi"/>
      <w:i/>
      <w:iCs/>
      <w:color w:val="000000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5BDB"/>
    <w:rPr>
      <w:rFonts w:eastAsiaTheme="majorEastAsia" w:cstheme="majorBidi"/>
      <w:i/>
      <w:iCs/>
      <w:color w:val="000000" w:themeColor="accent1"/>
      <w:spacing w:val="15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D95BDB"/>
    <w:rPr>
      <w:b/>
      <w:bCs/>
      <w:i/>
      <w:iCs/>
      <w:color w:val="000000" w:themeColor="accent1"/>
    </w:rPr>
  </w:style>
  <w:style w:type="table" w:styleId="TableGrid">
    <w:name w:val="Table Grid"/>
    <w:basedOn w:val="TableNormal"/>
    <w:uiPriority w:val="59"/>
    <w:rsid w:val="00314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3D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D0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055E3"/>
    <w:pPr>
      <w:spacing w:after="192" w:line="384" w:lineRule="atLeast"/>
    </w:pPr>
    <w:rPr>
      <w:rFonts w:ascii="Open Sans" w:eastAsia="Times New Roman" w:hAnsi="Open Sans" w:cs="Times New Roman"/>
      <w:color w:val="464646"/>
      <w:sz w:val="34"/>
      <w:szCs w:val="34"/>
      <w:lang w:val="en-CA" w:eastAsia="en-CA"/>
    </w:rPr>
  </w:style>
  <w:style w:type="table" w:styleId="LightList-Accent4">
    <w:name w:val="Light List Accent 4"/>
    <w:basedOn w:val="TableNormal"/>
    <w:uiPriority w:val="61"/>
    <w:rsid w:val="00CF2F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CF2F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3"/>
        <w:left w:val="single" w:sz="8" w:space="0" w:color="000000" w:themeColor="accent3"/>
        <w:bottom w:val="single" w:sz="8" w:space="0" w:color="000000" w:themeColor="accent3"/>
        <w:right w:val="single" w:sz="8" w:space="0" w:color="000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</w:tcBorders>
      </w:tcPr>
    </w:tblStylePr>
    <w:tblStylePr w:type="band1Horz"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</w:tcBorders>
      </w:tcPr>
    </w:tblStylePr>
  </w:style>
  <w:style w:type="table" w:styleId="MediumGrid3-Accent6">
    <w:name w:val="Medium Grid 3 Accent 6"/>
    <w:basedOn w:val="TableNormal"/>
    <w:uiPriority w:val="69"/>
    <w:rsid w:val="00CF2F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6" w:themeFillTint="7F"/>
      </w:tcPr>
    </w:tblStylePr>
  </w:style>
  <w:style w:type="table" w:styleId="MediumShading1-Accent5">
    <w:name w:val="Medium Shading 1 Accent 5"/>
    <w:basedOn w:val="TableNormal"/>
    <w:uiPriority w:val="63"/>
    <w:rsid w:val="00E409E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163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1634EC"/>
    <w:rPr>
      <w:rFonts w:ascii="Arial" w:eastAsia="Arial" w:hAnsi="Arial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86F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86F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B686F"/>
    <w:pPr>
      <w:spacing w:before="24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17518"/>
    <w:pPr>
      <w:outlineLvl w:val="2"/>
    </w:pPr>
    <w:rPr>
      <w:i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80AAD"/>
    <w:pPr>
      <w:outlineLvl w:val="3"/>
    </w:pPr>
    <w:rPr>
      <w:b/>
      <w:i w:val="0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80AAD"/>
    <w:pPr>
      <w:spacing w:before="200" w:after="0"/>
      <w:outlineLvl w:val="4"/>
    </w:pPr>
    <w:rPr>
      <w:i/>
      <w:color w:val="000000" w:themeColor="accent1" w:themeShade="7F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580AAD"/>
    <w:pPr>
      <w:outlineLvl w:val="5"/>
    </w:pPr>
    <w:rPr>
      <w:b w:val="0"/>
      <w:i w:val="0"/>
      <w:iCs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580AAD"/>
    <w:pPr>
      <w:outlineLvl w:val="6"/>
    </w:pPr>
    <w:rPr>
      <w:b/>
      <w:iCs w:val="0"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80A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b/>
      <w:i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95B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686F"/>
    <w:pPr>
      <w:pBdr>
        <w:bottom w:val="single" w:sz="4" w:space="1" w:color="auto"/>
      </w:pBdr>
      <w:tabs>
        <w:tab w:val="right" w:pos="9360"/>
      </w:tabs>
      <w:spacing w:line="240" w:lineRule="auto"/>
    </w:pPr>
    <w:rPr>
      <w:rFonts w:asciiTheme="majorHAnsi" w:hAnsiTheme="majorHAnsi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686F"/>
    <w:rPr>
      <w:rFonts w:asciiTheme="majorHAnsi" w:hAnsiTheme="majorHAnsi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686F"/>
    <w:rPr>
      <w:rFonts w:asciiTheme="majorHAnsi" w:eastAsiaTheme="majorEastAsia" w:hAnsiTheme="majorHAnsi" w:cstheme="majorBidi"/>
      <w:bCs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B686F"/>
    <w:rPr>
      <w:rFonts w:asciiTheme="majorHAnsi" w:eastAsiaTheme="majorEastAsia" w:hAnsiTheme="majorHAnsi" w:cstheme="majorBidi"/>
      <w:bCs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B9"/>
  </w:style>
  <w:style w:type="paragraph" w:styleId="Footer">
    <w:name w:val="footer"/>
    <w:basedOn w:val="Normal"/>
    <w:link w:val="Foot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B9"/>
  </w:style>
  <w:style w:type="character" w:customStyle="1" w:styleId="Heading3Char">
    <w:name w:val="Heading 3 Char"/>
    <w:basedOn w:val="DefaultParagraphFont"/>
    <w:link w:val="Heading3"/>
    <w:uiPriority w:val="9"/>
    <w:rsid w:val="00217518"/>
    <w:rPr>
      <w:rFonts w:asciiTheme="majorHAnsi" w:eastAsiaTheme="majorEastAsia" w:hAnsiTheme="majorHAnsi" w:cstheme="majorBidi"/>
      <w:bCs/>
      <w:i/>
      <w:sz w:val="28"/>
      <w:szCs w:val="28"/>
      <w:lang w:val="en-US"/>
    </w:rPr>
  </w:style>
  <w:style w:type="paragraph" w:styleId="NoSpacing">
    <w:name w:val="No Spacing"/>
    <w:uiPriority w:val="1"/>
    <w:qFormat/>
    <w:rsid w:val="00D95BDB"/>
    <w:pPr>
      <w:tabs>
        <w:tab w:val="left" w:pos="1890"/>
      </w:tabs>
      <w:spacing w:after="0"/>
      <w:ind w:left="1890" w:hanging="1890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735F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80AAD"/>
    <w:rPr>
      <w:rFonts w:asciiTheme="majorHAnsi" w:eastAsiaTheme="majorEastAsia" w:hAnsiTheme="majorHAnsi" w:cstheme="majorBidi"/>
      <w:b/>
      <w:bCs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580AAD"/>
    <w:rPr>
      <w:rFonts w:asciiTheme="majorHAnsi" w:eastAsiaTheme="majorEastAsia" w:hAnsiTheme="majorHAnsi" w:cstheme="majorBidi"/>
      <w:b/>
      <w:bCs/>
      <w:i/>
      <w:color w:val="000000" w:themeColor="accent1" w:themeShade="7F"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580AAD"/>
    <w:rPr>
      <w:rFonts w:asciiTheme="majorHAnsi" w:eastAsiaTheme="majorEastAsia" w:hAnsiTheme="majorHAnsi" w:cstheme="majorBidi"/>
      <w:bCs/>
      <w:iCs/>
      <w:color w:val="000000" w:themeColor="accent1" w:themeShade="7F"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580AAD"/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580AAD"/>
    <w:rPr>
      <w:rFonts w:asciiTheme="majorHAnsi" w:eastAsiaTheme="majorEastAsia" w:hAnsiTheme="majorHAnsi" w:cstheme="majorBidi"/>
      <w:b/>
      <w:i/>
      <w:color w:val="404040" w:themeColor="text1" w:themeTint="BF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D95BD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95BD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95BDB"/>
    <w:rPr>
      <w:b/>
      <w:i/>
      <w:iCs/>
    </w:rPr>
  </w:style>
  <w:style w:type="character" w:styleId="SubtleEmphasis">
    <w:name w:val="Subtle Emphasis"/>
    <w:basedOn w:val="DefaultParagraphFont"/>
    <w:uiPriority w:val="19"/>
    <w:qFormat/>
    <w:rsid w:val="00D95BDB"/>
    <w:rPr>
      <w:rFonts w:asciiTheme="minorHAnsi" w:hAnsiTheme="minorHAnsi"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5BDB"/>
    <w:pPr>
      <w:numPr>
        <w:ilvl w:val="1"/>
      </w:numPr>
    </w:pPr>
    <w:rPr>
      <w:rFonts w:eastAsiaTheme="majorEastAsia" w:cstheme="majorBidi"/>
      <w:i/>
      <w:iCs/>
      <w:color w:val="000000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5BDB"/>
    <w:rPr>
      <w:rFonts w:eastAsiaTheme="majorEastAsia" w:cstheme="majorBidi"/>
      <w:i/>
      <w:iCs/>
      <w:color w:val="000000" w:themeColor="accent1"/>
      <w:spacing w:val="15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D95BDB"/>
    <w:rPr>
      <w:b/>
      <w:bCs/>
      <w:i/>
      <w:iCs/>
      <w:color w:val="000000" w:themeColor="accent1"/>
    </w:rPr>
  </w:style>
  <w:style w:type="table" w:styleId="TableGrid">
    <w:name w:val="Table Grid"/>
    <w:basedOn w:val="TableNormal"/>
    <w:uiPriority w:val="59"/>
    <w:rsid w:val="00314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3D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D0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055E3"/>
    <w:pPr>
      <w:spacing w:after="192" w:line="384" w:lineRule="atLeast"/>
    </w:pPr>
    <w:rPr>
      <w:rFonts w:ascii="Open Sans" w:eastAsia="Times New Roman" w:hAnsi="Open Sans" w:cs="Times New Roman"/>
      <w:color w:val="464646"/>
      <w:sz w:val="34"/>
      <w:szCs w:val="34"/>
      <w:lang w:val="en-CA" w:eastAsia="en-CA"/>
    </w:rPr>
  </w:style>
  <w:style w:type="table" w:styleId="LightList-Accent4">
    <w:name w:val="Light List Accent 4"/>
    <w:basedOn w:val="TableNormal"/>
    <w:uiPriority w:val="61"/>
    <w:rsid w:val="00CF2F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CF2F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3"/>
        <w:left w:val="single" w:sz="8" w:space="0" w:color="000000" w:themeColor="accent3"/>
        <w:bottom w:val="single" w:sz="8" w:space="0" w:color="000000" w:themeColor="accent3"/>
        <w:right w:val="single" w:sz="8" w:space="0" w:color="000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</w:tcBorders>
      </w:tcPr>
    </w:tblStylePr>
    <w:tblStylePr w:type="band1Horz"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</w:tcBorders>
      </w:tcPr>
    </w:tblStylePr>
  </w:style>
  <w:style w:type="table" w:styleId="MediumGrid3-Accent6">
    <w:name w:val="Medium Grid 3 Accent 6"/>
    <w:basedOn w:val="TableNormal"/>
    <w:uiPriority w:val="69"/>
    <w:rsid w:val="00CF2F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6" w:themeFillTint="7F"/>
      </w:tcPr>
    </w:tblStylePr>
  </w:style>
  <w:style w:type="table" w:styleId="MediumShading1-Accent5">
    <w:name w:val="Medium Shading 1 Accent 5"/>
    <w:basedOn w:val="TableNormal"/>
    <w:uiPriority w:val="63"/>
    <w:rsid w:val="00E409E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163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1634EC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800080"/>
      </a:folHlink>
    </a:clrScheme>
    <a:fontScheme name="Custom 1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31BA1F9FBD6B30408708386EC3162547" ma:contentTypeVersion="820" ma:contentTypeDescription="" ma:contentTypeScope="" ma:versionID="cd42d0047d48188c76ec7e76bd0b2ec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GC_109803328</documentNumber>
    <Municipality xmlns="e6cd7bd4-3f3e-4495-b8c9-139289cd76e6" xsi:nil="true"/>
    <gcNumber xmlns="e6cd7bd4-3f3e-4495-b8c9-139289cd76e6" xsi:nil="true"/>
    <recordCategory xmlns="e6cd7bd4-3f3e-4495-b8c9-139289cd76e6">C11</recordCategory>
    <isPublic xmlns="e6cd7bd4-3f3e-4495-b8c9-139289cd76e6">true</isPublic>
    <sharedId xmlns="e6cd7bd4-3f3e-4495-b8c9-139289cd76e6" xsi:nil="true"/>
    <committee xmlns="e6cd7bd4-3f3e-4495-b8c9-139289cd76e6">Committee of the Whole</committee>
    <meetingId xmlns="e6cd7bd4-3f3e-4495-b8c9-139289cd76e6">[2019-03-28 Committee of the Whole [7188]]</meetingId>
    <capitalProjectPriority xmlns="e6cd7bd4-3f3e-4495-b8c9-139289cd76e6" xsi:nil="true"/>
    <policyApprovalDate xmlns="e6cd7bd4-3f3e-4495-b8c9-139289cd76e6" xsi:nil="true"/>
    <NodeRef xmlns="e6cd7bd4-3f3e-4495-b8c9-139289cd76e6">6036a73e-64cd-4e47-a8c2-5299c859ad9d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D8E3CBA0-94AC-42CA-B855-41C27C02A7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FD2CD4-1192-4791-AFCA-42296AAE30F9}"/>
</file>

<file path=customXml/itemProps3.xml><?xml version="1.0" encoding="utf-8"?>
<ds:datastoreItem xmlns:ds="http://schemas.openxmlformats.org/officeDocument/2006/customXml" ds:itemID="{2780038B-9BCD-42B4-B857-9613D9531CBA}"/>
</file>

<file path=customXml/itemProps4.xml><?xml version="1.0" encoding="utf-8"?>
<ds:datastoreItem xmlns:ds="http://schemas.openxmlformats.org/officeDocument/2006/customXml" ds:itemID="{DEFA0709-3DC8-4DA5-9702-4C3752945233}"/>
</file>

<file path=customXml/itemProps5.xml><?xml version="1.0" encoding="utf-8"?>
<ds:datastoreItem xmlns:ds="http://schemas.openxmlformats.org/officeDocument/2006/customXml" ds:itemID="{FDBB70E5-591E-43A2-9C30-182B2BBCCA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Morrison, Jacquelyn</cp:lastModifiedBy>
  <cp:revision>19</cp:revision>
  <cp:lastPrinted>2017-11-01T16:01:00Z</cp:lastPrinted>
  <dcterms:created xsi:type="dcterms:W3CDTF">2019-03-01T15:30:00Z</dcterms:created>
  <dcterms:modified xsi:type="dcterms:W3CDTF">2019-04-18T20:03:00Z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0x0101002C4164E063A41A4487A7365A660F1118010031BA1F9FBD6B30408708386EC3162547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