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:rsidR="00DC4C43" w:rsidRPr="00312F7F" w:rsidRDefault="00CB0F6B" w:rsidP="00DC4C43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 18, 2013</w:t>
      </w:r>
      <w:r w:rsidR="005D3A84">
        <w:rPr>
          <w:rFonts w:asciiTheme="majorHAnsi" w:hAnsiTheme="majorHAnsi"/>
        </w:rPr>
        <w:t xml:space="preserve">  </w:t>
      </w:r>
    </w:p>
    <w:p w:rsidR="00DC4C43" w:rsidRPr="005B1137" w:rsidRDefault="00DC4C43" w:rsidP="00DC4C43">
      <w:r w:rsidRPr="005B1137">
        <w:t>Grey County Council met at the call of th</w:t>
      </w:r>
      <w:r w:rsidR="004C253C">
        <w:t>e Warden on the above date at 9</w:t>
      </w:r>
      <w:r w:rsidRPr="005B1137">
        <w:t xml:space="preserve">:00 a.m. at the </w:t>
      </w:r>
      <w:smartTag w:uri="urn:schemas-microsoft-com:office:smarttags" w:element="place">
        <w:smartTag w:uri="urn:schemas-microsoft-com:office:smarttags" w:element="PlaceType">
          <w:r w:rsidRPr="005B1137">
            <w:t>County</w:t>
          </w:r>
        </w:smartTag>
        <w:r w:rsidRPr="005B1137">
          <w:t xml:space="preserve"> </w:t>
        </w:r>
        <w:smartTag w:uri="urn:schemas-microsoft-com:office:smarttags" w:element="PlaceName">
          <w:r w:rsidRPr="005B1137">
            <w:t>Administration</w:t>
          </w:r>
        </w:smartTag>
        <w:r w:rsidRPr="005B1137">
          <w:t xml:space="preserve"> </w:t>
        </w:r>
        <w:smartTag w:uri="urn:schemas-microsoft-com:office:smarttags" w:element="PlaceType">
          <w:r w:rsidRPr="005B1137">
            <w:t>Building</w:t>
          </w:r>
        </w:smartTag>
      </w:smartTag>
      <w:r w:rsidRPr="005B1137">
        <w:t>.  The County Clerk called Council to order and Warden Duncan McKinlay assumed the Chair.</w:t>
      </w:r>
    </w:p>
    <w:p w:rsidR="00DC4C43" w:rsidRPr="005B1137" w:rsidRDefault="00DC4C43" w:rsidP="00DC4C43">
      <w:r w:rsidRPr="005B1137">
        <w:t>The Warden invited members of Council to join him in prayer or observe a moment of silent reflection.</w:t>
      </w:r>
    </w:p>
    <w:p w:rsidR="00DC4C43" w:rsidRPr="005B1137" w:rsidRDefault="00DC4C43" w:rsidP="00DC4C43">
      <w:r w:rsidRPr="005B1137">
        <w:t>The Roll was called by the Clerk with all members present except Councillor</w:t>
      </w:r>
      <w:r w:rsidR="00B41944">
        <w:t>s</w:t>
      </w:r>
      <w:r w:rsidRPr="005B1137">
        <w:t xml:space="preserve"> </w:t>
      </w:r>
      <w:r w:rsidR="00EE7DCE">
        <w:t>Fitzgerald, McQueen and Wright.</w:t>
      </w:r>
    </w:p>
    <w:p w:rsidR="00DC4C43" w:rsidRPr="005B1137" w:rsidRDefault="00DC4C43" w:rsidP="00DC4C43">
      <w:r w:rsidRPr="005B1137">
        <w:t>Lance Thurston, Chief Administrative Officer, Sharon Vokes, County Clerk/Director of Council Services and Heather Morrison Deputy Clerk/Records Manager were also in attendance.</w:t>
      </w:r>
    </w:p>
    <w:p w:rsidR="00DC4C43" w:rsidRPr="005B1137" w:rsidRDefault="00DC4C43" w:rsidP="00DC4C43">
      <w:r w:rsidRPr="005B1137">
        <w:t>The following staff members were in attendance:</w:t>
      </w:r>
    </w:p>
    <w:p w:rsidR="00DC4C43" w:rsidRPr="00213087" w:rsidRDefault="00DC4C43" w:rsidP="00DC4C43">
      <w:r w:rsidRPr="005B1137">
        <w:t xml:space="preserve">Kevin Weppler, Director of Finance; Rod Wyatt, Director of Housing; Lynne Johnson, Director of Long Term Care; Barbara Fedy, Director of Social Services; Grant McLevy, Director of Human Resources; Mike Muir, </w:t>
      </w:r>
      <w:r>
        <w:t>Director of Emergency Management Services</w:t>
      </w:r>
      <w:r w:rsidR="004C253C">
        <w:t>; Sandra Shipley, Human Resources Manager</w:t>
      </w:r>
      <w:r w:rsidR="0049167F">
        <w:t>; Pat Hoy, Construction Manager</w:t>
      </w:r>
      <w:r w:rsidR="00973FA8">
        <w:t xml:space="preserve"> and Scott Taylor, Senior Planner</w:t>
      </w:r>
      <w:r>
        <w:t>.</w:t>
      </w:r>
    </w:p>
    <w:p w:rsidR="00DC4C43" w:rsidRPr="00312F7F" w:rsidRDefault="00DC4C43" w:rsidP="00DC4C43">
      <w:pPr>
        <w:pStyle w:val="Heading2"/>
        <w:rPr>
          <w:sz w:val="24"/>
          <w:szCs w:val="24"/>
        </w:rPr>
      </w:pPr>
      <w:r w:rsidRPr="00312F7F">
        <w:t>Declaration of Pecuniary Interest</w:t>
      </w:r>
    </w:p>
    <w:p w:rsidR="00DC4C43" w:rsidRPr="00023E2B" w:rsidRDefault="00DC4C43" w:rsidP="00DC4C43">
      <w:r>
        <w:t>There were no disclosures of pecuniary interest.</w:t>
      </w:r>
    </w:p>
    <w:p w:rsidR="00CB0F6B" w:rsidRDefault="00CB0F6B" w:rsidP="00DC4C43">
      <w:pPr>
        <w:pStyle w:val="Heading2"/>
        <w:tabs>
          <w:tab w:val="left" w:pos="1260"/>
          <w:tab w:val="left" w:pos="6120"/>
          <w:tab w:val="right" w:pos="9270"/>
        </w:tabs>
      </w:pPr>
      <w:r>
        <w:t>Closed Meeting Matters</w:t>
      </w:r>
    </w:p>
    <w:p w:rsidR="00CB0F6B" w:rsidRDefault="00CB0F6B" w:rsidP="00CB0F6B">
      <w:r>
        <w:t>CC105-13</w:t>
      </w:r>
      <w:r>
        <w:tab/>
        <w:t>Moved by: Councillor</w:t>
      </w:r>
      <w:r w:rsidR="009406A1">
        <w:t xml:space="preserve"> McKay</w:t>
      </w:r>
      <w:r>
        <w:tab/>
        <w:t>Seconded by: Councillor</w:t>
      </w:r>
      <w:r w:rsidR="009406A1">
        <w:t xml:space="preserve"> Barfoot</w:t>
      </w:r>
    </w:p>
    <w:p w:rsidR="00CB0F6B" w:rsidRPr="00CB0F6B" w:rsidRDefault="00CB0F6B" w:rsidP="00CB0F6B">
      <w:pPr>
        <w:ind w:left="1440"/>
        <w:rPr>
          <w:b/>
        </w:rPr>
      </w:pPr>
      <w:r w:rsidRPr="00CB0F6B">
        <w:rPr>
          <w:b/>
        </w:rPr>
        <w:t>THAT Grey County Council do now go into closed session at 9</w:t>
      </w:r>
      <w:r w:rsidR="00810AD7">
        <w:rPr>
          <w:b/>
        </w:rPr>
        <w:t>:</w:t>
      </w:r>
      <w:r w:rsidR="009406A1">
        <w:rPr>
          <w:b/>
        </w:rPr>
        <w:t>04</w:t>
      </w:r>
      <w:r w:rsidRPr="00CB0F6B">
        <w:rPr>
          <w:b/>
        </w:rPr>
        <w:t xml:space="preserve"> AM to discuss an item related to </w:t>
      </w:r>
      <w:proofErr w:type="spellStart"/>
      <w:r w:rsidRPr="00CB0F6B">
        <w:rPr>
          <w:b/>
        </w:rPr>
        <w:t>labour</w:t>
      </w:r>
      <w:proofErr w:type="spellEnd"/>
      <w:r w:rsidRPr="00CB0F6B">
        <w:rPr>
          <w:b/>
        </w:rPr>
        <w:t xml:space="preserve"> relations or employee negotiations relating to negotiating an OPSEU</w:t>
      </w:r>
      <w:r w:rsidR="00B41944">
        <w:rPr>
          <w:b/>
        </w:rPr>
        <w:t xml:space="preserve"> Social Services</w:t>
      </w:r>
      <w:r w:rsidRPr="00CB0F6B">
        <w:rPr>
          <w:b/>
        </w:rPr>
        <w:t xml:space="preserve"> agreement;</w:t>
      </w:r>
    </w:p>
    <w:p w:rsidR="00CB0F6B" w:rsidRDefault="00CB0F6B" w:rsidP="00CB0F6B">
      <w:pPr>
        <w:ind w:left="1440"/>
        <w:rPr>
          <w:b/>
        </w:rPr>
      </w:pPr>
      <w:r w:rsidRPr="00CB0F6B">
        <w:rPr>
          <w:b/>
        </w:rPr>
        <w:t xml:space="preserve">AND THAT all staff </w:t>
      </w:r>
      <w:proofErr w:type="gramStart"/>
      <w:r w:rsidRPr="00CB0F6B">
        <w:rPr>
          <w:b/>
        </w:rPr>
        <w:t>remain</w:t>
      </w:r>
      <w:proofErr w:type="gramEnd"/>
      <w:r w:rsidRPr="00CB0F6B">
        <w:rPr>
          <w:b/>
        </w:rPr>
        <w:t xml:space="preserve"> in attendance.</w:t>
      </w:r>
    </w:p>
    <w:p w:rsidR="009406A1" w:rsidRPr="009406A1" w:rsidRDefault="009406A1" w:rsidP="009406A1">
      <w:pPr>
        <w:ind w:left="1440"/>
        <w:jc w:val="right"/>
      </w:pPr>
      <w:r w:rsidRPr="009406A1">
        <w:t>Carried</w:t>
      </w:r>
    </w:p>
    <w:p w:rsidR="00CB0F6B" w:rsidRDefault="00CB0F6B" w:rsidP="00CB0F6B">
      <w:r>
        <w:lastRenderedPageBreak/>
        <w:t>CC106-13</w:t>
      </w:r>
      <w:r>
        <w:tab/>
        <w:t>Moved by: Councillor</w:t>
      </w:r>
      <w:r w:rsidR="009406A1">
        <w:t xml:space="preserve"> </w:t>
      </w:r>
      <w:r w:rsidR="00A77520">
        <w:t>Eccles</w:t>
      </w:r>
      <w:r>
        <w:tab/>
        <w:t>Seconded by: Councillor</w:t>
      </w:r>
      <w:r w:rsidR="00A77520">
        <w:t xml:space="preserve"> Milne</w:t>
      </w:r>
    </w:p>
    <w:p w:rsidR="00CB0F6B" w:rsidRPr="00CB0F6B" w:rsidRDefault="00CB0F6B" w:rsidP="00CB0F6B">
      <w:pPr>
        <w:rPr>
          <w:b/>
        </w:rPr>
      </w:pPr>
      <w:r>
        <w:tab/>
      </w:r>
      <w:r>
        <w:tab/>
      </w:r>
      <w:r w:rsidRPr="00CB0F6B">
        <w:rPr>
          <w:b/>
        </w:rPr>
        <w:t xml:space="preserve">THAT Grey County Council </w:t>
      </w:r>
      <w:proofErr w:type="gramStart"/>
      <w:r w:rsidRPr="00CB0F6B">
        <w:rPr>
          <w:b/>
        </w:rPr>
        <w:t>do</w:t>
      </w:r>
      <w:proofErr w:type="gramEnd"/>
      <w:r w:rsidRPr="00CB0F6B">
        <w:rPr>
          <w:b/>
        </w:rPr>
        <w:t xml:space="preserve"> n</w:t>
      </w:r>
      <w:r w:rsidR="009406A1">
        <w:rPr>
          <w:b/>
        </w:rPr>
        <w:t>ow return to open session at 9:</w:t>
      </w:r>
      <w:r w:rsidR="00A77520">
        <w:rPr>
          <w:b/>
        </w:rPr>
        <w:t>20</w:t>
      </w:r>
      <w:r w:rsidR="009406A1">
        <w:rPr>
          <w:b/>
        </w:rPr>
        <w:t xml:space="preserve"> </w:t>
      </w:r>
      <w:r w:rsidR="00810AD7">
        <w:rPr>
          <w:b/>
        </w:rPr>
        <w:t>AM</w:t>
      </w:r>
    </w:p>
    <w:p w:rsidR="004C253C" w:rsidRDefault="00A77520" w:rsidP="00A77520">
      <w:pPr>
        <w:jc w:val="right"/>
      </w:pPr>
      <w:r>
        <w:t>Carried</w:t>
      </w:r>
    </w:p>
    <w:p w:rsidR="004C253C" w:rsidRDefault="004C253C" w:rsidP="004C253C">
      <w:r>
        <w:t>CC107-13</w:t>
      </w:r>
      <w:r>
        <w:tab/>
        <w:t>Moved by: Councillor</w:t>
      </w:r>
      <w:r w:rsidR="00A77520">
        <w:t xml:space="preserve"> Haswell</w:t>
      </w:r>
      <w:r>
        <w:tab/>
        <w:t>Seconded by: Councillor</w:t>
      </w:r>
      <w:r w:rsidR="00A77520">
        <w:t xml:space="preserve"> White</w:t>
      </w:r>
    </w:p>
    <w:p w:rsidR="004C253C" w:rsidRDefault="004C253C" w:rsidP="004C253C">
      <w:pPr>
        <w:ind w:left="1440"/>
        <w:rPr>
          <w:b/>
        </w:rPr>
      </w:pPr>
      <w:r w:rsidRPr="004C253C">
        <w:rPr>
          <w:b/>
        </w:rPr>
        <w:t>THAT in accordance with the terms of</w:t>
      </w:r>
      <w:r w:rsidR="001A04E6">
        <w:rPr>
          <w:b/>
        </w:rPr>
        <w:t xml:space="preserve"> the Memorandum of Agreement as outlined in Confidential Report HRR-CC-06-13</w:t>
      </w:r>
      <w:r w:rsidRPr="004C253C">
        <w:rPr>
          <w:b/>
        </w:rPr>
        <w:t xml:space="preserve">, Grey County Council does hereby ratify the Collective Agreement between the County of Grey and the Ontario Public Service Employees Union </w:t>
      </w:r>
      <w:r w:rsidR="00460244">
        <w:rPr>
          <w:b/>
        </w:rPr>
        <w:t>(OPSEU) Social Services Local 26</w:t>
      </w:r>
      <w:r>
        <w:rPr>
          <w:b/>
        </w:rPr>
        <w:t>6.</w:t>
      </w:r>
    </w:p>
    <w:p w:rsidR="00A77520" w:rsidRPr="004B3956" w:rsidRDefault="004B3956" w:rsidP="004B3956">
      <w:pPr>
        <w:ind w:left="1440"/>
        <w:jc w:val="right"/>
      </w:pPr>
      <w:r>
        <w:t>Carried</w:t>
      </w:r>
      <w:bookmarkStart w:id="0" w:name="_GoBack"/>
      <w:bookmarkEnd w:id="0"/>
    </w:p>
    <w:p w:rsidR="00DC4C43" w:rsidRPr="00312F7F" w:rsidRDefault="00DC4C43" w:rsidP="00DC4C43">
      <w:pPr>
        <w:pStyle w:val="Heading2"/>
        <w:tabs>
          <w:tab w:val="left" w:pos="1260"/>
          <w:tab w:val="left" w:pos="6120"/>
          <w:tab w:val="right" w:pos="9270"/>
        </w:tabs>
      </w:pPr>
      <w:r w:rsidRPr="00312F7F">
        <w:t>Adjournment</w:t>
      </w:r>
    </w:p>
    <w:p w:rsidR="00DC4C43" w:rsidRDefault="00DC4C43" w:rsidP="00DC4C43">
      <w:pPr>
        <w:tabs>
          <w:tab w:val="left" w:pos="1260"/>
          <w:tab w:val="left" w:pos="6120"/>
          <w:tab w:val="right" w:pos="9270"/>
        </w:tabs>
      </w:pPr>
      <w:r>
        <w:t>On motion of Councillor</w:t>
      </w:r>
      <w:r w:rsidR="00A77520">
        <w:t xml:space="preserve"> Eccles</w:t>
      </w:r>
      <w:r>
        <w:t xml:space="preserve">, Council adjourned at </w:t>
      </w:r>
      <w:r w:rsidR="00A77520">
        <w:t>9:21</w:t>
      </w:r>
      <w:r w:rsidR="004B3956">
        <w:t xml:space="preserve"> AM</w:t>
      </w:r>
      <w:r>
        <w:t xml:space="preserve"> to the call of the Warden.</w:t>
      </w:r>
    </w:p>
    <w:p w:rsidR="00DC4C43" w:rsidRPr="00312F7F" w:rsidRDefault="00DC4C43" w:rsidP="00B41944">
      <w:pPr>
        <w:tabs>
          <w:tab w:val="left" w:pos="1260"/>
          <w:tab w:val="left" w:pos="6120"/>
          <w:tab w:val="right" w:pos="9270"/>
        </w:tabs>
        <w:spacing w:after="240"/>
      </w:pPr>
      <w:r w:rsidRPr="00312F7F">
        <w:t>Council closed with the singing of O Canada.</w:t>
      </w:r>
    </w:p>
    <w:p w:rsidR="00DC4C43" w:rsidRPr="00312F7F" w:rsidRDefault="00DC4C43" w:rsidP="00DC4C43">
      <w:pPr>
        <w:pStyle w:val="NoSpacing"/>
        <w:tabs>
          <w:tab w:val="left" w:pos="1260"/>
          <w:tab w:val="left" w:pos="6120"/>
          <w:tab w:val="right" w:pos="9270"/>
        </w:tabs>
        <w:rPr>
          <w:rStyle w:val="StyleCalibri"/>
          <w:rFonts w:asciiTheme="minorHAnsi" w:hAnsiTheme="minorHAnsi"/>
        </w:rPr>
      </w:pPr>
      <w:r w:rsidRPr="00312F7F">
        <w:rPr>
          <w:rStyle w:val="StyleCalibri"/>
          <w:rFonts w:asciiTheme="minorHAnsi" w:hAnsiTheme="minorHAnsi"/>
        </w:rPr>
        <w:t>_________________________</w:t>
      </w:r>
      <w:r w:rsidRPr="00312F7F">
        <w:rPr>
          <w:rStyle w:val="StyleCalibri"/>
          <w:rFonts w:asciiTheme="minorHAnsi" w:hAnsiTheme="minorHAnsi"/>
        </w:rPr>
        <w:tab/>
        <w:t>__________________________</w:t>
      </w:r>
    </w:p>
    <w:p w:rsidR="00DC4C43" w:rsidRPr="00312F7F" w:rsidRDefault="00DC4C43" w:rsidP="00DC4C43">
      <w:pPr>
        <w:pStyle w:val="NoSpacing"/>
        <w:tabs>
          <w:tab w:val="left" w:pos="1260"/>
          <w:tab w:val="left" w:pos="6120"/>
          <w:tab w:val="right" w:pos="9270"/>
        </w:tabs>
        <w:rPr>
          <w:rFonts w:asciiTheme="minorHAnsi" w:hAnsiTheme="minorHAnsi"/>
        </w:rPr>
      </w:pPr>
      <w:r w:rsidRPr="00312F7F">
        <w:rPr>
          <w:rFonts w:asciiTheme="minorHAnsi" w:hAnsiTheme="minorHAnsi"/>
        </w:rPr>
        <w:t>Duncan McKinlay, Warden</w:t>
      </w:r>
      <w:r w:rsidRPr="00312F7F">
        <w:rPr>
          <w:rFonts w:asciiTheme="minorHAnsi" w:hAnsiTheme="minorHAnsi"/>
        </w:rPr>
        <w:tab/>
        <w:t>Sharon Vokes, County Clerk</w:t>
      </w:r>
    </w:p>
    <w:p w:rsidR="00FE7170" w:rsidRDefault="00FE7170" w:rsidP="00DC4C43">
      <w:pPr>
        <w:pStyle w:val="Heading1"/>
        <w:jc w:val="center"/>
      </w:pPr>
    </w:p>
    <w:sectPr w:rsidR="00FE7170" w:rsidSect="00DC4C43">
      <w:headerReference w:type="default" r:id="rId10"/>
      <w:foot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24" w:rsidRDefault="00313924" w:rsidP="00883D8D">
      <w:pPr>
        <w:spacing w:after="0" w:line="240" w:lineRule="auto"/>
      </w:pPr>
      <w:r>
        <w:separator/>
      </w:r>
    </w:p>
  </w:endnote>
  <w:endnote w:type="continuationSeparator" w:id="0">
    <w:p w:rsidR="00313924" w:rsidRDefault="0031392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4B3956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24" w:rsidRDefault="00313924" w:rsidP="00883D8D">
      <w:pPr>
        <w:spacing w:after="0" w:line="240" w:lineRule="auto"/>
      </w:pPr>
      <w:r>
        <w:separator/>
      </w:r>
    </w:p>
  </w:footnote>
  <w:footnote w:type="continuationSeparator" w:id="0">
    <w:p w:rsidR="00313924" w:rsidRDefault="00313924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:rsidR="00DC4C43" w:rsidRPr="00DC4C43" w:rsidRDefault="00CB0F6B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July 18,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A04E6"/>
    <w:rsid w:val="001C1977"/>
    <w:rsid w:val="001F1D7C"/>
    <w:rsid w:val="00205C71"/>
    <w:rsid w:val="00247CA8"/>
    <w:rsid w:val="002915BC"/>
    <w:rsid w:val="002C6064"/>
    <w:rsid w:val="00313924"/>
    <w:rsid w:val="003733B6"/>
    <w:rsid w:val="00446A72"/>
    <w:rsid w:val="00457F2B"/>
    <w:rsid w:val="00460244"/>
    <w:rsid w:val="00464176"/>
    <w:rsid w:val="0049167F"/>
    <w:rsid w:val="004942B7"/>
    <w:rsid w:val="004B3956"/>
    <w:rsid w:val="004B7474"/>
    <w:rsid w:val="004C253C"/>
    <w:rsid w:val="004F083D"/>
    <w:rsid w:val="005A360A"/>
    <w:rsid w:val="005C7107"/>
    <w:rsid w:val="005D3A84"/>
    <w:rsid w:val="006563A9"/>
    <w:rsid w:val="006701F4"/>
    <w:rsid w:val="006B4C34"/>
    <w:rsid w:val="007D0048"/>
    <w:rsid w:val="007D4F95"/>
    <w:rsid w:val="00810AD7"/>
    <w:rsid w:val="00883D8D"/>
    <w:rsid w:val="00895616"/>
    <w:rsid w:val="008B52F9"/>
    <w:rsid w:val="008E6544"/>
    <w:rsid w:val="009406A1"/>
    <w:rsid w:val="00953DFC"/>
    <w:rsid w:val="00973FA8"/>
    <w:rsid w:val="00A52D13"/>
    <w:rsid w:val="00A63DD6"/>
    <w:rsid w:val="00A77520"/>
    <w:rsid w:val="00AA5E09"/>
    <w:rsid w:val="00AB2197"/>
    <w:rsid w:val="00AC3A8B"/>
    <w:rsid w:val="00B41944"/>
    <w:rsid w:val="00B64986"/>
    <w:rsid w:val="00CB0F6B"/>
    <w:rsid w:val="00CE439D"/>
    <w:rsid w:val="00DC1FF0"/>
    <w:rsid w:val="00DC4C43"/>
    <w:rsid w:val="00E32F4D"/>
    <w:rsid w:val="00E7101A"/>
    <w:rsid w:val="00E71B47"/>
    <w:rsid w:val="00EE7DC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2013-07-12T10:28:00+00:00</sentdate>
    <Superseded xmlns="e6cd7bd4-3f3e-4495-b8c9-139289cd76e6">false</Superseded>
    <Year xmlns="e6cd7bd4-3f3e-4495-b8c9-139289cd76e6" xsi:nil="true"/>
    <originator xmlns="e6cd7bd4-3f3e-4495-b8c9-139289cd76e6">morrisoh</originator>
    <policyNumber xmlns="e6cd7bd4-3f3e-4495-b8c9-139289cd76e6" xsi:nil="true"/>
    <documentNumber xmlns="e6cd7bd4-3f3e-4495-b8c9-139289cd76e6">GC_100081856</documentNumber>
    <Municipality xmlns="e6cd7bd4-3f3e-4495-b8c9-139289cd76e6" xsi:nil="true"/>
    <gcNumber xmlns="e6cd7bd4-3f3e-4495-b8c9-139289cd76e6">GC_200334</gcNumber>
    <recordCategory xmlns="e6cd7bd4-3f3e-4495-b8c9-139289cd76e6">C04</recordCategory>
    <isPublic xmlns="e6cd7bd4-3f3e-4495-b8c9-139289cd76e6">true</isPublic>
    <sharedId xmlns="e6cd7bd4-3f3e-4495-b8c9-139289cd76e6">u4OQsPHTR9q5a5ExFpF9kg</sharedId>
    <committee xmlns="e6cd7bd4-3f3e-4495-b8c9-139289cd76e6">County Council</committee>
    <meetingId xmlns="e6cd7bd4-3f3e-4495-b8c9-139289cd76e6">[2013-08-06 County Council [852], 2013-07-18 County Council [973]]</meetingId>
    <capitalProjectPriority xmlns="e6cd7bd4-3f3e-4495-b8c9-139289cd76e6" xsi:nil="true"/>
    <policyApprovalDate xmlns="e6cd7bd4-3f3e-4495-b8c9-139289cd76e6" xsi:nil="true"/>
    <NodeRef xmlns="e6cd7bd4-3f3e-4495-b8c9-139289cd76e6">632aa644-a3fb-439e-b4b2-21c2ef47045a</NodeRef>
    <addressees xmlns="e6cd7bd4-3f3e-4495-b8c9-139289cd76e6" xsi:nil="true"/>
    <identifier xmlns="e6cd7bd4-3f3e-4495-b8c9-139289cd76e6">2016-1466909456234</identifier>
    <reviewAsOf xmlns="e6cd7bd4-3f3e-4495-b8c9-139289cd76e6">2026-09-14T15:19:31+00:00</reviewAsOf>
    <bylawNumber xmlns="e6cd7bd4-3f3e-4495-b8c9-139289cd76e6" xsi:nil="true"/>
    <addressee xmlns="e6cd7bd4-3f3e-4495-b8c9-139289cd76e6" xsi:nil="true"/>
    <recordOriginatingLocation xmlns="e6cd7bd4-3f3e-4495-b8c9-139289cd76e6">workspace://SpacesStore/97d76368-e13b-4d02-8a6c-8a62ca00067b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B2E85FF-1295-4518-B315-360DA519A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9EF3A-DB7E-407F-85AB-A1528FF1BE0A}"/>
</file>

<file path=customXml/itemProps3.xml><?xml version="1.0" encoding="utf-8"?>
<ds:datastoreItem xmlns:ds="http://schemas.openxmlformats.org/officeDocument/2006/customXml" ds:itemID="{5B195D1B-4EED-4BB1-AC3D-C20A5B95EEDF}"/>
</file>

<file path=customXml/itemProps4.xml><?xml version="1.0" encoding="utf-8"?>
<ds:datastoreItem xmlns:ds="http://schemas.openxmlformats.org/officeDocument/2006/customXml" ds:itemID="{1956C6EB-C6A3-4C4C-81D1-DDDAAF6A52CA}"/>
</file>

<file path=customXml/itemProps5.xml><?xml version="1.0" encoding="utf-8"?>
<ds:datastoreItem xmlns:ds="http://schemas.openxmlformats.org/officeDocument/2006/customXml" ds:itemID="{ACD9984B-95BA-4653-9F58-C0AB3BC45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Heather</cp:lastModifiedBy>
  <cp:revision>15</cp:revision>
  <cp:lastPrinted>2013-07-17T19:59:00Z</cp:lastPrinted>
  <dcterms:created xsi:type="dcterms:W3CDTF">2013-07-12T14:28:00Z</dcterms:created>
  <dcterms:modified xsi:type="dcterms:W3CDTF">2013-07-18T13:23:00Z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