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7D96EA88" w:rsidR="00AE79CF" w:rsidRPr="00FE5F0B" w:rsidRDefault="00AE79CF" w:rsidP="0000734B">
      <w:pPr>
        <w:pStyle w:val="Title"/>
        <w:tabs>
          <w:tab w:val="left" w:pos="3828"/>
        </w:tabs>
        <w:sectPr w:rsidR="00AE79CF" w:rsidRPr="00FE5F0B" w:rsidSect="00BE10DC">
          <w:headerReference w:type="default" r:id="rId9"/>
          <w:type w:val="continuous"/>
          <w:pgSz w:w="12240" w:h="15840"/>
          <w:pgMar w:top="1440" w:right="1440" w:bottom="1440" w:left="1440" w:header="706" w:footer="706" w:gutter="0"/>
          <w:cols w:space="720"/>
          <w:titlePg/>
          <w:docGrid w:linePitch="360"/>
        </w:sectPr>
      </w:pPr>
      <w:r w:rsidRPr="00FE5F0B">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Pr="00FE5F0B">
        <w:tab/>
      </w:r>
      <w:r w:rsidR="00BE10DC">
        <w:tab/>
      </w:r>
      <w:r w:rsidRPr="00FE5F0B">
        <w:rPr>
          <w:rStyle w:val="TitleChar"/>
        </w:rPr>
        <w:t>Agenda</w:t>
      </w:r>
    </w:p>
    <w:p w14:paraId="468ADB5D" w14:textId="05305B54" w:rsidR="0000734B" w:rsidRPr="001F7404" w:rsidRDefault="0000734B" w:rsidP="001F7404">
      <w:pPr>
        <w:pStyle w:val="Heading1"/>
        <w:spacing w:line="240" w:lineRule="auto"/>
        <w:jc w:val="center"/>
        <w:rPr>
          <w:rFonts w:cs="Arial"/>
        </w:rPr>
      </w:pPr>
      <w:r w:rsidRPr="001F7404">
        <w:rPr>
          <w:rFonts w:cs="Arial"/>
        </w:rPr>
        <w:lastRenderedPageBreak/>
        <w:t>Council</w:t>
      </w:r>
    </w:p>
    <w:p w14:paraId="36DDBB9B" w14:textId="1C00409F" w:rsidR="00BE10DC" w:rsidRPr="00BE10DC" w:rsidRDefault="00125160" w:rsidP="00BE10DC">
      <w:pPr>
        <w:pStyle w:val="Heading2"/>
        <w:spacing w:before="120" w:line="240" w:lineRule="auto"/>
        <w:jc w:val="center"/>
        <w:rPr>
          <w:rFonts w:cs="Arial"/>
        </w:rPr>
      </w:pPr>
      <w:r>
        <w:rPr>
          <w:rFonts w:cs="Arial"/>
        </w:rPr>
        <w:t>January 11, 201</w:t>
      </w:r>
      <w:r w:rsidR="00D353B6">
        <w:rPr>
          <w:rFonts w:cs="Arial"/>
        </w:rPr>
        <w:t>8</w:t>
      </w:r>
      <w:r w:rsidR="00BE10DC">
        <w:rPr>
          <w:rFonts w:cs="Arial"/>
        </w:rPr>
        <w:t xml:space="preserve"> – </w:t>
      </w:r>
      <w:r>
        <w:rPr>
          <w:rFonts w:cs="Arial"/>
        </w:rPr>
        <w:t>9:30 AM</w:t>
      </w:r>
    </w:p>
    <w:p w14:paraId="3B844B9D" w14:textId="77777777" w:rsidR="0000734B" w:rsidRPr="001F7404" w:rsidRDefault="0000734B" w:rsidP="001F7404">
      <w:pPr>
        <w:spacing w:line="240" w:lineRule="auto"/>
        <w:ind w:left="1418" w:hanging="1418"/>
        <w:jc w:val="center"/>
        <w:rPr>
          <w:rFonts w:cs="Arial"/>
        </w:rPr>
      </w:pPr>
      <w:r w:rsidRPr="001F7404">
        <w:rPr>
          <w:rFonts w:cs="Arial"/>
        </w:rPr>
        <w:t>Council Chambers, Grey County Administration Building</w:t>
      </w:r>
    </w:p>
    <w:p w14:paraId="09303565" w14:textId="77777777" w:rsidR="00AE79CF" w:rsidRDefault="00AE79CF" w:rsidP="00AE79CF">
      <w:pPr>
        <w:pStyle w:val="ListParagraph"/>
        <w:numPr>
          <w:ilvl w:val="0"/>
          <w:numId w:val="1"/>
        </w:numPr>
        <w:spacing w:before="240" w:line="360" w:lineRule="auto"/>
        <w:rPr>
          <w:rFonts w:cs="Arial"/>
          <w:b/>
        </w:rPr>
      </w:pPr>
      <w:r w:rsidRPr="00910A10">
        <w:rPr>
          <w:rFonts w:cs="Arial"/>
          <w:b/>
        </w:rPr>
        <w:t>Call to Order</w:t>
      </w:r>
    </w:p>
    <w:p w14:paraId="7B1EA9ED" w14:textId="38FF815F" w:rsidR="00D43CBE" w:rsidRPr="00D43CBE" w:rsidRDefault="00D43CBE" w:rsidP="00D43CBE">
      <w:pPr>
        <w:pStyle w:val="ListParagraph"/>
        <w:numPr>
          <w:ilvl w:val="0"/>
          <w:numId w:val="1"/>
        </w:numPr>
        <w:spacing w:before="240" w:line="360" w:lineRule="auto"/>
        <w:rPr>
          <w:rFonts w:cs="Arial"/>
          <w:b/>
        </w:rPr>
      </w:pPr>
      <w:r w:rsidRPr="00910A10">
        <w:rPr>
          <w:rFonts w:cs="Arial"/>
          <w:b/>
        </w:rPr>
        <w:t>O Canada</w:t>
      </w:r>
    </w:p>
    <w:p w14:paraId="6FFCD222" w14:textId="77777777" w:rsidR="00AE79CF" w:rsidRPr="00910A10" w:rsidRDefault="00AE79CF" w:rsidP="00AE79CF">
      <w:pPr>
        <w:pStyle w:val="ListParagraph"/>
        <w:numPr>
          <w:ilvl w:val="0"/>
          <w:numId w:val="1"/>
        </w:numPr>
        <w:spacing w:before="240" w:line="360" w:lineRule="auto"/>
        <w:rPr>
          <w:rFonts w:cs="Arial"/>
          <w:b/>
        </w:rPr>
      </w:pPr>
      <w:r w:rsidRPr="00910A10">
        <w:rPr>
          <w:rFonts w:cs="Arial"/>
          <w:b/>
        </w:rPr>
        <w:t>Roll Call</w:t>
      </w:r>
    </w:p>
    <w:p w14:paraId="622EBA93" w14:textId="77777777" w:rsidR="00AE79CF" w:rsidRPr="00910A10" w:rsidRDefault="00AE79CF" w:rsidP="00AE79CF">
      <w:pPr>
        <w:pStyle w:val="ListParagraph"/>
        <w:numPr>
          <w:ilvl w:val="0"/>
          <w:numId w:val="1"/>
        </w:numPr>
        <w:spacing w:before="240" w:line="360" w:lineRule="auto"/>
        <w:rPr>
          <w:rFonts w:cs="Arial"/>
          <w:b/>
        </w:rPr>
      </w:pPr>
      <w:r w:rsidRPr="00910A10">
        <w:rPr>
          <w:rFonts w:cs="Arial"/>
          <w:b/>
        </w:rPr>
        <w:t>Declaration of Pecuniary Interest</w:t>
      </w:r>
    </w:p>
    <w:p w14:paraId="35B87A5C" w14:textId="77777777" w:rsidR="001914E5" w:rsidRPr="00910A10" w:rsidRDefault="001914E5" w:rsidP="00AE79CF">
      <w:pPr>
        <w:pStyle w:val="ListParagraph"/>
        <w:numPr>
          <w:ilvl w:val="0"/>
          <w:numId w:val="1"/>
        </w:numPr>
        <w:spacing w:before="240" w:line="360" w:lineRule="auto"/>
        <w:rPr>
          <w:rFonts w:cs="Arial"/>
          <w:b/>
        </w:rPr>
      </w:pPr>
      <w:r w:rsidRPr="00910A10">
        <w:rPr>
          <w:rFonts w:cs="Arial"/>
          <w:b/>
        </w:rPr>
        <w:t xml:space="preserve">Adoption of Minutes </w:t>
      </w:r>
    </w:p>
    <w:p w14:paraId="1A3BAF14" w14:textId="5BD19B78" w:rsidR="00AE79CF" w:rsidRPr="00EB1C09" w:rsidRDefault="00EB1C09" w:rsidP="00EB1C09">
      <w:pPr>
        <w:pStyle w:val="ListParagraph"/>
        <w:numPr>
          <w:ilvl w:val="1"/>
          <w:numId w:val="1"/>
        </w:numPr>
        <w:spacing w:before="240" w:line="240" w:lineRule="auto"/>
        <w:ind w:left="1434" w:hanging="357"/>
        <w:contextualSpacing w:val="0"/>
        <w:rPr>
          <w:rFonts w:cs="Arial"/>
          <w:b/>
        </w:rPr>
      </w:pPr>
      <w:r>
        <w:rPr>
          <w:rFonts w:cs="Arial"/>
        </w:rPr>
        <w:t>County Council</w:t>
      </w:r>
      <w:r w:rsidR="005551DD">
        <w:rPr>
          <w:rFonts w:cs="Arial"/>
        </w:rPr>
        <w:t xml:space="preserve"> minutes dated December 14, 2017</w:t>
      </w:r>
      <w:r>
        <w:rPr>
          <w:rFonts w:cs="Arial"/>
        </w:rPr>
        <w:t xml:space="preserve"> and </w:t>
      </w:r>
      <w:r w:rsidR="005551DD">
        <w:rPr>
          <w:rFonts w:cs="Arial"/>
        </w:rPr>
        <w:t xml:space="preserve">the </w:t>
      </w:r>
      <w:r w:rsidR="007445C2">
        <w:rPr>
          <w:rFonts w:cs="Arial"/>
        </w:rPr>
        <w:t xml:space="preserve">Committee of the Whole minutes dated </w:t>
      </w:r>
      <w:r w:rsidR="005551DD">
        <w:rPr>
          <w:rFonts w:cs="Arial"/>
        </w:rPr>
        <w:t>December 7, 2017 and December 14, 2017</w:t>
      </w:r>
    </w:p>
    <w:p w14:paraId="313B5DB2" w14:textId="1DC37894" w:rsidR="00EB1C09" w:rsidRDefault="00EB1C09" w:rsidP="00EB1C09">
      <w:pPr>
        <w:pStyle w:val="ListParagraph"/>
        <w:spacing w:before="240" w:line="240" w:lineRule="auto"/>
        <w:ind w:left="1440"/>
        <w:contextualSpacing w:val="0"/>
        <w:rPr>
          <w:rFonts w:cs="Arial"/>
          <w:b/>
        </w:rPr>
      </w:pPr>
      <w:r w:rsidRPr="00EB1C09">
        <w:rPr>
          <w:rFonts w:cs="Arial"/>
          <w:b/>
        </w:rPr>
        <w:t>That the minutes of the County Council meeting</w:t>
      </w:r>
      <w:r w:rsidR="005551DD">
        <w:rPr>
          <w:rFonts w:cs="Arial"/>
          <w:b/>
        </w:rPr>
        <w:t xml:space="preserve"> dated December 14, 2017 and the</w:t>
      </w:r>
      <w:r w:rsidRPr="00EB1C09">
        <w:rPr>
          <w:rFonts w:cs="Arial"/>
          <w:b/>
        </w:rPr>
        <w:t xml:space="preserve"> Committee of the Whole meeting</w:t>
      </w:r>
      <w:r w:rsidR="005551DD">
        <w:rPr>
          <w:rFonts w:cs="Arial"/>
          <w:b/>
        </w:rPr>
        <w:t>s</w:t>
      </w:r>
      <w:r w:rsidRPr="00EB1C09">
        <w:rPr>
          <w:rFonts w:cs="Arial"/>
          <w:b/>
        </w:rPr>
        <w:t xml:space="preserve"> dated</w:t>
      </w:r>
      <w:r w:rsidR="005551DD">
        <w:rPr>
          <w:rFonts w:cs="Arial"/>
          <w:b/>
        </w:rPr>
        <w:t xml:space="preserve"> December 7, 2017 and December 14, 2017</w:t>
      </w:r>
      <w:r w:rsidRPr="00EB1C09">
        <w:rPr>
          <w:rFonts w:cs="Arial"/>
          <w:b/>
        </w:rPr>
        <w:t xml:space="preserve"> </w:t>
      </w:r>
      <w:r w:rsidR="002666D5">
        <w:rPr>
          <w:rFonts w:cs="Arial"/>
          <w:b/>
        </w:rPr>
        <w:t>and the resolutions contained therein</w:t>
      </w:r>
      <w:r w:rsidR="00BE10DC">
        <w:rPr>
          <w:rFonts w:cs="Arial"/>
          <w:b/>
        </w:rPr>
        <w:t>,</w:t>
      </w:r>
      <w:r w:rsidR="002666D5">
        <w:rPr>
          <w:rFonts w:cs="Arial"/>
          <w:b/>
        </w:rPr>
        <w:t xml:space="preserve"> </w:t>
      </w:r>
      <w:r w:rsidRPr="00EB1C09">
        <w:rPr>
          <w:rFonts w:cs="Arial"/>
          <w:b/>
        </w:rPr>
        <w:t xml:space="preserve"> be adopted as presented. </w:t>
      </w:r>
    </w:p>
    <w:p w14:paraId="61E99164" w14:textId="2A4DC570" w:rsidR="002174CE" w:rsidRPr="00EB1C09" w:rsidRDefault="002174CE" w:rsidP="002174CE">
      <w:pPr>
        <w:pStyle w:val="ListParagraph"/>
        <w:numPr>
          <w:ilvl w:val="1"/>
          <w:numId w:val="1"/>
        </w:numPr>
        <w:spacing w:before="240" w:line="240" w:lineRule="auto"/>
        <w:ind w:left="1434" w:hanging="357"/>
        <w:contextualSpacing w:val="0"/>
        <w:rPr>
          <w:rFonts w:cs="Arial"/>
          <w:b/>
        </w:rPr>
      </w:pPr>
      <w:r>
        <w:rPr>
          <w:rFonts w:cs="Arial"/>
        </w:rPr>
        <w:t>Committee of the Whol</w:t>
      </w:r>
      <w:r w:rsidR="005551DD">
        <w:rPr>
          <w:rFonts w:cs="Arial"/>
        </w:rPr>
        <w:t>e closed meeting minutes dated December 14, 2017</w:t>
      </w:r>
    </w:p>
    <w:p w14:paraId="462704A2" w14:textId="74EE6CCF" w:rsidR="002174CE" w:rsidRDefault="002174CE" w:rsidP="005551DD">
      <w:pPr>
        <w:pStyle w:val="ListParagraph"/>
        <w:spacing w:before="240" w:line="240" w:lineRule="auto"/>
        <w:ind w:left="1440"/>
        <w:contextualSpacing w:val="0"/>
        <w:rPr>
          <w:rFonts w:cs="Arial"/>
          <w:b/>
        </w:rPr>
      </w:pPr>
      <w:r w:rsidRPr="00EB1C09">
        <w:rPr>
          <w:rFonts w:cs="Arial"/>
          <w:b/>
        </w:rPr>
        <w:t xml:space="preserve">That the </w:t>
      </w:r>
      <w:r>
        <w:rPr>
          <w:rFonts w:cs="Arial"/>
          <w:b/>
        </w:rPr>
        <w:t xml:space="preserve">Committee of the Whole closed meeting </w:t>
      </w:r>
      <w:r w:rsidRPr="00EB1C09">
        <w:rPr>
          <w:rFonts w:cs="Arial"/>
          <w:b/>
        </w:rPr>
        <w:t xml:space="preserve">minutes dated </w:t>
      </w:r>
      <w:r w:rsidR="005551DD">
        <w:rPr>
          <w:rFonts w:cs="Arial"/>
          <w:b/>
        </w:rPr>
        <w:t xml:space="preserve">December 14, 2017 </w:t>
      </w:r>
      <w:r w:rsidRPr="00EB1C09">
        <w:rPr>
          <w:rFonts w:cs="Arial"/>
          <w:b/>
        </w:rPr>
        <w:t>be adopted as pr</w:t>
      </w:r>
      <w:r>
        <w:rPr>
          <w:rFonts w:cs="Arial"/>
          <w:b/>
        </w:rPr>
        <w:t xml:space="preserve">ovided to </w:t>
      </w:r>
      <w:r w:rsidR="005551DD">
        <w:rPr>
          <w:rFonts w:cs="Arial"/>
          <w:b/>
        </w:rPr>
        <w:t>County Council.</w:t>
      </w:r>
      <w:r w:rsidRPr="00EB1C09">
        <w:rPr>
          <w:rFonts w:cs="Arial"/>
          <w:b/>
        </w:rPr>
        <w:t xml:space="preserve"> </w:t>
      </w:r>
    </w:p>
    <w:p w14:paraId="79D12AFF" w14:textId="3AE09EC1" w:rsidR="005551DD" w:rsidRPr="00D353B6" w:rsidRDefault="005551DD" w:rsidP="005551DD">
      <w:pPr>
        <w:pStyle w:val="ListParagraph"/>
        <w:numPr>
          <w:ilvl w:val="1"/>
          <w:numId w:val="1"/>
        </w:numPr>
        <w:spacing w:before="240" w:line="240" w:lineRule="auto"/>
        <w:contextualSpacing w:val="0"/>
        <w:rPr>
          <w:rFonts w:cs="Arial"/>
        </w:rPr>
      </w:pPr>
      <w:r w:rsidRPr="00D353B6">
        <w:rPr>
          <w:rFonts w:cs="Arial"/>
        </w:rPr>
        <w:t>Long-Term Care Committee of Management minutes dated December 12, 2017</w:t>
      </w:r>
    </w:p>
    <w:p w14:paraId="6A4D847D" w14:textId="499D63A0" w:rsidR="005551DD" w:rsidRDefault="005551DD" w:rsidP="005551DD">
      <w:pPr>
        <w:pStyle w:val="ListParagraph"/>
        <w:spacing w:before="240" w:line="240" w:lineRule="auto"/>
        <w:ind w:left="1440"/>
        <w:contextualSpacing w:val="0"/>
        <w:rPr>
          <w:rFonts w:cs="Arial"/>
          <w:b/>
        </w:rPr>
      </w:pPr>
      <w:r>
        <w:rPr>
          <w:rFonts w:cs="Arial"/>
          <w:b/>
        </w:rPr>
        <w:t xml:space="preserve">That the Long-Term Care Committee of Management minutes dated December 12, 2017 </w:t>
      </w:r>
      <w:proofErr w:type="gramStart"/>
      <w:r>
        <w:rPr>
          <w:rFonts w:cs="Arial"/>
          <w:b/>
        </w:rPr>
        <w:t>be</w:t>
      </w:r>
      <w:proofErr w:type="gramEnd"/>
      <w:r>
        <w:rPr>
          <w:rFonts w:cs="Arial"/>
          <w:b/>
        </w:rPr>
        <w:t xml:space="preserve"> adopted as presented</w:t>
      </w:r>
      <w:r w:rsidR="00D353B6">
        <w:rPr>
          <w:rFonts w:cs="Arial"/>
          <w:b/>
        </w:rPr>
        <w:t>, and that the following resolutions contained therein be endorsed:</w:t>
      </w:r>
    </w:p>
    <w:p w14:paraId="57E15118" w14:textId="47DC91E3" w:rsidR="00D353B6" w:rsidRPr="00D353B6" w:rsidRDefault="00D353B6" w:rsidP="00D353B6">
      <w:pPr>
        <w:pStyle w:val="ListParagraph"/>
        <w:widowControl w:val="0"/>
        <w:numPr>
          <w:ilvl w:val="0"/>
          <w:numId w:val="3"/>
        </w:numPr>
        <w:tabs>
          <w:tab w:val="left" w:pos="1440"/>
        </w:tabs>
        <w:spacing w:after="160"/>
        <w:rPr>
          <w:b/>
        </w:rPr>
      </w:pPr>
      <w:r w:rsidRPr="00D353B6">
        <w:rPr>
          <w:b/>
        </w:rPr>
        <w:t>That report LTCR-CM-01-18 regarding Facility Inspections be received; and</w:t>
      </w:r>
    </w:p>
    <w:p w14:paraId="79F0EB78" w14:textId="77777777" w:rsidR="00D353B6" w:rsidRDefault="00D353B6" w:rsidP="00D353B6">
      <w:pPr>
        <w:widowControl w:val="0"/>
        <w:tabs>
          <w:tab w:val="left" w:pos="1843"/>
        </w:tabs>
        <w:spacing w:after="160"/>
        <w:ind w:left="1843"/>
        <w:rPr>
          <w:b/>
        </w:rPr>
      </w:pPr>
      <w:r>
        <w:rPr>
          <w:b/>
        </w:rPr>
        <w:t>That staff bring forward a report summarizing corrective actions taken to a subsequent meeting.</w:t>
      </w:r>
    </w:p>
    <w:p w14:paraId="69CF0180" w14:textId="5072BFD2" w:rsidR="00D353B6" w:rsidRPr="00D353B6" w:rsidRDefault="00D353B6" w:rsidP="00D353B6">
      <w:pPr>
        <w:pStyle w:val="ListParagraph"/>
        <w:widowControl w:val="0"/>
        <w:numPr>
          <w:ilvl w:val="0"/>
          <w:numId w:val="3"/>
        </w:numPr>
        <w:tabs>
          <w:tab w:val="left" w:pos="1440"/>
        </w:tabs>
        <w:spacing w:after="160"/>
        <w:rPr>
          <w:b/>
        </w:rPr>
      </w:pPr>
      <w:r w:rsidRPr="00D353B6">
        <w:rPr>
          <w:b/>
        </w:rPr>
        <w:t xml:space="preserve">That Report LTCR-CM-02-18 providing an update on Grey Gables, Lee Manor and Rockwood Terrace </w:t>
      </w:r>
      <w:proofErr w:type="gramStart"/>
      <w:r w:rsidRPr="00D353B6">
        <w:rPr>
          <w:b/>
        </w:rPr>
        <w:t>be</w:t>
      </w:r>
      <w:proofErr w:type="gramEnd"/>
      <w:r w:rsidRPr="00D353B6">
        <w:rPr>
          <w:b/>
        </w:rPr>
        <w:t xml:space="preserve"> received for information.</w:t>
      </w:r>
    </w:p>
    <w:p w14:paraId="5BCC3D23" w14:textId="5751F752" w:rsidR="00D353B6" w:rsidRPr="005E0C7F" w:rsidRDefault="00D353B6" w:rsidP="00D353B6">
      <w:pPr>
        <w:widowControl w:val="0"/>
        <w:tabs>
          <w:tab w:val="left" w:pos="1701"/>
        </w:tabs>
        <w:spacing w:after="160"/>
        <w:ind w:left="1701" w:hanging="283"/>
        <w:rPr>
          <w:b/>
        </w:rPr>
      </w:pPr>
      <w:r>
        <w:rPr>
          <w:b/>
        </w:rPr>
        <w:lastRenderedPageBreak/>
        <w:t>3. That Report LTCR-CM-03-18 regarding the Sienna Senior Living contract be deferred pending further information.</w:t>
      </w:r>
    </w:p>
    <w:p w14:paraId="01A67F5F" w14:textId="1DC5D4B6" w:rsidR="00D353B6" w:rsidRPr="005E0C7F" w:rsidRDefault="00D353B6" w:rsidP="00D353B6">
      <w:pPr>
        <w:widowControl w:val="0"/>
        <w:tabs>
          <w:tab w:val="left" w:pos="1701"/>
        </w:tabs>
        <w:spacing w:after="160"/>
        <w:ind w:left="1701" w:hanging="283"/>
        <w:rPr>
          <w:b/>
        </w:rPr>
      </w:pPr>
      <w:r>
        <w:rPr>
          <w:b/>
        </w:rPr>
        <w:t xml:space="preserve">4. That Report FR-CM-02-18 titled 2017 Long Term Care Write Off of Uncollectible Accounts </w:t>
      </w:r>
      <w:proofErr w:type="gramStart"/>
      <w:r>
        <w:rPr>
          <w:b/>
        </w:rPr>
        <w:t>be</w:t>
      </w:r>
      <w:proofErr w:type="gramEnd"/>
      <w:r>
        <w:rPr>
          <w:b/>
        </w:rPr>
        <w:t xml:space="preserve"> received and that the write off recommendations contained within the report be approved. </w:t>
      </w:r>
    </w:p>
    <w:p w14:paraId="2ED0E968" w14:textId="089B68C9" w:rsidR="00D353B6" w:rsidRPr="00D353B6" w:rsidRDefault="00D353B6" w:rsidP="00D353B6">
      <w:pPr>
        <w:pStyle w:val="ListParagraph"/>
        <w:widowControl w:val="0"/>
        <w:numPr>
          <w:ilvl w:val="0"/>
          <w:numId w:val="5"/>
        </w:numPr>
        <w:tabs>
          <w:tab w:val="left" w:pos="1701"/>
        </w:tabs>
        <w:spacing w:after="160"/>
        <w:ind w:left="1701"/>
        <w:rPr>
          <w:b/>
        </w:rPr>
      </w:pPr>
      <w:r w:rsidRPr="00D353B6">
        <w:rPr>
          <w:b/>
        </w:rPr>
        <w:t xml:space="preserve">That the correspondence be received; and </w:t>
      </w:r>
    </w:p>
    <w:p w14:paraId="1F96FC32" w14:textId="77777777" w:rsidR="00D353B6" w:rsidRDefault="00D353B6" w:rsidP="00D353B6">
      <w:pPr>
        <w:widowControl w:val="0"/>
        <w:tabs>
          <w:tab w:val="left" w:pos="1701"/>
        </w:tabs>
        <w:spacing w:after="160"/>
        <w:ind w:left="1701"/>
        <w:rPr>
          <w:b/>
        </w:rPr>
      </w:pPr>
      <w:proofErr w:type="gramStart"/>
      <w:r>
        <w:rPr>
          <w:b/>
        </w:rPr>
        <w:t>That individual Councillors</w:t>
      </w:r>
      <w:proofErr w:type="gramEnd"/>
      <w:r>
        <w:rPr>
          <w:b/>
        </w:rPr>
        <w:t xml:space="preserve"> be encouraged to review the Action Plan and respond to the strategy as appropriate.</w:t>
      </w:r>
    </w:p>
    <w:p w14:paraId="0E88BB16" w14:textId="227FDDFC" w:rsidR="00D353B6" w:rsidRPr="00D353B6" w:rsidRDefault="00D353B6" w:rsidP="00D353B6">
      <w:pPr>
        <w:pStyle w:val="ListParagraph"/>
        <w:widowControl w:val="0"/>
        <w:numPr>
          <w:ilvl w:val="0"/>
          <w:numId w:val="5"/>
        </w:numPr>
        <w:tabs>
          <w:tab w:val="left" w:pos="1440"/>
        </w:tabs>
        <w:spacing w:after="160"/>
        <w:ind w:left="1701"/>
        <w:rPr>
          <w:b/>
        </w:rPr>
      </w:pPr>
      <w:r w:rsidRPr="00D353B6">
        <w:rPr>
          <w:b/>
        </w:rPr>
        <w:t xml:space="preserve">Whereas the appointments for the Committee of Management for Long-Term Care are for the term of office in recognition of the need for a high degree of specialized knowledge regarding the oversight of long-term care operations in Grey County; </w:t>
      </w:r>
    </w:p>
    <w:p w14:paraId="2E7E0699" w14:textId="77777777" w:rsidR="00D353B6" w:rsidRDefault="00D353B6" w:rsidP="00D353B6">
      <w:pPr>
        <w:widowControl w:val="0"/>
        <w:tabs>
          <w:tab w:val="left" w:pos="1701"/>
        </w:tabs>
        <w:spacing w:after="160"/>
        <w:ind w:left="1701"/>
        <w:rPr>
          <w:b/>
        </w:rPr>
      </w:pPr>
      <w:r>
        <w:rPr>
          <w:b/>
        </w:rPr>
        <w:t xml:space="preserve">Now Therefore Be It Resolved That the Committee of Management requests Council’s support to maintain the current membership of the Committee of Management as Councillors Wright, Barfoot, Paterson and Burley and Warden Halliday.  </w:t>
      </w:r>
    </w:p>
    <w:p w14:paraId="7461E8AD" w14:textId="227D3480" w:rsidR="005E62EA" w:rsidRDefault="005E62EA" w:rsidP="005E62EA">
      <w:pPr>
        <w:pStyle w:val="ListParagraph"/>
        <w:widowControl w:val="0"/>
        <w:numPr>
          <w:ilvl w:val="1"/>
          <w:numId w:val="1"/>
        </w:numPr>
        <w:tabs>
          <w:tab w:val="left" w:pos="1701"/>
        </w:tabs>
        <w:spacing w:after="160"/>
        <w:ind w:left="1434" w:hanging="357"/>
        <w:contextualSpacing w:val="0"/>
      </w:pPr>
      <w:r>
        <w:t xml:space="preserve">Long-Term Care </w:t>
      </w:r>
      <w:r w:rsidRPr="005E62EA">
        <w:t>Committee of Management minutes dated January 4 2018</w:t>
      </w:r>
    </w:p>
    <w:p w14:paraId="59B78C94" w14:textId="3A629133" w:rsidR="005E62EA" w:rsidRDefault="005E62EA" w:rsidP="005E62EA">
      <w:pPr>
        <w:pStyle w:val="ListParagraph"/>
        <w:spacing w:before="240" w:line="240" w:lineRule="auto"/>
        <w:ind w:left="1418"/>
        <w:contextualSpacing w:val="0"/>
        <w:rPr>
          <w:rFonts w:cs="Arial"/>
          <w:b/>
        </w:rPr>
      </w:pPr>
      <w:bookmarkStart w:id="0" w:name="_GoBack"/>
      <w:bookmarkEnd w:id="0"/>
      <w:r w:rsidRPr="00EE02F4">
        <w:rPr>
          <w:rFonts w:cs="Arial"/>
          <w:b/>
        </w:rPr>
        <w:t xml:space="preserve">That the Long-Term Care Committee of Management minutes dated January 4, 2018 </w:t>
      </w:r>
      <w:proofErr w:type="gramStart"/>
      <w:r w:rsidRPr="00EE02F4">
        <w:rPr>
          <w:rFonts w:cs="Arial"/>
          <w:b/>
        </w:rPr>
        <w:t>be</w:t>
      </w:r>
      <w:proofErr w:type="gramEnd"/>
      <w:r w:rsidRPr="00EE02F4">
        <w:rPr>
          <w:rFonts w:cs="Arial"/>
          <w:b/>
        </w:rPr>
        <w:t xml:space="preserve"> adopted as presented, and that the following resolutions contained therein be endorsed:</w:t>
      </w:r>
    </w:p>
    <w:p w14:paraId="6097F229" w14:textId="41325FF9" w:rsidR="00EE02F4" w:rsidRDefault="00EE02F4" w:rsidP="00EE02F4">
      <w:pPr>
        <w:pStyle w:val="ListParagraph"/>
        <w:widowControl w:val="0"/>
        <w:numPr>
          <w:ilvl w:val="0"/>
          <w:numId w:val="8"/>
        </w:numPr>
        <w:spacing w:before="240"/>
        <w:contextualSpacing w:val="0"/>
        <w:rPr>
          <w:b/>
        </w:rPr>
      </w:pPr>
      <w:r>
        <w:rPr>
          <w:b/>
        </w:rPr>
        <w:t>That Addendum to Report LTCR-CM-03-18 be received; and</w:t>
      </w:r>
    </w:p>
    <w:p w14:paraId="4031E609" w14:textId="77777777" w:rsidR="00EE02F4" w:rsidRDefault="00EE02F4" w:rsidP="00EE02F4">
      <w:pPr>
        <w:pStyle w:val="ListParagraph"/>
        <w:widowControl w:val="0"/>
        <w:spacing w:before="240"/>
        <w:ind w:left="1843"/>
        <w:contextualSpacing w:val="0"/>
        <w:rPr>
          <w:b/>
        </w:rPr>
      </w:pPr>
      <w:r>
        <w:rPr>
          <w:b/>
        </w:rPr>
        <w:t xml:space="preserve">That the negotiated contract between Sienna Senior Living and Grey County be approved as drafted; and </w:t>
      </w:r>
    </w:p>
    <w:p w14:paraId="37E99FA8" w14:textId="5552CAA0" w:rsidR="00EE02F4" w:rsidRDefault="00EE02F4" w:rsidP="00EE02F4">
      <w:pPr>
        <w:spacing w:before="240" w:line="240" w:lineRule="auto"/>
        <w:ind w:left="1843"/>
        <w:rPr>
          <w:b/>
        </w:rPr>
      </w:pPr>
      <w:r w:rsidRPr="00EE02F4">
        <w:rPr>
          <w:b/>
        </w:rPr>
        <w:t>That the Warden and Clerk be authorized to execute the agreement.</w:t>
      </w:r>
    </w:p>
    <w:p w14:paraId="019D1811" w14:textId="77777777" w:rsidR="00EE02F4" w:rsidRPr="00EE02F4" w:rsidRDefault="00EE02F4" w:rsidP="00EE02F4">
      <w:pPr>
        <w:pStyle w:val="ListParagraph"/>
        <w:widowControl w:val="0"/>
        <w:numPr>
          <w:ilvl w:val="0"/>
          <w:numId w:val="8"/>
        </w:numPr>
        <w:tabs>
          <w:tab w:val="right" w:pos="9360"/>
        </w:tabs>
        <w:spacing w:after="160"/>
        <w:ind w:left="1775" w:hanging="357"/>
        <w:contextualSpacing w:val="0"/>
        <w:rPr>
          <w:b/>
        </w:rPr>
      </w:pPr>
      <w:r w:rsidRPr="00EE02F4">
        <w:rPr>
          <w:b/>
        </w:rPr>
        <w:t>That report LTCR-CM-07-18 regarding an update on the Enhanced Long-Term Care Home Renewal Application be received for information; and</w:t>
      </w:r>
    </w:p>
    <w:p w14:paraId="02B10092" w14:textId="77777777" w:rsidR="00EE02F4" w:rsidRPr="00EE02F4" w:rsidRDefault="00EE02F4" w:rsidP="00EE02F4">
      <w:pPr>
        <w:pStyle w:val="ListParagraph"/>
        <w:widowControl w:val="0"/>
        <w:tabs>
          <w:tab w:val="right" w:pos="9360"/>
        </w:tabs>
        <w:spacing w:after="160"/>
        <w:ind w:left="1780"/>
        <w:contextualSpacing w:val="0"/>
        <w:rPr>
          <w:b/>
        </w:rPr>
      </w:pPr>
      <w:r w:rsidRPr="00EE02F4">
        <w:rPr>
          <w:b/>
        </w:rPr>
        <w:t xml:space="preserve">That as per Resolution CM13-17 from September 12, 2017, the application </w:t>
      </w:r>
      <w:proofErr w:type="gramStart"/>
      <w:r w:rsidRPr="00EE02F4">
        <w:rPr>
          <w:b/>
        </w:rPr>
        <w:t>be</w:t>
      </w:r>
      <w:proofErr w:type="gramEnd"/>
      <w:r w:rsidRPr="00EE02F4">
        <w:rPr>
          <w:b/>
        </w:rPr>
        <w:t xml:space="preserve"> submitted. </w:t>
      </w:r>
    </w:p>
    <w:p w14:paraId="05BA0E35" w14:textId="77777777" w:rsidR="00EE02F4" w:rsidRDefault="00EE02F4" w:rsidP="00EE02F4">
      <w:pPr>
        <w:pStyle w:val="ListParagraph"/>
        <w:widowControl w:val="0"/>
        <w:numPr>
          <w:ilvl w:val="0"/>
          <w:numId w:val="8"/>
        </w:numPr>
        <w:contextualSpacing w:val="0"/>
        <w:rPr>
          <w:b/>
        </w:rPr>
      </w:pPr>
      <w:r>
        <w:rPr>
          <w:b/>
        </w:rPr>
        <w:t xml:space="preserve">That report LTCR-CM-05-18 regarding the Declaration of </w:t>
      </w:r>
      <w:r>
        <w:rPr>
          <w:b/>
        </w:rPr>
        <w:lastRenderedPageBreak/>
        <w:t>Compliance be received; and</w:t>
      </w:r>
    </w:p>
    <w:p w14:paraId="4DBFBA6E" w14:textId="77777777" w:rsidR="00EE02F4" w:rsidRDefault="00EE02F4" w:rsidP="00EE02F4">
      <w:pPr>
        <w:pStyle w:val="ListParagraph"/>
        <w:widowControl w:val="0"/>
        <w:spacing w:before="240" w:after="120"/>
        <w:ind w:left="1778"/>
        <w:contextualSpacing w:val="0"/>
        <w:rPr>
          <w:b/>
        </w:rPr>
      </w:pPr>
      <w:r>
        <w:rPr>
          <w:b/>
        </w:rPr>
        <w:t>That the Warden and Clerk be authorized to sign and submit a Declaration of Compliance for Grey Gables, Lee Manor and Rockwood Terrace to the South West Local Health Integration Network for the reporting period of January 1, 2017- December 31, 2017.</w:t>
      </w:r>
    </w:p>
    <w:p w14:paraId="47BC64D7" w14:textId="77777777" w:rsidR="00EE02F4" w:rsidRDefault="00EE02F4" w:rsidP="00EE02F4">
      <w:pPr>
        <w:pStyle w:val="ListParagraph"/>
        <w:widowControl w:val="0"/>
        <w:numPr>
          <w:ilvl w:val="0"/>
          <w:numId w:val="8"/>
        </w:numPr>
        <w:spacing w:before="240"/>
        <w:ind w:left="1775" w:hanging="357"/>
        <w:contextualSpacing w:val="0"/>
        <w:rPr>
          <w:b/>
        </w:rPr>
      </w:pPr>
      <w:r>
        <w:rPr>
          <w:b/>
        </w:rPr>
        <w:t xml:space="preserve">That report LTCR-CM-06-18 regarding Long Term Care Sector Updates from the Ministry of Health and Long Term Care </w:t>
      </w:r>
      <w:proofErr w:type="gramStart"/>
      <w:r>
        <w:rPr>
          <w:b/>
        </w:rPr>
        <w:t>be</w:t>
      </w:r>
      <w:proofErr w:type="gramEnd"/>
      <w:r>
        <w:rPr>
          <w:b/>
        </w:rPr>
        <w:t xml:space="preserve"> received and discussed.</w:t>
      </w:r>
    </w:p>
    <w:p w14:paraId="2DC0FE83" w14:textId="4C98454C" w:rsidR="00EE02F4" w:rsidRPr="00EE02F4" w:rsidRDefault="00EE02F4" w:rsidP="00EE02F4">
      <w:pPr>
        <w:pStyle w:val="ListParagraph"/>
        <w:numPr>
          <w:ilvl w:val="0"/>
          <w:numId w:val="8"/>
        </w:numPr>
        <w:spacing w:before="240" w:line="240" w:lineRule="auto"/>
        <w:ind w:left="1775" w:hanging="357"/>
        <w:contextualSpacing w:val="0"/>
        <w:rPr>
          <w:b/>
        </w:rPr>
      </w:pPr>
      <w:r>
        <w:rPr>
          <w:b/>
        </w:rPr>
        <w:t>That the Patient Ombudsman 2016/2017 Annual Report be received for information.</w:t>
      </w:r>
    </w:p>
    <w:p w14:paraId="08A3509F" w14:textId="6E6F682A" w:rsidR="00EE02F4" w:rsidRPr="00EE02F4" w:rsidRDefault="00EE02F4" w:rsidP="00EE02F4">
      <w:pPr>
        <w:pStyle w:val="ListParagraph"/>
        <w:spacing w:before="240" w:line="240" w:lineRule="auto"/>
        <w:ind w:left="1778"/>
        <w:rPr>
          <w:rFonts w:cs="Arial"/>
          <w:b/>
        </w:rPr>
      </w:pPr>
    </w:p>
    <w:p w14:paraId="3853DDA7" w14:textId="7512EFF2" w:rsidR="005E62EA" w:rsidRDefault="00897C63" w:rsidP="00897C63">
      <w:pPr>
        <w:pStyle w:val="ListParagraph"/>
        <w:widowControl w:val="0"/>
        <w:numPr>
          <w:ilvl w:val="1"/>
          <w:numId w:val="1"/>
        </w:numPr>
        <w:tabs>
          <w:tab w:val="left" w:pos="1701"/>
        </w:tabs>
        <w:spacing w:after="160"/>
        <w:ind w:left="1434" w:hanging="357"/>
        <w:contextualSpacing w:val="0"/>
      </w:pPr>
      <w:r>
        <w:t xml:space="preserve">Long Term Care Committee of Management closed meeting minutes dated January 4, 2018 </w:t>
      </w:r>
    </w:p>
    <w:p w14:paraId="45BCBFB2" w14:textId="35907583" w:rsidR="00897C63" w:rsidRPr="00897C63" w:rsidRDefault="00897C63" w:rsidP="00897C63">
      <w:pPr>
        <w:pStyle w:val="ListParagraph"/>
        <w:widowControl w:val="0"/>
        <w:tabs>
          <w:tab w:val="left" w:pos="1701"/>
        </w:tabs>
        <w:spacing w:after="160"/>
        <w:ind w:left="1440"/>
        <w:contextualSpacing w:val="0"/>
        <w:rPr>
          <w:b/>
        </w:rPr>
      </w:pPr>
      <w:r w:rsidRPr="00897C63">
        <w:rPr>
          <w:b/>
        </w:rPr>
        <w:t>That the Long-Term Care Committee of Management closed meeting minutes dated January 4, 2018 be adopted as provided to County Council.</w:t>
      </w:r>
    </w:p>
    <w:p w14:paraId="30830386" w14:textId="6315B84D" w:rsidR="006208D8" w:rsidRDefault="006208D8" w:rsidP="00AE79CF">
      <w:pPr>
        <w:pStyle w:val="ListParagraph"/>
        <w:numPr>
          <w:ilvl w:val="0"/>
          <w:numId w:val="1"/>
        </w:numPr>
        <w:spacing w:before="240" w:line="360" w:lineRule="auto"/>
        <w:rPr>
          <w:rFonts w:cs="Arial"/>
          <w:b/>
        </w:rPr>
      </w:pPr>
      <w:r>
        <w:rPr>
          <w:rFonts w:cs="Arial"/>
          <w:b/>
        </w:rPr>
        <w:t>Reports</w:t>
      </w:r>
    </w:p>
    <w:p w14:paraId="2D2AEEBE" w14:textId="6065C6BA" w:rsidR="006208D8" w:rsidRPr="00EE7990" w:rsidRDefault="00D353B6" w:rsidP="006208D8">
      <w:pPr>
        <w:pStyle w:val="ListParagraph"/>
        <w:numPr>
          <w:ilvl w:val="1"/>
          <w:numId w:val="1"/>
        </w:numPr>
        <w:spacing w:before="240" w:after="120" w:line="240" w:lineRule="auto"/>
        <w:ind w:left="1418" w:hanging="357"/>
        <w:contextualSpacing w:val="0"/>
        <w:rPr>
          <w:rFonts w:cs="Arial"/>
        </w:rPr>
      </w:pPr>
      <w:r>
        <w:rPr>
          <w:rFonts w:cs="Arial"/>
        </w:rPr>
        <w:t>Board</w:t>
      </w:r>
      <w:r w:rsidR="001749F0">
        <w:rPr>
          <w:rFonts w:cs="Arial"/>
        </w:rPr>
        <w:t xml:space="preserve"> Report dated</w:t>
      </w:r>
      <w:r>
        <w:rPr>
          <w:rFonts w:cs="Arial"/>
        </w:rPr>
        <w:t xml:space="preserve"> December 2017 and the Board of Health minutes dated November 24, 2017</w:t>
      </w:r>
      <w:r w:rsidR="001749F0">
        <w:rPr>
          <w:rFonts w:cs="Arial"/>
        </w:rPr>
        <w:t xml:space="preserve"> </w:t>
      </w:r>
    </w:p>
    <w:p w14:paraId="225A84E0" w14:textId="71147BDD" w:rsidR="00EE7990" w:rsidRPr="00EE7990" w:rsidRDefault="00EE7990" w:rsidP="001749F0">
      <w:pPr>
        <w:pStyle w:val="ListParagraph"/>
        <w:spacing w:before="240" w:line="240" w:lineRule="auto"/>
        <w:ind w:left="1411"/>
        <w:contextualSpacing w:val="0"/>
        <w:rPr>
          <w:rFonts w:cs="Arial"/>
          <w:b/>
        </w:rPr>
      </w:pPr>
      <w:r w:rsidRPr="00EE7990">
        <w:rPr>
          <w:rFonts w:cs="Arial"/>
          <w:b/>
        </w:rPr>
        <w:t xml:space="preserve">That the </w:t>
      </w:r>
      <w:r w:rsidR="00D353B6">
        <w:rPr>
          <w:rFonts w:cs="Arial"/>
          <w:b/>
        </w:rPr>
        <w:t xml:space="preserve">Board </w:t>
      </w:r>
      <w:r w:rsidR="001749F0">
        <w:rPr>
          <w:rFonts w:cs="Arial"/>
          <w:b/>
        </w:rPr>
        <w:t xml:space="preserve">Report </w:t>
      </w:r>
      <w:r>
        <w:rPr>
          <w:rFonts w:cs="Arial"/>
          <w:b/>
        </w:rPr>
        <w:t>dated</w:t>
      </w:r>
      <w:r w:rsidR="00D353B6">
        <w:rPr>
          <w:rFonts w:cs="Arial"/>
          <w:b/>
        </w:rPr>
        <w:t xml:space="preserve"> December 2017 and the Board of Health minutes dated November 24, 2017</w:t>
      </w:r>
      <w:r>
        <w:rPr>
          <w:rFonts w:cs="Arial"/>
          <w:b/>
        </w:rPr>
        <w:t xml:space="preserve"> be received for information. </w:t>
      </w:r>
    </w:p>
    <w:p w14:paraId="4F231DD9" w14:textId="5C5C70E3" w:rsidR="00685FE9" w:rsidRDefault="00AE79CF" w:rsidP="00685FE9">
      <w:pPr>
        <w:pStyle w:val="ListParagraph"/>
        <w:numPr>
          <w:ilvl w:val="0"/>
          <w:numId w:val="1"/>
        </w:numPr>
        <w:spacing w:before="240" w:line="360" w:lineRule="auto"/>
        <w:rPr>
          <w:rFonts w:cs="Arial"/>
          <w:b/>
        </w:rPr>
      </w:pPr>
      <w:r w:rsidRPr="00EE7990">
        <w:rPr>
          <w:rFonts w:cs="Arial"/>
          <w:b/>
        </w:rPr>
        <w:t xml:space="preserve">By-laws </w:t>
      </w:r>
    </w:p>
    <w:p w14:paraId="48389993" w14:textId="0371BFA1" w:rsidR="00125160" w:rsidRDefault="0066623E" w:rsidP="004E4E07">
      <w:pPr>
        <w:pStyle w:val="ListParagraph"/>
        <w:spacing w:before="240" w:line="240" w:lineRule="auto"/>
        <w:ind w:left="2126" w:hanging="1406"/>
        <w:contextualSpacing w:val="0"/>
        <w:rPr>
          <w:rFonts w:cs="Arial"/>
          <w:b/>
        </w:rPr>
      </w:pPr>
      <w:r>
        <w:rPr>
          <w:rFonts w:cs="Arial"/>
          <w:b/>
        </w:rPr>
        <w:t>5000</w:t>
      </w:r>
      <w:r w:rsidR="00125160">
        <w:rPr>
          <w:rFonts w:cs="Arial"/>
          <w:b/>
        </w:rPr>
        <w:t>-18</w:t>
      </w:r>
      <w:r w:rsidR="00125160">
        <w:rPr>
          <w:rFonts w:cs="Arial"/>
          <w:b/>
        </w:rPr>
        <w:tab/>
        <w:t>A by-law to</w:t>
      </w:r>
      <w:r w:rsidR="009E4855">
        <w:rPr>
          <w:rFonts w:cs="Arial"/>
          <w:b/>
        </w:rPr>
        <w:t xml:space="preserve"> Amend </w:t>
      </w:r>
      <w:r>
        <w:rPr>
          <w:rFonts w:cs="Arial"/>
          <w:b/>
        </w:rPr>
        <w:t>Schedule N of By-law 4788-13, being a By-law to Regulate Traffic and Parking on Highways within the Grey County Roads System</w:t>
      </w:r>
    </w:p>
    <w:p w14:paraId="648372D7" w14:textId="77777777" w:rsidR="00AE79CF" w:rsidRPr="00910A10" w:rsidRDefault="00AE79CF" w:rsidP="00AE79CF">
      <w:pPr>
        <w:pStyle w:val="ListParagraph"/>
        <w:numPr>
          <w:ilvl w:val="0"/>
          <w:numId w:val="1"/>
        </w:numPr>
        <w:spacing w:before="240" w:line="360" w:lineRule="auto"/>
        <w:rPr>
          <w:rFonts w:cs="Arial"/>
          <w:b/>
        </w:rPr>
      </w:pPr>
      <w:r w:rsidRPr="00910A10">
        <w:rPr>
          <w:rFonts w:cs="Arial"/>
          <w:b/>
        </w:rPr>
        <w:t>Adjournment</w:t>
      </w:r>
    </w:p>
    <w:sectPr w:rsidR="00AE79CF" w:rsidRPr="00910A10"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B03BF7" w:rsidRDefault="00B03BF7" w:rsidP="00883D8D">
      <w:pPr>
        <w:spacing w:after="0" w:line="240" w:lineRule="auto"/>
      </w:pPr>
      <w:r>
        <w:separator/>
      </w:r>
    </w:p>
  </w:endnote>
  <w:endnote w:type="continuationSeparator" w:id="0">
    <w:p w14:paraId="6B3F7EA2" w14:textId="77777777" w:rsidR="00B03BF7" w:rsidRDefault="00B03BF7"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B03BF7" w:rsidRDefault="00B03BF7" w:rsidP="00883D8D">
      <w:pPr>
        <w:spacing w:after="0" w:line="240" w:lineRule="auto"/>
      </w:pPr>
      <w:r>
        <w:separator/>
      </w:r>
    </w:p>
  </w:footnote>
  <w:footnote w:type="continuationSeparator" w:id="0">
    <w:p w14:paraId="6AEA71A9" w14:textId="77777777" w:rsidR="00B03BF7" w:rsidRDefault="00B03BF7"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AE79CF" w:rsidRPr="00A94015" w:rsidRDefault="00AE79CF" w:rsidP="003037A9">
    <w:pPr>
      <w:pStyle w:val="Header"/>
      <w:rPr>
        <w:sz w:val="22"/>
        <w:szCs w:val="22"/>
      </w:rPr>
    </w:pPr>
    <w:r w:rsidRPr="00A94015">
      <w:rPr>
        <w:sz w:val="22"/>
        <w:szCs w:val="22"/>
      </w:rPr>
      <w:t>County Council</w:t>
    </w:r>
  </w:p>
  <w:p w14:paraId="6858FC93" w14:textId="77777777" w:rsidR="00AE79CF" w:rsidRPr="00A94015" w:rsidRDefault="00AE79CF" w:rsidP="003037A9">
    <w:pPr>
      <w:pStyle w:val="Header"/>
      <w:tabs>
        <w:tab w:val="clear" w:pos="4680"/>
        <w:tab w:val="clear" w:pos="9360"/>
        <w:tab w:val="left" w:pos="3840"/>
      </w:tabs>
      <w:rPr>
        <w:sz w:val="22"/>
        <w:szCs w:val="22"/>
      </w:rPr>
    </w:pPr>
    <w:r w:rsidRPr="00A94015">
      <w:rPr>
        <w:sz w:val="22"/>
        <w:szCs w:val="22"/>
      </w:rPr>
      <w:t>Insert Date</w:t>
    </w:r>
    <w:r w:rsidRPr="00A94015">
      <w:rPr>
        <w:sz w:val="22"/>
        <w:szCs w:val="22"/>
      </w:rPr>
      <w:tab/>
    </w:r>
  </w:p>
  <w:p w14:paraId="38DE7FC0" w14:textId="77777777" w:rsidR="00AE79CF" w:rsidRPr="00A94015" w:rsidRDefault="00AE79CF" w:rsidP="003037A9">
    <w:pPr>
      <w:pStyle w:val="Header"/>
      <w:pBdr>
        <w:bottom w:val="single" w:sz="4" w:space="1" w:color="auto"/>
      </w:pBdr>
      <w:rPr>
        <w:noProof/>
        <w:sz w:val="22"/>
        <w:szCs w:val="22"/>
      </w:rPr>
    </w:pPr>
    <w:r w:rsidRPr="00A94015">
      <w:rPr>
        <w:sz w:val="22"/>
        <w:szCs w:val="22"/>
      </w:rPr>
      <w:t xml:space="preserve">Page </w:t>
    </w:r>
    <w:r w:rsidRPr="00A94015">
      <w:rPr>
        <w:sz w:val="22"/>
        <w:szCs w:val="22"/>
      </w:rPr>
      <w:fldChar w:fldCharType="begin"/>
    </w:r>
    <w:r w:rsidRPr="00A94015">
      <w:rPr>
        <w:sz w:val="22"/>
        <w:szCs w:val="22"/>
      </w:rPr>
      <w:instrText xml:space="preserve"> PAGE   \* MERGEFORMAT </w:instrText>
    </w:r>
    <w:r w:rsidRPr="00A94015">
      <w:rPr>
        <w:sz w:val="22"/>
        <w:szCs w:val="22"/>
      </w:rPr>
      <w:fldChar w:fldCharType="separate"/>
    </w:r>
    <w:r w:rsidRPr="00D10609">
      <w:rPr>
        <w:noProof/>
      </w:rPr>
      <w:t>2</w:t>
    </w:r>
    <w:r w:rsidRPr="00A94015">
      <w:rPr>
        <w:noProof/>
        <w:sz w:val="22"/>
        <w:szCs w:val="22"/>
      </w:rPr>
      <w:fldChar w:fldCharType="end"/>
    </w:r>
  </w:p>
  <w:p w14:paraId="4AD7B540" w14:textId="77777777" w:rsidR="00AE79CF" w:rsidRPr="003037A9" w:rsidRDefault="00AE79CF" w:rsidP="003037A9">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77777777" w:rsidR="00D417FC" w:rsidRPr="00D417FC" w:rsidRDefault="00AE79CF" w:rsidP="00D417FC">
    <w:pPr>
      <w:pStyle w:val="NoSpacing"/>
      <w:rPr>
        <w:sz w:val="22"/>
        <w:szCs w:val="22"/>
      </w:rPr>
    </w:pPr>
    <w:r>
      <w:rPr>
        <w:sz w:val="22"/>
        <w:szCs w:val="22"/>
      </w:rPr>
      <w:t>Coun</w:t>
    </w:r>
    <w:r w:rsidR="00F81E75">
      <w:rPr>
        <w:sz w:val="22"/>
        <w:szCs w:val="22"/>
      </w:rPr>
      <w:t>t</w:t>
    </w:r>
    <w:r>
      <w:rPr>
        <w:sz w:val="22"/>
        <w:szCs w:val="22"/>
      </w:rPr>
      <w:t>y Council</w:t>
    </w:r>
  </w:p>
  <w:p w14:paraId="07CF3C76" w14:textId="22A58FE6" w:rsidR="00D417FC" w:rsidRPr="00D417FC" w:rsidRDefault="00D353B6" w:rsidP="00D417FC">
    <w:pPr>
      <w:pStyle w:val="Header"/>
      <w:tabs>
        <w:tab w:val="clear" w:pos="4680"/>
        <w:tab w:val="clear" w:pos="9360"/>
        <w:tab w:val="left" w:pos="3840"/>
      </w:tabs>
      <w:rPr>
        <w:sz w:val="22"/>
        <w:szCs w:val="22"/>
      </w:rPr>
    </w:pPr>
    <w:r>
      <w:rPr>
        <w:sz w:val="22"/>
        <w:szCs w:val="22"/>
      </w:rPr>
      <w:t>January 11, 2018</w:t>
    </w:r>
    <w:r w:rsidR="00D417FC" w:rsidRPr="00D417FC">
      <w:rPr>
        <w:sz w:val="22"/>
        <w:szCs w:val="22"/>
      </w:rPr>
      <w:tab/>
    </w:r>
  </w:p>
  <w:p w14:paraId="344F2D4C" w14:textId="77777777" w:rsidR="00D417FC" w:rsidRDefault="00D417FC" w:rsidP="00D417FC">
    <w:pPr>
      <w:pStyle w:val="Header"/>
      <w:pBdr>
        <w:bottom w:val="single" w:sz="4" w:space="1" w:color="auto"/>
      </w:pBdr>
      <w:rPr>
        <w:noProof/>
        <w:sz w:val="22"/>
        <w:szCs w:val="22"/>
      </w:rPr>
    </w:pPr>
    <w:r w:rsidRPr="00D417FC">
      <w:rPr>
        <w:sz w:val="22"/>
        <w:szCs w:val="22"/>
      </w:rPr>
      <w:t xml:space="preserve">Page </w:t>
    </w:r>
    <w:r w:rsidRPr="00D417FC">
      <w:rPr>
        <w:sz w:val="22"/>
        <w:szCs w:val="22"/>
      </w:rPr>
      <w:fldChar w:fldCharType="begin"/>
    </w:r>
    <w:r w:rsidRPr="00D417FC">
      <w:rPr>
        <w:sz w:val="22"/>
        <w:szCs w:val="22"/>
      </w:rPr>
      <w:instrText xml:space="preserve"> PAGE   \* MERGEFORMAT </w:instrText>
    </w:r>
    <w:r w:rsidRPr="00D417FC">
      <w:rPr>
        <w:sz w:val="22"/>
        <w:szCs w:val="22"/>
      </w:rPr>
      <w:fldChar w:fldCharType="separate"/>
    </w:r>
    <w:r w:rsidR="00EE02F4">
      <w:rPr>
        <w:noProof/>
        <w:sz w:val="22"/>
        <w:szCs w:val="22"/>
      </w:rPr>
      <w:t>2</w:t>
    </w:r>
    <w:r w:rsidRPr="00D417FC">
      <w:rPr>
        <w:noProof/>
        <w:sz w:val="22"/>
        <w:szCs w:val="22"/>
      </w:rPr>
      <w:fldChar w:fldCharType="end"/>
    </w:r>
  </w:p>
  <w:p w14:paraId="5C897973" w14:textId="77777777" w:rsidR="00D417FC" w:rsidRDefault="00D417FC"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427"/>
    <w:multiLevelType w:val="hybridMultilevel"/>
    <w:tmpl w:val="75640020"/>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nsid w:val="0B7C50F7"/>
    <w:multiLevelType w:val="hybridMultilevel"/>
    <w:tmpl w:val="2CD43E48"/>
    <w:lvl w:ilvl="0" w:tplc="FE92D782">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82FE0"/>
    <w:multiLevelType w:val="hybridMultilevel"/>
    <w:tmpl w:val="42E0EC80"/>
    <w:lvl w:ilvl="0" w:tplc="54300DA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4D0E69D4"/>
    <w:multiLevelType w:val="hybridMultilevel"/>
    <w:tmpl w:val="7DE057D8"/>
    <w:lvl w:ilvl="0" w:tplc="C9788CD6">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73184306"/>
    <w:multiLevelType w:val="hybridMultilevel"/>
    <w:tmpl w:val="E690A2FC"/>
    <w:lvl w:ilvl="0" w:tplc="72245E2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73D46164"/>
    <w:multiLevelType w:val="hybridMultilevel"/>
    <w:tmpl w:val="3654ABEC"/>
    <w:lvl w:ilvl="0" w:tplc="A5B208A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7A597EC3"/>
    <w:multiLevelType w:val="hybridMultilevel"/>
    <w:tmpl w:val="9F4A7DEE"/>
    <w:lvl w:ilvl="0" w:tplc="F85A5B62">
      <w:start w:val="1"/>
      <w:numFmt w:val="decimal"/>
      <w:lvlText w:val="%1."/>
      <w:lvlJc w:val="left"/>
      <w:pPr>
        <w:ind w:left="720" w:hanging="360"/>
      </w:pPr>
      <w:rPr>
        <w:rFonts w:hint="default"/>
        <w:b/>
      </w:rPr>
    </w:lvl>
    <w:lvl w:ilvl="1" w:tplc="AE906C7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734B"/>
    <w:rsid w:val="00047A0A"/>
    <w:rsid w:val="00081FCF"/>
    <w:rsid w:val="000B7C11"/>
    <w:rsid w:val="000D3654"/>
    <w:rsid w:val="000E06ED"/>
    <w:rsid w:val="00113FCB"/>
    <w:rsid w:val="00125160"/>
    <w:rsid w:val="001749F0"/>
    <w:rsid w:val="001800F1"/>
    <w:rsid w:val="001914E5"/>
    <w:rsid w:val="001C1977"/>
    <w:rsid w:val="001F1D7C"/>
    <w:rsid w:val="001F7404"/>
    <w:rsid w:val="002174CE"/>
    <w:rsid w:val="00230372"/>
    <w:rsid w:val="0023756C"/>
    <w:rsid w:val="00247CA8"/>
    <w:rsid w:val="002666D5"/>
    <w:rsid w:val="002915BC"/>
    <w:rsid w:val="002C6064"/>
    <w:rsid w:val="002E5873"/>
    <w:rsid w:val="003164AC"/>
    <w:rsid w:val="003812F3"/>
    <w:rsid w:val="003B0DF5"/>
    <w:rsid w:val="00446A72"/>
    <w:rsid w:val="00457F2B"/>
    <w:rsid w:val="00464176"/>
    <w:rsid w:val="004942B7"/>
    <w:rsid w:val="004E4E07"/>
    <w:rsid w:val="004F083D"/>
    <w:rsid w:val="005551DD"/>
    <w:rsid w:val="005A360A"/>
    <w:rsid w:val="005E62EA"/>
    <w:rsid w:val="005F330B"/>
    <w:rsid w:val="005F6414"/>
    <w:rsid w:val="006208D8"/>
    <w:rsid w:val="006563A9"/>
    <w:rsid w:val="0066623E"/>
    <w:rsid w:val="0067523E"/>
    <w:rsid w:val="00685FE9"/>
    <w:rsid w:val="006B4C34"/>
    <w:rsid w:val="006E7742"/>
    <w:rsid w:val="00701978"/>
    <w:rsid w:val="0072169F"/>
    <w:rsid w:val="007445C2"/>
    <w:rsid w:val="0079216B"/>
    <w:rsid w:val="0087008C"/>
    <w:rsid w:val="00883D8D"/>
    <w:rsid w:val="00895616"/>
    <w:rsid w:val="00897C63"/>
    <w:rsid w:val="00910A10"/>
    <w:rsid w:val="00953DFC"/>
    <w:rsid w:val="009E4855"/>
    <w:rsid w:val="00A3452A"/>
    <w:rsid w:val="00A52D13"/>
    <w:rsid w:val="00A63DD6"/>
    <w:rsid w:val="00AA5E09"/>
    <w:rsid w:val="00AB2197"/>
    <w:rsid w:val="00AC3A8B"/>
    <w:rsid w:val="00AE79CF"/>
    <w:rsid w:val="00B0033A"/>
    <w:rsid w:val="00B03BF7"/>
    <w:rsid w:val="00B43E62"/>
    <w:rsid w:val="00B632BD"/>
    <w:rsid w:val="00B64986"/>
    <w:rsid w:val="00B81EF2"/>
    <w:rsid w:val="00BE10DC"/>
    <w:rsid w:val="00CC3254"/>
    <w:rsid w:val="00CD7D6C"/>
    <w:rsid w:val="00CE439D"/>
    <w:rsid w:val="00D353B6"/>
    <w:rsid w:val="00D417FC"/>
    <w:rsid w:val="00D43CBE"/>
    <w:rsid w:val="00D84A0D"/>
    <w:rsid w:val="00DA32D4"/>
    <w:rsid w:val="00DC1FF0"/>
    <w:rsid w:val="00DF282F"/>
    <w:rsid w:val="00E10300"/>
    <w:rsid w:val="00E32F4D"/>
    <w:rsid w:val="00EB1C09"/>
    <w:rsid w:val="00ED1DCB"/>
    <w:rsid w:val="00EE02F4"/>
    <w:rsid w:val="00EE7990"/>
    <w:rsid w:val="00F81E75"/>
    <w:rsid w:val="00FE5F0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63"/>
    <w:rPr>
      <w:rFonts w:ascii="Arial" w:hAnsi="Arial"/>
      <w:sz w:val="24"/>
      <w:szCs w:val="24"/>
    </w:rPr>
  </w:style>
  <w:style w:type="paragraph" w:styleId="Heading1">
    <w:name w:val="heading 1"/>
    <w:basedOn w:val="Normal"/>
    <w:next w:val="Normal"/>
    <w:link w:val="Heading1Char"/>
    <w:uiPriority w:val="9"/>
    <w:qFormat/>
    <w:rsid w:val="00897C6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897C6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897C63"/>
    <w:pPr>
      <w:outlineLvl w:val="2"/>
    </w:pPr>
    <w:rPr>
      <w:rFonts w:cs="Arial"/>
      <w:i w:val="0"/>
    </w:rPr>
  </w:style>
  <w:style w:type="paragraph" w:styleId="Heading4">
    <w:name w:val="heading 4"/>
    <w:basedOn w:val="Normal"/>
    <w:next w:val="Normal"/>
    <w:link w:val="Heading4Char"/>
    <w:uiPriority w:val="9"/>
    <w:unhideWhenUsed/>
    <w:qFormat/>
    <w:rsid w:val="00897C6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897C6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897C6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897C6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97C6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97C6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897C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7C63"/>
  </w:style>
  <w:style w:type="character" w:customStyle="1" w:styleId="Heading1Char">
    <w:name w:val="Heading 1 Char"/>
    <w:basedOn w:val="DefaultParagraphFont"/>
    <w:link w:val="Heading1"/>
    <w:uiPriority w:val="9"/>
    <w:rsid w:val="00897C63"/>
    <w:rPr>
      <w:rFonts w:ascii="Arial" w:eastAsiaTheme="majorEastAsia" w:hAnsi="Arial" w:cstheme="majorBidi"/>
      <w:sz w:val="40"/>
    </w:rPr>
  </w:style>
  <w:style w:type="character" w:customStyle="1" w:styleId="Heading2Char">
    <w:name w:val="Heading 2 Char"/>
    <w:basedOn w:val="DefaultParagraphFont"/>
    <w:link w:val="Heading2"/>
    <w:uiPriority w:val="9"/>
    <w:rsid w:val="00897C6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897C6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897C6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897C6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897C6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897C6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97C6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97C63"/>
    <w:rPr>
      <w:rFonts w:ascii="Arial" w:eastAsiaTheme="majorEastAsia" w:hAnsi="Arial" w:cstheme="majorBidi"/>
      <w:i/>
      <w:iCs/>
      <w:sz w:val="24"/>
    </w:rPr>
  </w:style>
  <w:style w:type="paragraph" w:styleId="Title">
    <w:name w:val="Title"/>
    <w:basedOn w:val="Normal"/>
    <w:next w:val="Normal"/>
    <w:link w:val="TitleChar"/>
    <w:uiPriority w:val="9"/>
    <w:qFormat/>
    <w:rsid w:val="00897C6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897C6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897C6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97C63"/>
    <w:rPr>
      <w:rFonts w:ascii="Arial" w:eastAsiaTheme="majorEastAsia" w:hAnsi="Arial" w:cstheme="majorBidi"/>
      <w:i/>
      <w:iCs/>
      <w:spacing w:val="15"/>
      <w:sz w:val="24"/>
      <w:szCs w:val="24"/>
    </w:rPr>
  </w:style>
  <w:style w:type="character" w:styleId="Strong">
    <w:name w:val="Strong"/>
    <w:basedOn w:val="DefaultParagraphFont"/>
    <w:uiPriority w:val="22"/>
    <w:qFormat/>
    <w:rsid w:val="00897C63"/>
    <w:rPr>
      <w:rFonts w:ascii="Arial" w:hAnsi="Arial"/>
      <w:b/>
      <w:bCs/>
    </w:rPr>
  </w:style>
  <w:style w:type="character" w:styleId="Emphasis">
    <w:name w:val="Emphasis"/>
    <w:basedOn w:val="DefaultParagraphFont"/>
    <w:uiPriority w:val="20"/>
    <w:qFormat/>
    <w:rsid w:val="00897C63"/>
    <w:rPr>
      <w:rFonts w:ascii="Arial" w:hAnsi="Arial"/>
      <w:i/>
      <w:iCs/>
    </w:rPr>
  </w:style>
  <w:style w:type="paragraph" w:styleId="NoSpacing">
    <w:name w:val="No Spacing"/>
    <w:uiPriority w:val="1"/>
    <w:qFormat/>
    <w:rsid w:val="00897C63"/>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897C63"/>
    <w:pPr>
      <w:ind w:left="720"/>
      <w:contextualSpacing/>
    </w:pPr>
  </w:style>
  <w:style w:type="paragraph" w:styleId="Quote">
    <w:name w:val="Quote"/>
    <w:basedOn w:val="Normal"/>
    <w:next w:val="Normal"/>
    <w:link w:val="QuoteChar"/>
    <w:uiPriority w:val="29"/>
    <w:qFormat/>
    <w:rsid w:val="00897C63"/>
    <w:rPr>
      <w:i/>
      <w:iCs/>
      <w:color w:val="000000" w:themeColor="text1"/>
    </w:rPr>
  </w:style>
  <w:style w:type="character" w:customStyle="1" w:styleId="QuoteChar">
    <w:name w:val="Quote Char"/>
    <w:basedOn w:val="DefaultParagraphFont"/>
    <w:link w:val="Quote"/>
    <w:uiPriority w:val="29"/>
    <w:rsid w:val="00897C6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897C6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97C63"/>
    <w:rPr>
      <w:rFonts w:ascii="Arial" w:hAnsi="Arial"/>
      <w:b/>
      <w:bCs/>
      <w:i/>
      <w:iCs/>
      <w:sz w:val="24"/>
      <w:szCs w:val="24"/>
    </w:rPr>
  </w:style>
  <w:style w:type="character" w:styleId="SubtleEmphasis">
    <w:name w:val="Subtle Emphasis"/>
    <w:basedOn w:val="DefaultParagraphFont"/>
    <w:uiPriority w:val="19"/>
    <w:qFormat/>
    <w:rsid w:val="00897C63"/>
    <w:rPr>
      <w:rFonts w:ascii="Arial" w:hAnsi="Arial"/>
      <w:i/>
      <w:iCs/>
      <w:color w:val="808080" w:themeColor="text1" w:themeTint="7F"/>
    </w:rPr>
  </w:style>
  <w:style w:type="character" w:styleId="IntenseEmphasis">
    <w:name w:val="Intense Emphasis"/>
    <w:basedOn w:val="DefaultParagraphFont"/>
    <w:uiPriority w:val="21"/>
    <w:qFormat/>
    <w:rsid w:val="00897C63"/>
    <w:rPr>
      <w:rFonts w:ascii="Arial" w:hAnsi="Arial"/>
      <w:b/>
      <w:bCs/>
    </w:rPr>
  </w:style>
  <w:style w:type="character" w:styleId="SubtleReference">
    <w:name w:val="Subtle Reference"/>
    <w:basedOn w:val="DefaultParagraphFont"/>
    <w:uiPriority w:val="31"/>
    <w:qFormat/>
    <w:rsid w:val="00897C63"/>
    <w:rPr>
      <w:rFonts w:ascii="Arial" w:hAnsi="Arial"/>
      <w:smallCaps/>
      <w:color w:val="C0504D" w:themeColor="accent2"/>
      <w:u w:val="single"/>
    </w:rPr>
  </w:style>
  <w:style w:type="character" w:styleId="Hyperlink">
    <w:name w:val="Hyperlink"/>
    <w:basedOn w:val="DefaultParagraphFont"/>
    <w:uiPriority w:val="99"/>
    <w:unhideWhenUsed/>
    <w:rsid w:val="00897C63"/>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IntenseReference">
    <w:name w:val="Intense Reference"/>
    <w:basedOn w:val="DefaultParagraphFont"/>
    <w:uiPriority w:val="32"/>
    <w:qFormat/>
    <w:rsid w:val="00897C63"/>
    <w:rPr>
      <w:b/>
      <w:bCs/>
      <w:smallCaps/>
      <w:color w:val="C0504D" w:themeColor="accent2"/>
      <w:spacing w:val="5"/>
      <w:u w:val="single"/>
    </w:rPr>
  </w:style>
  <w:style w:type="character" w:styleId="BookTitle">
    <w:name w:val="Book Title"/>
    <w:basedOn w:val="DefaultParagraphFont"/>
    <w:uiPriority w:val="33"/>
    <w:qFormat/>
    <w:rsid w:val="00897C63"/>
    <w:rPr>
      <w:b/>
      <w:bCs/>
      <w:smallCaps/>
      <w:spacing w:val="5"/>
    </w:rPr>
  </w:style>
  <w:style w:type="character" w:styleId="FollowedHyperlink">
    <w:name w:val="FollowedHyperlink"/>
    <w:basedOn w:val="DefaultParagraphFont"/>
    <w:uiPriority w:val="99"/>
    <w:semiHidden/>
    <w:unhideWhenUsed/>
    <w:rsid w:val="00897C63"/>
    <w:rPr>
      <w:color w:val="800080" w:themeColor="followedHyperlink"/>
      <w:u w:val="single"/>
    </w:rPr>
  </w:style>
  <w:style w:type="paragraph" w:customStyle="1" w:styleId="AppleFill">
    <w:name w:val="Apple Fill"/>
    <w:basedOn w:val="Normal"/>
    <w:link w:val="AppleFillChar"/>
    <w:uiPriority w:val="10"/>
    <w:qFormat/>
    <w:rsid w:val="00897C63"/>
    <w:rPr>
      <w:b/>
      <w:color w:val="FFFFFF" w:themeColor="background1"/>
      <w:shd w:val="clear" w:color="auto" w:fill="9BBB59" w:themeFill="accent3"/>
    </w:rPr>
  </w:style>
  <w:style w:type="paragraph" w:customStyle="1" w:styleId="AquaFill">
    <w:name w:val="Aqua Fill"/>
    <w:basedOn w:val="Normal"/>
    <w:link w:val="AquaFillChar"/>
    <w:uiPriority w:val="10"/>
    <w:qFormat/>
    <w:rsid w:val="00897C6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897C63"/>
    <w:rPr>
      <w:rFonts w:ascii="Arial" w:hAnsi="Arial"/>
      <w:b/>
      <w:color w:val="FFFFFF" w:themeColor="background1"/>
      <w:sz w:val="24"/>
      <w:szCs w:val="24"/>
    </w:rPr>
  </w:style>
  <w:style w:type="paragraph" w:customStyle="1" w:styleId="WineFill">
    <w:name w:val="Wine Fill"/>
    <w:basedOn w:val="Normal"/>
    <w:link w:val="WineFillChar"/>
    <w:uiPriority w:val="9"/>
    <w:qFormat/>
    <w:rsid w:val="00897C6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897C6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897C63"/>
    <w:rPr>
      <w:rFonts w:ascii="Arial" w:hAnsi="Arial"/>
      <w:b/>
      <w:color w:val="FFFFFF" w:themeColor="background1"/>
      <w:sz w:val="24"/>
      <w:szCs w:val="24"/>
    </w:rPr>
  </w:style>
  <w:style w:type="character" w:customStyle="1" w:styleId="ListParagraphChar">
    <w:name w:val="List Paragraph Char"/>
    <w:basedOn w:val="DefaultParagraphFont"/>
    <w:link w:val="ListParagraph"/>
    <w:uiPriority w:val="34"/>
    <w:locked/>
    <w:rsid w:val="00EE02F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63"/>
    <w:rPr>
      <w:rFonts w:ascii="Arial" w:hAnsi="Arial"/>
      <w:sz w:val="24"/>
      <w:szCs w:val="24"/>
    </w:rPr>
  </w:style>
  <w:style w:type="paragraph" w:styleId="Heading1">
    <w:name w:val="heading 1"/>
    <w:basedOn w:val="Normal"/>
    <w:next w:val="Normal"/>
    <w:link w:val="Heading1Char"/>
    <w:uiPriority w:val="9"/>
    <w:qFormat/>
    <w:rsid w:val="00897C6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897C6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897C63"/>
    <w:pPr>
      <w:outlineLvl w:val="2"/>
    </w:pPr>
    <w:rPr>
      <w:rFonts w:cs="Arial"/>
      <w:i w:val="0"/>
    </w:rPr>
  </w:style>
  <w:style w:type="paragraph" w:styleId="Heading4">
    <w:name w:val="heading 4"/>
    <w:basedOn w:val="Normal"/>
    <w:next w:val="Normal"/>
    <w:link w:val="Heading4Char"/>
    <w:uiPriority w:val="9"/>
    <w:unhideWhenUsed/>
    <w:qFormat/>
    <w:rsid w:val="00897C6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897C6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897C6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897C6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97C6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97C6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897C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7C63"/>
  </w:style>
  <w:style w:type="character" w:customStyle="1" w:styleId="Heading1Char">
    <w:name w:val="Heading 1 Char"/>
    <w:basedOn w:val="DefaultParagraphFont"/>
    <w:link w:val="Heading1"/>
    <w:uiPriority w:val="9"/>
    <w:rsid w:val="00897C63"/>
    <w:rPr>
      <w:rFonts w:ascii="Arial" w:eastAsiaTheme="majorEastAsia" w:hAnsi="Arial" w:cstheme="majorBidi"/>
      <w:sz w:val="40"/>
    </w:rPr>
  </w:style>
  <w:style w:type="character" w:customStyle="1" w:styleId="Heading2Char">
    <w:name w:val="Heading 2 Char"/>
    <w:basedOn w:val="DefaultParagraphFont"/>
    <w:link w:val="Heading2"/>
    <w:uiPriority w:val="9"/>
    <w:rsid w:val="00897C6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897C6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897C6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897C6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897C6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897C6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97C6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97C63"/>
    <w:rPr>
      <w:rFonts w:ascii="Arial" w:eastAsiaTheme="majorEastAsia" w:hAnsi="Arial" w:cstheme="majorBidi"/>
      <w:i/>
      <w:iCs/>
      <w:sz w:val="24"/>
    </w:rPr>
  </w:style>
  <w:style w:type="paragraph" w:styleId="Title">
    <w:name w:val="Title"/>
    <w:basedOn w:val="Normal"/>
    <w:next w:val="Normal"/>
    <w:link w:val="TitleChar"/>
    <w:uiPriority w:val="9"/>
    <w:qFormat/>
    <w:rsid w:val="00897C6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897C6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897C6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97C63"/>
    <w:rPr>
      <w:rFonts w:ascii="Arial" w:eastAsiaTheme="majorEastAsia" w:hAnsi="Arial" w:cstheme="majorBidi"/>
      <w:i/>
      <w:iCs/>
      <w:spacing w:val="15"/>
      <w:sz w:val="24"/>
      <w:szCs w:val="24"/>
    </w:rPr>
  </w:style>
  <w:style w:type="character" w:styleId="Strong">
    <w:name w:val="Strong"/>
    <w:basedOn w:val="DefaultParagraphFont"/>
    <w:uiPriority w:val="22"/>
    <w:qFormat/>
    <w:rsid w:val="00897C63"/>
    <w:rPr>
      <w:rFonts w:ascii="Arial" w:hAnsi="Arial"/>
      <w:b/>
      <w:bCs/>
    </w:rPr>
  </w:style>
  <w:style w:type="character" w:styleId="Emphasis">
    <w:name w:val="Emphasis"/>
    <w:basedOn w:val="DefaultParagraphFont"/>
    <w:uiPriority w:val="20"/>
    <w:qFormat/>
    <w:rsid w:val="00897C63"/>
    <w:rPr>
      <w:rFonts w:ascii="Arial" w:hAnsi="Arial"/>
      <w:i/>
      <w:iCs/>
    </w:rPr>
  </w:style>
  <w:style w:type="paragraph" w:styleId="NoSpacing">
    <w:name w:val="No Spacing"/>
    <w:uiPriority w:val="1"/>
    <w:qFormat/>
    <w:rsid w:val="00897C63"/>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897C63"/>
    <w:pPr>
      <w:ind w:left="720"/>
      <w:contextualSpacing/>
    </w:pPr>
  </w:style>
  <w:style w:type="paragraph" w:styleId="Quote">
    <w:name w:val="Quote"/>
    <w:basedOn w:val="Normal"/>
    <w:next w:val="Normal"/>
    <w:link w:val="QuoteChar"/>
    <w:uiPriority w:val="29"/>
    <w:qFormat/>
    <w:rsid w:val="00897C63"/>
    <w:rPr>
      <w:i/>
      <w:iCs/>
      <w:color w:val="000000" w:themeColor="text1"/>
    </w:rPr>
  </w:style>
  <w:style w:type="character" w:customStyle="1" w:styleId="QuoteChar">
    <w:name w:val="Quote Char"/>
    <w:basedOn w:val="DefaultParagraphFont"/>
    <w:link w:val="Quote"/>
    <w:uiPriority w:val="29"/>
    <w:rsid w:val="00897C6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897C6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97C63"/>
    <w:rPr>
      <w:rFonts w:ascii="Arial" w:hAnsi="Arial"/>
      <w:b/>
      <w:bCs/>
      <w:i/>
      <w:iCs/>
      <w:sz w:val="24"/>
      <w:szCs w:val="24"/>
    </w:rPr>
  </w:style>
  <w:style w:type="character" w:styleId="SubtleEmphasis">
    <w:name w:val="Subtle Emphasis"/>
    <w:basedOn w:val="DefaultParagraphFont"/>
    <w:uiPriority w:val="19"/>
    <w:qFormat/>
    <w:rsid w:val="00897C63"/>
    <w:rPr>
      <w:rFonts w:ascii="Arial" w:hAnsi="Arial"/>
      <w:i/>
      <w:iCs/>
      <w:color w:val="808080" w:themeColor="text1" w:themeTint="7F"/>
    </w:rPr>
  </w:style>
  <w:style w:type="character" w:styleId="IntenseEmphasis">
    <w:name w:val="Intense Emphasis"/>
    <w:basedOn w:val="DefaultParagraphFont"/>
    <w:uiPriority w:val="21"/>
    <w:qFormat/>
    <w:rsid w:val="00897C63"/>
    <w:rPr>
      <w:rFonts w:ascii="Arial" w:hAnsi="Arial"/>
      <w:b/>
      <w:bCs/>
    </w:rPr>
  </w:style>
  <w:style w:type="character" w:styleId="SubtleReference">
    <w:name w:val="Subtle Reference"/>
    <w:basedOn w:val="DefaultParagraphFont"/>
    <w:uiPriority w:val="31"/>
    <w:qFormat/>
    <w:rsid w:val="00897C63"/>
    <w:rPr>
      <w:rFonts w:ascii="Arial" w:hAnsi="Arial"/>
      <w:smallCaps/>
      <w:color w:val="C0504D" w:themeColor="accent2"/>
      <w:u w:val="single"/>
    </w:rPr>
  </w:style>
  <w:style w:type="character" w:styleId="Hyperlink">
    <w:name w:val="Hyperlink"/>
    <w:basedOn w:val="DefaultParagraphFont"/>
    <w:uiPriority w:val="99"/>
    <w:unhideWhenUsed/>
    <w:rsid w:val="00897C63"/>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IntenseReference">
    <w:name w:val="Intense Reference"/>
    <w:basedOn w:val="DefaultParagraphFont"/>
    <w:uiPriority w:val="32"/>
    <w:qFormat/>
    <w:rsid w:val="00897C63"/>
    <w:rPr>
      <w:b/>
      <w:bCs/>
      <w:smallCaps/>
      <w:color w:val="C0504D" w:themeColor="accent2"/>
      <w:spacing w:val="5"/>
      <w:u w:val="single"/>
    </w:rPr>
  </w:style>
  <w:style w:type="character" w:styleId="BookTitle">
    <w:name w:val="Book Title"/>
    <w:basedOn w:val="DefaultParagraphFont"/>
    <w:uiPriority w:val="33"/>
    <w:qFormat/>
    <w:rsid w:val="00897C63"/>
    <w:rPr>
      <w:b/>
      <w:bCs/>
      <w:smallCaps/>
      <w:spacing w:val="5"/>
    </w:rPr>
  </w:style>
  <w:style w:type="character" w:styleId="FollowedHyperlink">
    <w:name w:val="FollowedHyperlink"/>
    <w:basedOn w:val="DefaultParagraphFont"/>
    <w:uiPriority w:val="99"/>
    <w:semiHidden/>
    <w:unhideWhenUsed/>
    <w:rsid w:val="00897C63"/>
    <w:rPr>
      <w:color w:val="800080" w:themeColor="followedHyperlink"/>
      <w:u w:val="single"/>
    </w:rPr>
  </w:style>
  <w:style w:type="paragraph" w:customStyle="1" w:styleId="AppleFill">
    <w:name w:val="Apple Fill"/>
    <w:basedOn w:val="Normal"/>
    <w:link w:val="AppleFillChar"/>
    <w:uiPriority w:val="10"/>
    <w:qFormat/>
    <w:rsid w:val="00897C63"/>
    <w:rPr>
      <w:b/>
      <w:color w:val="FFFFFF" w:themeColor="background1"/>
      <w:shd w:val="clear" w:color="auto" w:fill="9BBB59" w:themeFill="accent3"/>
    </w:rPr>
  </w:style>
  <w:style w:type="paragraph" w:customStyle="1" w:styleId="AquaFill">
    <w:name w:val="Aqua Fill"/>
    <w:basedOn w:val="Normal"/>
    <w:link w:val="AquaFillChar"/>
    <w:uiPriority w:val="10"/>
    <w:qFormat/>
    <w:rsid w:val="00897C6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897C63"/>
    <w:rPr>
      <w:rFonts w:ascii="Arial" w:hAnsi="Arial"/>
      <w:b/>
      <w:color w:val="FFFFFF" w:themeColor="background1"/>
      <w:sz w:val="24"/>
      <w:szCs w:val="24"/>
    </w:rPr>
  </w:style>
  <w:style w:type="paragraph" w:customStyle="1" w:styleId="WineFill">
    <w:name w:val="Wine Fill"/>
    <w:basedOn w:val="Normal"/>
    <w:link w:val="WineFillChar"/>
    <w:uiPriority w:val="9"/>
    <w:qFormat/>
    <w:rsid w:val="00897C6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897C6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897C63"/>
    <w:rPr>
      <w:rFonts w:ascii="Arial" w:hAnsi="Arial"/>
      <w:b/>
      <w:color w:val="FFFFFF" w:themeColor="background1"/>
      <w:sz w:val="24"/>
      <w:szCs w:val="24"/>
    </w:rPr>
  </w:style>
  <w:style w:type="character" w:customStyle="1" w:styleId="ListParagraphChar">
    <w:name w:val="List Paragraph Char"/>
    <w:basedOn w:val="DefaultParagraphFont"/>
    <w:link w:val="ListParagraph"/>
    <w:uiPriority w:val="34"/>
    <w:locked/>
    <w:rsid w:val="00EE02F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GC_107280541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sb6fttUKRBe_IN9GECUVzA</sharedId>
    <committee xmlns="e6cd7bd4-3f3e-4495-b8c9-139289cd76e6">County Council</committee>
    <meetingId xmlns="e6cd7bd4-3f3e-4495-b8c9-139289cd76e6">[2018-01-11 County Council [6299]]</meetingId>
    <capitalProjectPriority xmlns="e6cd7bd4-3f3e-4495-b8c9-139289cd76e6" xsi:nil="true"/>
    <policyApprovalDate xmlns="e6cd7bd4-3f3e-4495-b8c9-139289cd76e6" xsi:nil="true"/>
    <NodeRef xmlns="e6cd7bd4-3f3e-4495-b8c9-139289cd76e6">66a78d65-22fa-4206-a6ad-dd57652a968c</NodeRef>
    <addressees xmlns="e6cd7bd4-3f3e-4495-b8c9-139289cd76e6" xsi:nil="true"/>
    <identifier xmlns="e6cd7bd4-3f3e-4495-b8c9-139289cd76e6">2018-1519154650289</identifier>
    <reviewAsOf xmlns="e6cd7bd4-3f3e-4495-b8c9-139289cd76e6">2028-02-20T07:24:16+00:00</reviewAsOf>
    <bylawNumber xmlns="e6cd7bd4-3f3e-4495-b8c9-139289cd76e6" xsi:nil="true"/>
    <addressee xmlns="e6cd7bd4-3f3e-4495-b8c9-139289cd76e6" xsi:nil="true"/>
    <recordOriginatingLocation xmlns="e6cd7bd4-3f3e-4495-b8c9-139289cd76e6">workspace://SpacesStore/5e865c32-1994-4712-9544-7ccbacab4405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BC4F0D7D-7563-4002-AB9E-F40AB06954E6}">
  <ds:schemaRefs>
    <ds:schemaRef ds:uri="http://schemas.openxmlformats.org/officeDocument/2006/bibliography"/>
  </ds:schemaRefs>
</ds:datastoreItem>
</file>

<file path=customXml/itemProps2.xml><?xml version="1.0" encoding="utf-8"?>
<ds:datastoreItem xmlns:ds="http://schemas.openxmlformats.org/officeDocument/2006/customXml" ds:itemID="{86268BD6-A3D5-42DE-A776-AE96301D1F45}"/>
</file>

<file path=customXml/itemProps3.xml><?xml version="1.0" encoding="utf-8"?>
<ds:datastoreItem xmlns:ds="http://schemas.openxmlformats.org/officeDocument/2006/customXml" ds:itemID="{0254C489-88D8-4491-96FC-16ABFC960903}"/>
</file>

<file path=customXml/itemProps4.xml><?xml version="1.0" encoding="utf-8"?>
<ds:datastoreItem xmlns:ds="http://schemas.openxmlformats.org/officeDocument/2006/customXml" ds:itemID="{F6B8FAC7-4B16-4A5A-B884-9C50904A38FC}"/>
</file>

<file path=customXml/itemProps5.xml><?xml version="1.0" encoding="utf-8"?>
<ds:datastoreItem xmlns:ds="http://schemas.openxmlformats.org/officeDocument/2006/customXml" ds:itemID="{C0F4DACE-212D-4C51-9158-4AE79B6C3B62}"/>
</file>

<file path=docProps/app.xml><?xml version="1.0" encoding="utf-8"?>
<Properties xmlns="http://schemas.openxmlformats.org/officeDocument/2006/extended-properties" xmlns:vt="http://schemas.openxmlformats.org/officeDocument/2006/docPropsVTypes">
  <Template>Normal</Template>
  <TotalTime>43</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2017-12-18T18:20:00Z</cp:lastPrinted>
  <dcterms:created xsi:type="dcterms:W3CDTF">2017-12-04T19:30:00Z</dcterms:created>
  <dcterms:modified xsi:type="dcterms:W3CDTF">2018-01-04T23:07:00Z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