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79" w:rsidRDefault="00BF7279" w:rsidP="00317A67">
      <w:pPr>
        <w:pStyle w:val="Title"/>
        <w:widowControl w:val="0"/>
        <w:tabs>
          <w:tab w:val="left" w:pos="1260"/>
          <w:tab w:val="left" w:pos="6120"/>
          <w:tab w:val="right" w:pos="9630"/>
        </w:tabs>
        <w:ind w:left="142" w:right="-1"/>
        <w:jc w:val="center"/>
        <w:rPr>
          <w:lang w:val="en-US"/>
        </w:rPr>
      </w:pPr>
      <w:bookmarkStart w:id="0" w:name="_GoBack"/>
      <w:bookmarkEnd w:id="0"/>
      <w:r>
        <w:rPr>
          <w:noProof/>
          <w:lang w:eastAsia="en-CA"/>
        </w:rPr>
        <w:drawing>
          <wp:inline distT="0" distB="0" distL="0" distR="0">
            <wp:extent cx="738000" cy="756000"/>
            <wp:effectExtent l="0" t="0" r="5080" b="6350"/>
            <wp:docPr id="1"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y County Logo"/>
                    <pic:cNvPicPr>
                      <a:picLocks noChangeAspect="1" noChangeArrowheads="1"/>
                    </pic:cNvPicPr>
                  </pic:nvPicPr>
                  <pic:blipFill>
                    <a:blip r:embed="rId8" cstate="print"/>
                    <a:srcRect/>
                    <a:stretch>
                      <a:fillRect/>
                    </a:stretch>
                  </pic:blipFill>
                  <pic:spPr bwMode="auto">
                    <a:xfrm>
                      <a:off x="0" y="0"/>
                      <a:ext cx="738000" cy="756000"/>
                    </a:xfrm>
                    <a:prstGeom prst="rect">
                      <a:avLst/>
                    </a:prstGeom>
                    <a:noFill/>
                    <a:ln w="9525">
                      <a:noFill/>
                      <a:miter lim="800000"/>
                      <a:headEnd/>
                      <a:tailEnd/>
                    </a:ln>
                  </pic:spPr>
                </pic:pic>
              </a:graphicData>
            </a:graphic>
          </wp:inline>
        </w:drawing>
      </w:r>
      <w:r w:rsidR="00825CB9">
        <w:rPr>
          <w:lang w:val="en-US"/>
        </w:rPr>
        <w:br w:type="column"/>
      </w:r>
      <w:r>
        <w:rPr>
          <w:lang w:val="en-US"/>
        </w:rPr>
        <w:lastRenderedPageBreak/>
        <w:t>Co</w:t>
      </w:r>
      <w:r w:rsidR="004263FB">
        <w:rPr>
          <w:lang w:val="en-US"/>
        </w:rPr>
        <w:t>rporation of the County of Grey</w:t>
      </w:r>
      <w:r w:rsidR="004263FB">
        <w:rPr>
          <w:lang w:val="en-US"/>
        </w:rPr>
        <w:br/>
      </w:r>
      <w:r w:rsidR="009278F0">
        <w:rPr>
          <w:lang w:val="en-US"/>
        </w:rPr>
        <w:t xml:space="preserve">County Council </w:t>
      </w:r>
      <w:r w:rsidR="004263FB">
        <w:rPr>
          <w:lang w:val="en-US"/>
        </w:rPr>
        <w:t>Minutes</w:t>
      </w:r>
    </w:p>
    <w:p w:rsidR="004263FB" w:rsidRPr="004263FB" w:rsidRDefault="004263FB" w:rsidP="00317A67">
      <w:pPr>
        <w:widowControl w:val="0"/>
        <w:tabs>
          <w:tab w:val="left" w:pos="1260"/>
          <w:tab w:val="left" w:pos="6120"/>
          <w:tab w:val="right" w:pos="9630"/>
        </w:tabs>
        <w:rPr>
          <w:lang w:val="en-US"/>
        </w:rPr>
        <w:sectPr w:rsidR="004263FB" w:rsidRPr="004263FB" w:rsidSect="002C7309">
          <w:headerReference w:type="default" r:id="rId9"/>
          <w:footerReference w:type="default" r:id="rId10"/>
          <w:pgSz w:w="12240" w:h="15840"/>
          <w:pgMar w:top="1440" w:right="1041" w:bottom="1440" w:left="851" w:header="708" w:footer="708" w:gutter="0"/>
          <w:cols w:num="2" w:space="720" w:equalWidth="0">
            <w:col w:w="1274" w:space="143"/>
            <w:col w:w="8222"/>
          </w:cols>
          <w:titlePg/>
          <w:docGrid w:linePitch="360"/>
        </w:sectPr>
      </w:pPr>
    </w:p>
    <w:p w:rsidR="004263FB" w:rsidRDefault="009278F0" w:rsidP="00317A67">
      <w:pPr>
        <w:pStyle w:val="Heading1"/>
        <w:widowControl w:val="0"/>
        <w:tabs>
          <w:tab w:val="left" w:pos="1260"/>
          <w:tab w:val="left" w:pos="6120"/>
          <w:tab w:val="right" w:pos="9270"/>
        </w:tabs>
        <w:spacing w:before="0" w:after="240"/>
        <w:jc w:val="center"/>
      </w:pPr>
      <w:r>
        <w:lastRenderedPageBreak/>
        <w:t>County Council</w:t>
      </w:r>
      <w:r w:rsidR="004263FB" w:rsidRPr="006636FE">
        <w:t xml:space="preserve"> Minutes</w:t>
      </w:r>
      <w:r w:rsidR="004263FB" w:rsidRPr="006636FE">
        <w:br/>
      </w:r>
      <w:r w:rsidR="000A6C08">
        <w:t>August 7, 2012</w:t>
      </w:r>
    </w:p>
    <w:p w:rsidR="009278F0" w:rsidRPr="009278F0" w:rsidRDefault="009278F0" w:rsidP="00317A67">
      <w:pPr>
        <w:widowControl w:val="0"/>
        <w:tabs>
          <w:tab w:val="left" w:pos="1260"/>
          <w:tab w:val="left" w:pos="6120"/>
          <w:tab w:val="right" w:pos="9270"/>
        </w:tabs>
        <w:rPr>
          <w:lang w:val="en-US"/>
        </w:rPr>
      </w:pPr>
      <w:r w:rsidRPr="009278F0">
        <w:rPr>
          <w:lang w:val="en-US"/>
        </w:rPr>
        <w:t xml:space="preserve">Grey County Council met at the call of the Warden on the above date at 10:00 a.m. at the </w:t>
      </w:r>
      <w:smartTag w:uri="urn:schemas-microsoft-com:office:smarttags" w:element="place">
        <w:smartTag w:uri="urn:schemas-microsoft-com:office:smarttags" w:element="PlaceType">
          <w:r w:rsidRPr="009278F0">
            <w:rPr>
              <w:lang w:val="en-US"/>
            </w:rPr>
            <w:t>County</w:t>
          </w:r>
        </w:smartTag>
        <w:r w:rsidRPr="009278F0">
          <w:rPr>
            <w:lang w:val="en-US"/>
          </w:rPr>
          <w:t xml:space="preserve"> </w:t>
        </w:r>
        <w:smartTag w:uri="urn:schemas-microsoft-com:office:smarttags" w:element="PlaceName">
          <w:r w:rsidRPr="009278F0">
            <w:rPr>
              <w:lang w:val="en-US"/>
            </w:rPr>
            <w:t>Administration</w:t>
          </w:r>
        </w:smartTag>
        <w:r w:rsidRPr="009278F0">
          <w:rPr>
            <w:lang w:val="en-US"/>
          </w:rPr>
          <w:t xml:space="preserve"> </w:t>
        </w:r>
        <w:smartTag w:uri="urn:schemas-microsoft-com:office:smarttags" w:element="PlaceType">
          <w:r w:rsidRPr="009278F0">
            <w:rPr>
              <w:lang w:val="en-US"/>
            </w:rPr>
            <w:t>Building</w:t>
          </w:r>
        </w:smartTag>
      </w:smartTag>
      <w:r w:rsidRPr="009278F0">
        <w:rPr>
          <w:lang w:val="en-US"/>
        </w:rPr>
        <w:t>.  The County Clerk called Council to order and Warden Duncan McKinlay</w:t>
      </w:r>
      <w:r>
        <w:rPr>
          <w:lang w:val="en-US"/>
        </w:rPr>
        <w:t xml:space="preserve"> assumed the Chair.</w:t>
      </w:r>
    </w:p>
    <w:p w:rsidR="009278F0" w:rsidRPr="009278F0" w:rsidRDefault="009278F0" w:rsidP="00317A67">
      <w:pPr>
        <w:widowControl w:val="0"/>
        <w:tabs>
          <w:tab w:val="left" w:pos="1260"/>
          <w:tab w:val="left" w:pos="6120"/>
          <w:tab w:val="right" w:pos="9270"/>
        </w:tabs>
        <w:rPr>
          <w:lang w:val="en-US"/>
        </w:rPr>
      </w:pPr>
      <w:r w:rsidRPr="009278F0">
        <w:rPr>
          <w:lang w:val="en-US"/>
        </w:rPr>
        <w:t>The Warden invited members of Council to join him in prayer or observe a moment of silent reflection.</w:t>
      </w:r>
    </w:p>
    <w:p w:rsidR="009278F0" w:rsidRPr="009278F0" w:rsidRDefault="009278F0" w:rsidP="00317A67">
      <w:pPr>
        <w:widowControl w:val="0"/>
        <w:tabs>
          <w:tab w:val="left" w:pos="1260"/>
          <w:tab w:val="left" w:pos="6120"/>
          <w:tab w:val="right" w:pos="9270"/>
        </w:tabs>
        <w:rPr>
          <w:lang w:val="en-US"/>
        </w:rPr>
      </w:pPr>
      <w:r w:rsidRPr="009278F0">
        <w:rPr>
          <w:lang w:val="en-US"/>
        </w:rPr>
        <w:t>The Roll was called by the</w:t>
      </w:r>
      <w:r w:rsidR="00A24A23">
        <w:rPr>
          <w:lang w:val="en-US"/>
        </w:rPr>
        <w:t xml:space="preserve"> Clerk with all members present.</w:t>
      </w:r>
    </w:p>
    <w:p w:rsidR="009278F0" w:rsidRPr="009278F0" w:rsidRDefault="009278F0" w:rsidP="00317A67">
      <w:pPr>
        <w:widowControl w:val="0"/>
        <w:tabs>
          <w:tab w:val="left" w:pos="1260"/>
          <w:tab w:val="left" w:pos="6120"/>
          <w:tab w:val="right" w:pos="9270"/>
        </w:tabs>
        <w:rPr>
          <w:lang w:val="en-US"/>
        </w:rPr>
      </w:pPr>
      <w:r w:rsidRPr="009278F0">
        <w:rPr>
          <w:lang w:val="en-US"/>
        </w:rPr>
        <w:t>Lance Thurston, Chief Administrative Officer, Sharon Vokes, County Clerk/Director of Council Services and Heather Morrison Deputy Clerk/Records Manager</w:t>
      </w:r>
      <w:r>
        <w:rPr>
          <w:lang w:val="en-US"/>
        </w:rPr>
        <w:t xml:space="preserve"> were also in attendance.</w:t>
      </w:r>
    </w:p>
    <w:p w:rsidR="009278F0" w:rsidRPr="009278F0" w:rsidRDefault="009278F0" w:rsidP="00317A67">
      <w:pPr>
        <w:widowControl w:val="0"/>
        <w:tabs>
          <w:tab w:val="left" w:pos="1260"/>
          <w:tab w:val="left" w:pos="6120"/>
          <w:tab w:val="right" w:pos="9270"/>
        </w:tabs>
        <w:rPr>
          <w:lang w:val="en-US"/>
        </w:rPr>
      </w:pPr>
      <w:r w:rsidRPr="009278F0">
        <w:rPr>
          <w:lang w:val="en-US"/>
        </w:rPr>
        <w:t>The following staff members were in attendance for the presentation of their respective reports:</w:t>
      </w:r>
    </w:p>
    <w:p w:rsidR="008430C2" w:rsidRDefault="009278F0" w:rsidP="00317A67">
      <w:pPr>
        <w:widowControl w:val="0"/>
        <w:tabs>
          <w:tab w:val="left" w:pos="1260"/>
          <w:tab w:val="left" w:pos="6120"/>
          <w:tab w:val="right" w:pos="9270"/>
        </w:tabs>
        <w:rPr>
          <w:lang w:val="en-US"/>
        </w:rPr>
      </w:pPr>
      <w:r w:rsidRPr="009278F0">
        <w:rPr>
          <w:lang w:val="en-US"/>
        </w:rPr>
        <w:t xml:space="preserve">Kevin Weppler, Director of Finance; Rod Wyatt, Director of Housing; Lynne Johnson, Director of Long Term Care; Barbara Fedy, Director of Social Services; Geoff Hogan, Director of Information Technology; Michael Kelly, Director of Transportation Services; Randy Scherzer, Director of Planning and Development and </w:t>
      </w:r>
      <w:r w:rsidR="00A24A23">
        <w:rPr>
          <w:lang w:val="en-US"/>
        </w:rPr>
        <w:t>Sandra Shipley, Human Resources Manager</w:t>
      </w:r>
      <w:r w:rsidRPr="009278F0">
        <w:rPr>
          <w:lang w:val="en-US"/>
        </w:rPr>
        <w:t>.</w:t>
      </w:r>
    </w:p>
    <w:p w:rsidR="004263FB" w:rsidRPr="009278F0" w:rsidRDefault="008430C2" w:rsidP="00317A67">
      <w:pPr>
        <w:widowControl w:val="0"/>
        <w:tabs>
          <w:tab w:val="left" w:pos="1260"/>
          <w:tab w:val="left" w:pos="6120"/>
          <w:tab w:val="right" w:pos="9270"/>
        </w:tabs>
        <w:rPr>
          <w:lang w:val="en-US"/>
        </w:rPr>
      </w:pPr>
      <w:r>
        <w:rPr>
          <w:lang w:val="en-US"/>
        </w:rPr>
        <w:t>Medical Officer of Health, Dr. Hazel Lynn was also in attendance.</w:t>
      </w:r>
      <w:r w:rsidR="009278F0" w:rsidRPr="009278F0">
        <w:rPr>
          <w:lang w:val="en-US"/>
        </w:rPr>
        <w:t xml:space="preserve"> </w:t>
      </w:r>
      <w:r w:rsidR="004263FB" w:rsidRPr="00545D55">
        <w:tab/>
      </w:r>
    </w:p>
    <w:p w:rsidR="004263FB" w:rsidRDefault="004263FB" w:rsidP="00317A67">
      <w:pPr>
        <w:pStyle w:val="Heading2"/>
        <w:widowControl w:val="0"/>
        <w:tabs>
          <w:tab w:val="left" w:pos="1260"/>
          <w:tab w:val="left" w:pos="6120"/>
          <w:tab w:val="right" w:pos="9270"/>
        </w:tabs>
      </w:pPr>
      <w:r>
        <w:t>Declaration of Pecuniary Interest</w:t>
      </w:r>
    </w:p>
    <w:p w:rsidR="004263FB" w:rsidRPr="006636FE" w:rsidRDefault="004263FB" w:rsidP="00317A67">
      <w:pPr>
        <w:widowControl w:val="0"/>
        <w:tabs>
          <w:tab w:val="left" w:pos="1260"/>
          <w:tab w:val="left" w:pos="6120"/>
          <w:tab w:val="right" w:pos="9270"/>
        </w:tabs>
      </w:pPr>
      <w:r>
        <w:t xml:space="preserve">There </w:t>
      </w:r>
      <w:r w:rsidR="009278F0">
        <w:t>were no disclosures of pecuniary interest</w:t>
      </w:r>
      <w:r>
        <w:t>.</w:t>
      </w:r>
    </w:p>
    <w:p w:rsidR="009278F0" w:rsidRPr="009278F0" w:rsidRDefault="009278F0" w:rsidP="00317A67">
      <w:pPr>
        <w:pStyle w:val="Heading2"/>
        <w:widowControl w:val="0"/>
        <w:tabs>
          <w:tab w:val="left" w:pos="1260"/>
          <w:tab w:val="left" w:pos="6120"/>
          <w:tab w:val="right" w:pos="9270"/>
        </w:tabs>
      </w:pPr>
      <w:r>
        <w:t xml:space="preserve">Adoption of </w:t>
      </w:r>
      <w:r w:rsidR="004263FB">
        <w:t xml:space="preserve">Minutes </w:t>
      </w:r>
    </w:p>
    <w:p w:rsidR="004263FB" w:rsidRDefault="004263FB" w:rsidP="00317A67">
      <w:pPr>
        <w:widowControl w:val="0"/>
        <w:tabs>
          <w:tab w:val="left" w:pos="1260"/>
          <w:tab w:val="left" w:pos="3780"/>
          <w:tab w:val="left" w:pos="5760"/>
          <w:tab w:val="right" w:pos="9270"/>
        </w:tabs>
        <w:spacing w:after="0"/>
        <w:ind w:firstLine="1260"/>
      </w:pPr>
      <w:r>
        <w:t xml:space="preserve">Moved by: </w:t>
      </w:r>
      <w:r w:rsidR="0081214A">
        <w:t>Councillor</w:t>
      </w:r>
      <w:r w:rsidR="00C14B4F">
        <w:t xml:space="preserve"> </w:t>
      </w:r>
      <w:r w:rsidR="004C1370">
        <w:t xml:space="preserve">Milne </w:t>
      </w:r>
      <w:r w:rsidR="00FC0344">
        <w:tab/>
      </w:r>
      <w:r>
        <w:t xml:space="preserve">Seconded by: </w:t>
      </w:r>
      <w:r w:rsidR="0081214A">
        <w:t>Councillor</w:t>
      </w:r>
      <w:r w:rsidR="004C1370">
        <w:t xml:space="preserve"> Richardson</w:t>
      </w:r>
    </w:p>
    <w:p w:rsidR="004263FB" w:rsidRDefault="003B7943" w:rsidP="00317A67">
      <w:pPr>
        <w:widowControl w:val="0"/>
        <w:tabs>
          <w:tab w:val="left" w:pos="1260"/>
          <w:tab w:val="left" w:pos="6120"/>
          <w:tab w:val="right" w:pos="9270"/>
        </w:tabs>
        <w:spacing w:after="0"/>
        <w:ind w:left="1267" w:hanging="1267"/>
        <w:rPr>
          <w:rStyle w:val="Strong"/>
        </w:rPr>
      </w:pPr>
      <w:r>
        <w:rPr>
          <w:rStyle w:val="Strong"/>
        </w:rPr>
        <w:tab/>
      </w:r>
      <w:r w:rsidR="004263FB" w:rsidRPr="00CE0EC1">
        <w:rPr>
          <w:rStyle w:val="Strong"/>
        </w:rPr>
        <w:t>THAT</w:t>
      </w:r>
      <w:r w:rsidR="0081214A">
        <w:rPr>
          <w:rStyle w:val="Strong"/>
        </w:rPr>
        <w:t xml:space="preserve"> the minutes of the </w:t>
      </w:r>
      <w:r w:rsidR="000A6C08">
        <w:rPr>
          <w:rStyle w:val="Strong"/>
        </w:rPr>
        <w:t>July 3, 2012</w:t>
      </w:r>
      <w:r w:rsidR="009278F0">
        <w:rPr>
          <w:rStyle w:val="Strong"/>
        </w:rPr>
        <w:t xml:space="preserve"> Session of Gr</w:t>
      </w:r>
      <w:r>
        <w:rPr>
          <w:rStyle w:val="Strong"/>
        </w:rPr>
        <w:t xml:space="preserve">ey County Council be adopted as </w:t>
      </w:r>
      <w:r w:rsidR="009278F0">
        <w:rPr>
          <w:rStyle w:val="Strong"/>
        </w:rPr>
        <w:t>circulated</w:t>
      </w:r>
      <w:r w:rsidR="004D0CD8">
        <w:rPr>
          <w:rStyle w:val="Strong"/>
        </w:rPr>
        <w:t>.</w:t>
      </w:r>
    </w:p>
    <w:p w:rsidR="00182C2C" w:rsidRPr="00182C2C" w:rsidRDefault="00182C2C" w:rsidP="00317A67">
      <w:pPr>
        <w:widowControl w:val="0"/>
        <w:tabs>
          <w:tab w:val="left" w:pos="1260"/>
          <w:tab w:val="left" w:pos="6120"/>
          <w:tab w:val="right" w:pos="9270"/>
        </w:tabs>
        <w:spacing w:after="0"/>
        <w:ind w:left="1267" w:hanging="1267"/>
        <w:rPr>
          <w:b/>
          <w:bCs/>
        </w:rPr>
      </w:pPr>
      <w:r>
        <w:rPr>
          <w:rStyle w:val="Strong"/>
        </w:rPr>
        <w:tab/>
      </w:r>
      <w:r>
        <w:rPr>
          <w:rStyle w:val="Strong"/>
        </w:rPr>
        <w:tab/>
      </w:r>
      <w:r>
        <w:rPr>
          <w:rStyle w:val="Strong"/>
        </w:rPr>
        <w:tab/>
      </w:r>
      <w:r>
        <w:rPr>
          <w:rStyle w:val="Strong"/>
        </w:rPr>
        <w:tab/>
      </w:r>
      <w:r w:rsidRPr="00182C2C">
        <w:rPr>
          <w:rStyle w:val="Strong"/>
          <w:b w:val="0"/>
        </w:rPr>
        <w:t>C</w:t>
      </w:r>
      <w:r w:rsidR="004C1370">
        <w:rPr>
          <w:rStyle w:val="Strong"/>
          <w:b w:val="0"/>
        </w:rPr>
        <w:t>arried</w:t>
      </w:r>
    </w:p>
    <w:p w:rsidR="0078263E" w:rsidRDefault="009278F0" w:rsidP="00317A67">
      <w:pPr>
        <w:pStyle w:val="Heading2"/>
        <w:widowControl w:val="0"/>
        <w:tabs>
          <w:tab w:val="left" w:pos="1260"/>
          <w:tab w:val="left" w:pos="6120"/>
          <w:tab w:val="right" w:pos="9270"/>
        </w:tabs>
      </w:pPr>
      <w:r>
        <w:t>Communications and Correspondence</w:t>
      </w:r>
    </w:p>
    <w:p w:rsidR="009278F0" w:rsidRPr="009278F0" w:rsidRDefault="009278F0" w:rsidP="00317A67">
      <w:pPr>
        <w:widowControl w:val="0"/>
        <w:tabs>
          <w:tab w:val="left" w:pos="1260"/>
          <w:tab w:val="left" w:pos="6120"/>
          <w:tab w:val="right" w:pos="9270"/>
        </w:tabs>
        <w:rPr>
          <w:lang w:val="en-US"/>
        </w:rPr>
      </w:pPr>
      <w:r w:rsidRPr="009278F0">
        <w:rPr>
          <w:lang w:val="en-US"/>
        </w:rPr>
        <w:t>The Clerk presented correspondence and recommendations for its disposition as follows:</w:t>
      </w:r>
    </w:p>
    <w:p w:rsidR="009278F0" w:rsidRDefault="000A6C08" w:rsidP="00317A67">
      <w:pPr>
        <w:pStyle w:val="ListParagraph"/>
        <w:widowControl w:val="0"/>
        <w:numPr>
          <w:ilvl w:val="0"/>
          <w:numId w:val="4"/>
        </w:numPr>
        <w:tabs>
          <w:tab w:val="right" w:pos="9270"/>
        </w:tabs>
        <w:rPr>
          <w:lang w:val="en-US"/>
        </w:rPr>
      </w:pPr>
      <w:r>
        <w:rPr>
          <w:lang w:val="en-US"/>
        </w:rPr>
        <w:lastRenderedPageBreak/>
        <w:t>Municipality of Lambton Shores regarding changes to federal guidelines for telecommunications towers and electromagnetic radiation health concerns</w:t>
      </w:r>
    </w:p>
    <w:p w:rsidR="00106603" w:rsidRDefault="00106603" w:rsidP="00317A67">
      <w:pPr>
        <w:pStyle w:val="ListParagraph"/>
        <w:widowControl w:val="0"/>
        <w:numPr>
          <w:ilvl w:val="0"/>
          <w:numId w:val="4"/>
        </w:numPr>
        <w:tabs>
          <w:tab w:val="right" w:pos="9270"/>
        </w:tabs>
        <w:rPr>
          <w:lang w:val="en-US"/>
        </w:rPr>
      </w:pPr>
      <w:r>
        <w:rPr>
          <w:lang w:val="en-US"/>
        </w:rPr>
        <w:t>Habitat for Humanity regarding a grant for Development Fees</w:t>
      </w:r>
    </w:p>
    <w:p w:rsidR="007C1FA6" w:rsidRPr="007B06A5" w:rsidRDefault="007C1FA6" w:rsidP="00317A67">
      <w:pPr>
        <w:pStyle w:val="ListParagraph"/>
        <w:widowControl w:val="0"/>
        <w:numPr>
          <w:ilvl w:val="0"/>
          <w:numId w:val="4"/>
        </w:numPr>
        <w:tabs>
          <w:tab w:val="right" w:pos="9270"/>
        </w:tabs>
        <w:rPr>
          <w:lang w:val="en-US"/>
        </w:rPr>
      </w:pPr>
      <w:r>
        <w:rPr>
          <w:lang w:val="en-US"/>
        </w:rPr>
        <w:t xml:space="preserve">Earl and Gwen Barry regarding </w:t>
      </w:r>
      <w:r w:rsidR="00AA5A68">
        <w:rPr>
          <w:lang w:val="en-US"/>
        </w:rPr>
        <w:t xml:space="preserve">the rehabilitation of </w:t>
      </w:r>
      <w:r>
        <w:rPr>
          <w:lang w:val="en-US"/>
        </w:rPr>
        <w:t xml:space="preserve">Culvert 21 </w:t>
      </w:r>
    </w:p>
    <w:p w:rsidR="009278F0" w:rsidRDefault="009278F0" w:rsidP="00317A67">
      <w:pPr>
        <w:pStyle w:val="ListParagraph"/>
        <w:widowControl w:val="0"/>
        <w:numPr>
          <w:ilvl w:val="0"/>
          <w:numId w:val="4"/>
        </w:numPr>
        <w:tabs>
          <w:tab w:val="right" w:pos="9270"/>
        </w:tabs>
        <w:rPr>
          <w:lang w:val="en-US"/>
        </w:rPr>
      </w:pPr>
      <w:r w:rsidRPr="007B06A5">
        <w:rPr>
          <w:lang w:val="en-US"/>
        </w:rPr>
        <w:t>Note of thanks:</w:t>
      </w:r>
    </w:p>
    <w:p w:rsidR="007B06A5" w:rsidRDefault="000A6C08" w:rsidP="00317A67">
      <w:pPr>
        <w:pStyle w:val="ListParagraph"/>
        <w:widowControl w:val="0"/>
        <w:numPr>
          <w:ilvl w:val="1"/>
          <w:numId w:val="4"/>
        </w:numPr>
        <w:tabs>
          <w:tab w:val="right" w:pos="9270"/>
        </w:tabs>
        <w:rPr>
          <w:lang w:val="en-US"/>
        </w:rPr>
      </w:pPr>
      <w:r>
        <w:rPr>
          <w:lang w:val="en-US"/>
        </w:rPr>
        <w:t>For expression of sympathy-Becky Twigger in the passing of father (Finance)</w:t>
      </w:r>
    </w:p>
    <w:p w:rsidR="009278F0" w:rsidRPr="00B614D4" w:rsidRDefault="009278F0" w:rsidP="00317A67">
      <w:pPr>
        <w:widowControl w:val="0"/>
        <w:tabs>
          <w:tab w:val="left" w:pos="1260"/>
          <w:tab w:val="left" w:pos="6120"/>
          <w:tab w:val="right" w:pos="9270"/>
        </w:tabs>
        <w:spacing w:line="240" w:lineRule="auto"/>
        <w:ind w:left="2160"/>
        <w:jc w:val="right"/>
        <w:rPr>
          <w:rFonts w:eastAsia="Times New Roman" w:cstheme="minorHAnsi"/>
          <w:szCs w:val="24"/>
          <w:lang w:val="en-US"/>
        </w:rPr>
      </w:pPr>
      <w:r w:rsidRPr="00B614D4">
        <w:rPr>
          <w:rFonts w:eastAsia="Times New Roman" w:cstheme="minorHAnsi"/>
          <w:szCs w:val="24"/>
          <w:lang w:val="en-US"/>
        </w:rPr>
        <w:t>Received for information</w:t>
      </w:r>
    </w:p>
    <w:p w:rsidR="009278F0" w:rsidRPr="00F01A0A" w:rsidRDefault="00B614D4" w:rsidP="00317A67">
      <w:pPr>
        <w:widowControl w:val="0"/>
        <w:tabs>
          <w:tab w:val="left" w:pos="1260"/>
          <w:tab w:val="left" w:pos="6120"/>
          <w:tab w:val="right" w:pos="9270"/>
        </w:tabs>
        <w:spacing w:after="0"/>
        <w:rPr>
          <w:rFonts w:eastAsia="Times New Roman" w:cstheme="minorHAnsi"/>
          <w:szCs w:val="24"/>
          <w:lang w:val="en-US"/>
        </w:rPr>
      </w:pPr>
      <w:r>
        <w:rPr>
          <w:rFonts w:eastAsia="Times New Roman" w:cstheme="minorHAnsi"/>
          <w:szCs w:val="24"/>
          <w:lang w:val="en-US"/>
        </w:rPr>
        <w:tab/>
        <w:t xml:space="preserve">Moved by:  Councillor </w:t>
      </w:r>
      <w:r w:rsidR="004C1370">
        <w:rPr>
          <w:rFonts w:eastAsia="Times New Roman" w:cstheme="minorHAnsi"/>
          <w:szCs w:val="24"/>
          <w:lang w:val="en-US"/>
        </w:rPr>
        <w:t>Eccles</w:t>
      </w:r>
      <w:r>
        <w:rPr>
          <w:rFonts w:eastAsia="Times New Roman" w:cstheme="minorHAnsi"/>
          <w:szCs w:val="24"/>
          <w:lang w:val="en-US"/>
        </w:rPr>
        <w:tab/>
      </w:r>
      <w:r w:rsidR="009278F0" w:rsidRPr="00B614D4">
        <w:rPr>
          <w:rFonts w:eastAsia="Times New Roman" w:cstheme="minorHAnsi"/>
          <w:szCs w:val="24"/>
          <w:lang w:val="en-US"/>
        </w:rPr>
        <w:t>Seconded by:   Councillor</w:t>
      </w:r>
      <w:r w:rsidR="004C1370">
        <w:rPr>
          <w:rFonts w:eastAsia="Times New Roman" w:cstheme="minorHAnsi"/>
          <w:szCs w:val="24"/>
          <w:lang w:val="en-US"/>
        </w:rPr>
        <w:t xml:space="preserve"> Wright</w:t>
      </w:r>
    </w:p>
    <w:p w:rsidR="00632E30" w:rsidRPr="00190D5D" w:rsidRDefault="003B7943" w:rsidP="00317A67">
      <w:pPr>
        <w:widowControl w:val="0"/>
        <w:tabs>
          <w:tab w:val="left" w:pos="1260"/>
          <w:tab w:val="left" w:pos="6120"/>
          <w:tab w:val="right" w:pos="9270"/>
        </w:tabs>
        <w:spacing w:after="0"/>
        <w:ind w:left="1267" w:hanging="1267"/>
        <w:rPr>
          <w:rFonts w:eastAsia="Times New Roman" w:cs="Arial"/>
          <w:b/>
          <w:bCs/>
          <w:szCs w:val="24"/>
          <w:lang w:val="en-US"/>
        </w:rPr>
      </w:pPr>
      <w:r>
        <w:rPr>
          <w:rFonts w:ascii="Cambria" w:eastAsia="Times New Roman" w:hAnsi="Cambria" w:cs="Arial"/>
          <w:b/>
          <w:bCs/>
          <w:szCs w:val="24"/>
          <w:lang w:val="en-US"/>
        </w:rPr>
        <w:tab/>
      </w:r>
      <w:r w:rsidR="009278F0" w:rsidRPr="00190D5D">
        <w:rPr>
          <w:rFonts w:eastAsia="Times New Roman" w:cs="Arial"/>
          <w:b/>
          <w:bCs/>
          <w:szCs w:val="24"/>
          <w:lang w:val="en-US"/>
        </w:rPr>
        <w:t>THAT the disposition of Council correspondence as recommended by the Clerk be approved.</w:t>
      </w:r>
    </w:p>
    <w:p w:rsidR="00B614D4" w:rsidRPr="00C14B4F" w:rsidRDefault="00B614D4" w:rsidP="00317A67">
      <w:pPr>
        <w:widowControl w:val="0"/>
        <w:tabs>
          <w:tab w:val="left" w:pos="1260"/>
          <w:tab w:val="left" w:pos="6120"/>
          <w:tab w:val="right" w:pos="9270"/>
        </w:tabs>
        <w:spacing w:after="0"/>
        <w:ind w:left="720"/>
        <w:rPr>
          <w:rFonts w:eastAsia="Times New Roman" w:cstheme="minorHAnsi"/>
          <w:bCs/>
          <w:szCs w:val="24"/>
          <w:lang w:val="en-US"/>
        </w:rPr>
      </w:pPr>
      <w:r>
        <w:rPr>
          <w:rFonts w:ascii="Cambria" w:eastAsia="Times New Roman" w:hAnsi="Cambria" w:cs="Arial"/>
          <w:b/>
          <w:bCs/>
          <w:szCs w:val="24"/>
          <w:lang w:val="en-US"/>
        </w:rPr>
        <w:tab/>
      </w:r>
      <w:r>
        <w:rPr>
          <w:rFonts w:ascii="Cambria" w:eastAsia="Times New Roman" w:hAnsi="Cambria" w:cs="Arial"/>
          <w:b/>
          <w:bCs/>
          <w:szCs w:val="24"/>
          <w:lang w:val="en-US"/>
        </w:rPr>
        <w:tab/>
      </w:r>
      <w:r>
        <w:rPr>
          <w:rFonts w:ascii="Cambria" w:eastAsia="Times New Roman" w:hAnsi="Cambria" w:cs="Arial"/>
          <w:b/>
          <w:bCs/>
          <w:szCs w:val="24"/>
          <w:lang w:val="en-US"/>
        </w:rPr>
        <w:tab/>
      </w:r>
      <w:r w:rsidRPr="00C14B4F">
        <w:rPr>
          <w:rFonts w:eastAsia="Times New Roman" w:cstheme="minorHAnsi"/>
          <w:bCs/>
          <w:szCs w:val="24"/>
          <w:lang w:val="en-US"/>
        </w:rPr>
        <w:t>C</w:t>
      </w:r>
      <w:r w:rsidR="004C1370">
        <w:rPr>
          <w:rFonts w:eastAsia="Times New Roman" w:cstheme="minorHAnsi"/>
          <w:bCs/>
          <w:szCs w:val="24"/>
          <w:lang w:val="en-US"/>
        </w:rPr>
        <w:t>arried</w:t>
      </w:r>
    </w:p>
    <w:p w:rsidR="004C1370" w:rsidRDefault="004C1370" w:rsidP="00317A67">
      <w:pPr>
        <w:pStyle w:val="Heading2"/>
        <w:widowControl w:val="0"/>
        <w:tabs>
          <w:tab w:val="left" w:pos="1260"/>
          <w:tab w:val="left" w:pos="6120"/>
          <w:tab w:val="right" w:pos="9270"/>
        </w:tabs>
        <w:spacing w:before="0"/>
      </w:pPr>
      <w:r>
        <w:t>Retirement Presentations</w:t>
      </w:r>
    </w:p>
    <w:p w:rsidR="004C1370" w:rsidRDefault="004C1370" w:rsidP="00317A67">
      <w:pPr>
        <w:widowControl w:val="0"/>
      </w:pPr>
      <w:r>
        <w:t xml:space="preserve">Warden McKinlay presented Ms. Ruby Schoen with a retirement gift.  Ms. Schoen worked for Grey County as a full time Cook at Lee Manor for 23 years.  </w:t>
      </w:r>
    </w:p>
    <w:p w:rsidR="004C1370" w:rsidRDefault="004C1370" w:rsidP="00317A67">
      <w:pPr>
        <w:widowControl w:val="0"/>
      </w:pPr>
      <w:r>
        <w:t xml:space="preserve">Ms. Sharon Johnson was also presented with a retirement gift by Warden McKinlay.  Ms. Johnson worked at Lee Manor as a full time Cook for 17 years for Grey County. </w:t>
      </w:r>
    </w:p>
    <w:p w:rsidR="004C1370" w:rsidRPr="00E3401C" w:rsidRDefault="004C1370" w:rsidP="00317A67">
      <w:pPr>
        <w:widowControl w:val="0"/>
      </w:pPr>
      <w:r>
        <w:t xml:space="preserve">Warden McKinlay extended congratulations to </w:t>
      </w:r>
      <w:r w:rsidR="000A6180">
        <w:t>the</w:t>
      </w:r>
      <w:r>
        <w:t xml:space="preserve"> retirees on behalf of County Council.</w:t>
      </w:r>
    </w:p>
    <w:p w:rsidR="004C1923" w:rsidRDefault="004C1923" w:rsidP="00317A67">
      <w:pPr>
        <w:pStyle w:val="Heading2"/>
        <w:widowControl w:val="0"/>
        <w:tabs>
          <w:tab w:val="left" w:pos="1260"/>
          <w:tab w:val="left" w:pos="6120"/>
          <w:tab w:val="right" w:pos="9270"/>
        </w:tabs>
      </w:pPr>
      <w:r>
        <w:t>Delegation</w:t>
      </w:r>
    </w:p>
    <w:p w:rsidR="004C1923" w:rsidRPr="00E3401C" w:rsidRDefault="004C1923" w:rsidP="00317A67">
      <w:pPr>
        <w:pStyle w:val="Heading4"/>
        <w:widowControl w:val="0"/>
      </w:pPr>
      <w:r>
        <w:t>Bluewater Wood Alliance</w:t>
      </w:r>
    </w:p>
    <w:p w:rsidR="000A6180" w:rsidRDefault="004C1923" w:rsidP="00317A67">
      <w:pPr>
        <w:widowControl w:val="0"/>
      </w:pPr>
      <w:r>
        <w:t xml:space="preserve">Adam Hofmann, Chair and Dave Geikie, Vice Chair of the Bluewater Wood Alliance provided Grey County Council with an overview of the organization.  Mr. Hofmann </w:t>
      </w:r>
      <w:proofErr w:type="spellStart"/>
      <w:r>
        <w:t>hilighted</w:t>
      </w:r>
      <w:proofErr w:type="spellEnd"/>
      <w:r>
        <w:t xml:space="preserve"> the members within the alliance as well</w:t>
      </w:r>
      <w:r w:rsidR="004C32BF">
        <w:t xml:space="preserve"> as the partners involved with</w:t>
      </w:r>
      <w:r>
        <w:t xml:space="preserve"> the group.  Mr. Hofmann also</w:t>
      </w:r>
      <w:r w:rsidR="00765E78">
        <w:t xml:space="preserve"> provided a history of </w:t>
      </w:r>
      <w:r w:rsidR="004C32BF">
        <w:t>the alliance, called a cluster,</w:t>
      </w:r>
      <w:r w:rsidR="00765E78">
        <w:t xml:space="preserve"> indicating it is an interconnected group of businesses, supplie</w:t>
      </w:r>
      <w:r w:rsidR="00034E48">
        <w:t>rs</w:t>
      </w:r>
      <w:r w:rsidR="00765E78">
        <w:t xml:space="preserve"> and associated groups in a particular field. </w:t>
      </w:r>
      <w:r w:rsidR="000A6180">
        <w:t xml:space="preserve">He also spoke about the success of the group during its first year.  </w:t>
      </w:r>
    </w:p>
    <w:p w:rsidR="004C1923" w:rsidRDefault="000A6180" w:rsidP="00317A67">
      <w:pPr>
        <w:widowControl w:val="0"/>
      </w:pPr>
      <w:r>
        <w:t xml:space="preserve">Mr. Geikie outlined the cluster’s goals for the second year including the completion of a skills gap study, the development of exporting the wood products overseas and bringing in </w:t>
      </w:r>
      <w:r w:rsidR="00F56071">
        <w:t xml:space="preserve">outside </w:t>
      </w:r>
      <w:r>
        <w:t xml:space="preserve">expertise in wood yield optimization to assist the members in this area.  </w:t>
      </w:r>
    </w:p>
    <w:p w:rsidR="006950D2" w:rsidRDefault="006950D2" w:rsidP="00317A67">
      <w:pPr>
        <w:widowControl w:val="0"/>
      </w:pPr>
      <w:r>
        <w:t xml:space="preserve">Questions and comments then followed. Mr. Hofmann and Mr. Geikie were thanked for their presentation. </w:t>
      </w:r>
    </w:p>
    <w:p w:rsidR="009F11C8" w:rsidRDefault="009F11C8" w:rsidP="00317A67">
      <w:pPr>
        <w:pStyle w:val="Heading3"/>
        <w:widowControl w:val="0"/>
        <w:tabs>
          <w:tab w:val="left" w:pos="1260"/>
          <w:tab w:val="left" w:pos="6120"/>
          <w:tab w:val="right" w:pos="9270"/>
        </w:tabs>
      </w:pPr>
      <w:r>
        <w:t>Board of Health</w:t>
      </w:r>
    </w:p>
    <w:p w:rsidR="009F11C8" w:rsidRPr="009278F0" w:rsidRDefault="009F11C8" w:rsidP="00317A67">
      <w:pPr>
        <w:widowControl w:val="0"/>
        <w:tabs>
          <w:tab w:val="left" w:pos="1260"/>
          <w:tab w:val="left" w:pos="6120"/>
          <w:tab w:val="right" w:pos="9270"/>
        </w:tabs>
        <w:rPr>
          <w:lang w:val="en-US"/>
        </w:rPr>
      </w:pPr>
      <w:r w:rsidRPr="009278F0">
        <w:rPr>
          <w:lang w:val="en-US"/>
        </w:rPr>
        <w:t xml:space="preserve">Council considered the minutes of the Board of Health and the Report of the Board. </w:t>
      </w:r>
    </w:p>
    <w:p w:rsidR="009F11C8" w:rsidRPr="009278F0" w:rsidRDefault="009F11C8" w:rsidP="00317A67">
      <w:pPr>
        <w:widowControl w:val="0"/>
        <w:tabs>
          <w:tab w:val="left" w:pos="1260"/>
          <w:tab w:val="left" w:pos="6120"/>
          <w:tab w:val="right" w:pos="9270"/>
        </w:tabs>
        <w:spacing w:after="0"/>
        <w:rPr>
          <w:lang w:val="en-US"/>
        </w:rPr>
      </w:pPr>
      <w:r>
        <w:rPr>
          <w:lang w:val="en-US"/>
        </w:rPr>
        <w:lastRenderedPageBreak/>
        <w:tab/>
        <w:t>Moved by: Councillor</w:t>
      </w:r>
      <w:r w:rsidR="00ED22D2">
        <w:rPr>
          <w:lang w:val="en-US"/>
        </w:rPr>
        <w:t xml:space="preserve"> Barfoot</w:t>
      </w:r>
      <w:r>
        <w:rPr>
          <w:lang w:val="en-US"/>
        </w:rPr>
        <w:tab/>
      </w:r>
      <w:r w:rsidRPr="009278F0">
        <w:rPr>
          <w:lang w:val="en-US"/>
        </w:rPr>
        <w:t>Seconded by: Councillor</w:t>
      </w:r>
      <w:r w:rsidR="00ED22D2">
        <w:rPr>
          <w:lang w:val="en-US"/>
        </w:rPr>
        <w:t xml:space="preserve"> Burley</w:t>
      </w:r>
    </w:p>
    <w:p w:rsidR="009F11C8" w:rsidRDefault="009F11C8" w:rsidP="00317A67">
      <w:pPr>
        <w:widowControl w:val="0"/>
        <w:tabs>
          <w:tab w:val="left" w:pos="1260"/>
          <w:tab w:val="left" w:pos="6120"/>
          <w:tab w:val="right" w:pos="9270"/>
        </w:tabs>
        <w:spacing w:after="0"/>
        <w:ind w:left="1267" w:hanging="1267"/>
        <w:rPr>
          <w:b/>
          <w:lang w:val="en-US"/>
        </w:rPr>
      </w:pPr>
      <w:r>
        <w:rPr>
          <w:b/>
          <w:lang w:val="en-US"/>
        </w:rPr>
        <w:tab/>
      </w:r>
      <w:r w:rsidRPr="005847D9">
        <w:rPr>
          <w:b/>
          <w:lang w:val="en-US"/>
        </w:rPr>
        <w:t xml:space="preserve">THAT the minutes of the Board of Health </w:t>
      </w:r>
      <w:r>
        <w:rPr>
          <w:b/>
          <w:lang w:val="en-US"/>
        </w:rPr>
        <w:t>June 15, 2012</w:t>
      </w:r>
      <w:r w:rsidRPr="005847D9">
        <w:rPr>
          <w:b/>
          <w:lang w:val="en-US"/>
        </w:rPr>
        <w:t xml:space="preserve"> and the </w:t>
      </w:r>
      <w:r>
        <w:rPr>
          <w:b/>
          <w:lang w:val="en-US"/>
        </w:rPr>
        <w:t xml:space="preserve">Program </w:t>
      </w:r>
      <w:r w:rsidRPr="005847D9">
        <w:rPr>
          <w:b/>
          <w:lang w:val="en-US"/>
        </w:rPr>
        <w:t xml:space="preserve">Report </w:t>
      </w:r>
      <w:r>
        <w:rPr>
          <w:b/>
          <w:lang w:val="en-US"/>
        </w:rPr>
        <w:t>dated July 2012</w:t>
      </w:r>
      <w:r w:rsidRPr="005847D9">
        <w:rPr>
          <w:b/>
          <w:lang w:val="en-US"/>
        </w:rPr>
        <w:t xml:space="preserve"> be received.  </w:t>
      </w:r>
    </w:p>
    <w:p w:rsidR="009F11C8" w:rsidRPr="00182C2C" w:rsidRDefault="009F11C8" w:rsidP="00317A67">
      <w:pPr>
        <w:widowControl w:val="0"/>
        <w:tabs>
          <w:tab w:val="left" w:pos="1260"/>
          <w:tab w:val="left" w:pos="6120"/>
          <w:tab w:val="right" w:pos="9270"/>
        </w:tabs>
        <w:spacing w:after="0"/>
        <w:ind w:left="1267" w:hanging="1267"/>
        <w:rPr>
          <w:lang w:val="en-US"/>
        </w:rPr>
      </w:pPr>
      <w:r>
        <w:rPr>
          <w:b/>
          <w:lang w:val="en-US"/>
        </w:rPr>
        <w:tab/>
      </w:r>
      <w:r>
        <w:rPr>
          <w:b/>
          <w:lang w:val="en-US"/>
        </w:rPr>
        <w:tab/>
      </w:r>
      <w:r>
        <w:rPr>
          <w:b/>
          <w:lang w:val="en-US"/>
        </w:rPr>
        <w:tab/>
      </w:r>
      <w:r>
        <w:rPr>
          <w:b/>
          <w:lang w:val="en-US"/>
        </w:rPr>
        <w:tab/>
      </w:r>
      <w:r w:rsidRPr="00182C2C">
        <w:rPr>
          <w:lang w:val="en-US"/>
        </w:rPr>
        <w:t>C</w:t>
      </w:r>
      <w:r w:rsidR="00ED22D2">
        <w:rPr>
          <w:lang w:val="en-US"/>
        </w:rPr>
        <w:t>arried</w:t>
      </w:r>
    </w:p>
    <w:p w:rsidR="007D4397" w:rsidRDefault="007D4397" w:rsidP="00317A67">
      <w:pPr>
        <w:pStyle w:val="Heading2"/>
        <w:widowControl w:val="0"/>
        <w:tabs>
          <w:tab w:val="left" w:pos="1260"/>
          <w:tab w:val="left" w:pos="6120"/>
          <w:tab w:val="right" w:pos="9270"/>
        </w:tabs>
        <w:spacing w:before="0"/>
      </w:pPr>
      <w:r>
        <w:t>Closed Meeting Matters</w:t>
      </w:r>
    </w:p>
    <w:p w:rsidR="007D4397" w:rsidRDefault="007D4397" w:rsidP="00317A67">
      <w:pPr>
        <w:widowControl w:val="0"/>
        <w:tabs>
          <w:tab w:val="left" w:pos="6480"/>
        </w:tabs>
        <w:ind w:left="5760" w:hanging="4500"/>
        <w:rPr>
          <w:lang w:val="en-US"/>
        </w:rPr>
      </w:pPr>
      <w:r>
        <w:rPr>
          <w:lang w:val="en-US"/>
        </w:rPr>
        <w:t>Moved by: Councillor Maskell</w:t>
      </w:r>
      <w:r>
        <w:rPr>
          <w:lang w:val="en-US"/>
        </w:rPr>
        <w:tab/>
      </w:r>
      <w:r w:rsidRPr="005847D9">
        <w:rPr>
          <w:lang w:val="en-US"/>
        </w:rPr>
        <w:t>Seconded by: Councillor</w:t>
      </w:r>
      <w:r>
        <w:rPr>
          <w:lang w:val="en-US"/>
        </w:rPr>
        <w:t xml:space="preserve"> Greenfield</w:t>
      </w:r>
    </w:p>
    <w:p w:rsidR="007D4397" w:rsidRDefault="007D4397" w:rsidP="00317A67">
      <w:pPr>
        <w:widowControl w:val="0"/>
        <w:tabs>
          <w:tab w:val="left" w:pos="6480"/>
        </w:tabs>
        <w:ind w:left="1260"/>
        <w:rPr>
          <w:b/>
          <w:bCs/>
          <w:szCs w:val="24"/>
        </w:rPr>
      </w:pPr>
      <w:r w:rsidRPr="00E35D76">
        <w:rPr>
          <w:b/>
          <w:bCs/>
          <w:szCs w:val="24"/>
        </w:rPr>
        <w:t>THAT Grey County Council do now go into a closed session</w:t>
      </w:r>
      <w:r>
        <w:rPr>
          <w:b/>
          <w:bCs/>
          <w:szCs w:val="24"/>
        </w:rPr>
        <w:t xml:space="preserve"> at</w:t>
      </w:r>
      <w:r w:rsidR="00E22F45">
        <w:rPr>
          <w:b/>
          <w:bCs/>
          <w:szCs w:val="24"/>
        </w:rPr>
        <w:t xml:space="preserve"> 11:06 a.m.</w:t>
      </w:r>
      <w:r>
        <w:rPr>
          <w:b/>
          <w:bCs/>
          <w:szCs w:val="24"/>
        </w:rPr>
        <w:t xml:space="preserve"> </w:t>
      </w:r>
      <w:r w:rsidRPr="00E35D76">
        <w:rPr>
          <w:b/>
          <w:bCs/>
          <w:szCs w:val="24"/>
        </w:rPr>
        <w:t>to discuss an item which relates to litigation or potential litigation, including matters before administrative tribunals affecting the municipality, regarding prayer at council</w:t>
      </w:r>
      <w:r>
        <w:rPr>
          <w:b/>
          <w:bCs/>
          <w:szCs w:val="24"/>
        </w:rPr>
        <w:t>;</w:t>
      </w:r>
    </w:p>
    <w:p w:rsidR="007D4397" w:rsidRDefault="007D4397" w:rsidP="00317A67">
      <w:pPr>
        <w:widowControl w:val="0"/>
        <w:tabs>
          <w:tab w:val="left" w:pos="6480"/>
        </w:tabs>
        <w:spacing w:after="0"/>
        <w:ind w:left="1260"/>
        <w:rPr>
          <w:b/>
          <w:bCs/>
          <w:szCs w:val="24"/>
        </w:rPr>
      </w:pPr>
      <w:r>
        <w:rPr>
          <w:b/>
          <w:bCs/>
          <w:szCs w:val="24"/>
        </w:rPr>
        <w:t xml:space="preserve">AND THAT all staff </w:t>
      </w:r>
      <w:r w:rsidR="00A55413">
        <w:rPr>
          <w:b/>
          <w:bCs/>
          <w:szCs w:val="24"/>
        </w:rPr>
        <w:t xml:space="preserve">and solicitor Rob Robinson </w:t>
      </w:r>
      <w:r>
        <w:rPr>
          <w:b/>
          <w:bCs/>
          <w:szCs w:val="24"/>
        </w:rPr>
        <w:t>remain in attendance.</w:t>
      </w:r>
    </w:p>
    <w:p w:rsidR="007D4397" w:rsidRPr="00DB4A81" w:rsidRDefault="007D4397" w:rsidP="00317A67">
      <w:pPr>
        <w:widowControl w:val="0"/>
        <w:tabs>
          <w:tab w:val="left" w:pos="6480"/>
        </w:tabs>
        <w:ind w:left="1260"/>
        <w:jc w:val="right"/>
        <w:rPr>
          <w:bCs/>
          <w:szCs w:val="24"/>
        </w:rPr>
      </w:pPr>
      <w:r>
        <w:rPr>
          <w:bCs/>
          <w:szCs w:val="24"/>
        </w:rPr>
        <w:t>Carried</w:t>
      </w:r>
    </w:p>
    <w:p w:rsidR="007D4397" w:rsidRDefault="007D4397" w:rsidP="00317A67">
      <w:pPr>
        <w:widowControl w:val="0"/>
        <w:tabs>
          <w:tab w:val="left" w:pos="5760"/>
        </w:tabs>
        <w:ind w:left="6120" w:hanging="4860"/>
        <w:rPr>
          <w:lang w:val="en-US"/>
        </w:rPr>
      </w:pPr>
      <w:r>
        <w:rPr>
          <w:lang w:val="en-US"/>
        </w:rPr>
        <w:t>Moved by: Councillor</w:t>
      </w:r>
      <w:r w:rsidR="00CC2110">
        <w:rPr>
          <w:lang w:val="en-US"/>
        </w:rPr>
        <w:t xml:space="preserve"> Milne</w:t>
      </w:r>
      <w:r>
        <w:rPr>
          <w:lang w:val="en-US"/>
        </w:rPr>
        <w:tab/>
      </w:r>
      <w:r w:rsidRPr="005847D9">
        <w:rPr>
          <w:lang w:val="en-US"/>
        </w:rPr>
        <w:t>Seconded by: Councillor</w:t>
      </w:r>
      <w:r w:rsidR="00CC2110">
        <w:rPr>
          <w:lang w:val="en-US"/>
        </w:rPr>
        <w:t xml:space="preserve"> Richardson</w:t>
      </w:r>
    </w:p>
    <w:p w:rsidR="007D4397" w:rsidRDefault="007D4397" w:rsidP="00317A67">
      <w:pPr>
        <w:widowControl w:val="0"/>
        <w:tabs>
          <w:tab w:val="left" w:pos="6480"/>
        </w:tabs>
        <w:spacing w:after="0"/>
        <w:ind w:left="1260"/>
        <w:rPr>
          <w:b/>
          <w:bCs/>
          <w:szCs w:val="24"/>
        </w:rPr>
      </w:pPr>
      <w:r>
        <w:rPr>
          <w:b/>
          <w:bCs/>
          <w:szCs w:val="24"/>
        </w:rPr>
        <w:t>THAT Grey County Council do now return to open session at</w:t>
      </w:r>
      <w:r w:rsidR="00CC2110">
        <w:rPr>
          <w:b/>
          <w:bCs/>
          <w:szCs w:val="24"/>
        </w:rPr>
        <w:t xml:space="preserve"> 12:29 p.m</w:t>
      </w:r>
      <w:r>
        <w:rPr>
          <w:b/>
          <w:bCs/>
          <w:szCs w:val="24"/>
        </w:rPr>
        <w:t>.</w:t>
      </w:r>
    </w:p>
    <w:p w:rsidR="007D4397" w:rsidRPr="00DB4A81" w:rsidRDefault="007D4397" w:rsidP="00317A67">
      <w:pPr>
        <w:widowControl w:val="0"/>
        <w:tabs>
          <w:tab w:val="left" w:pos="6480"/>
        </w:tabs>
        <w:ind w:left="1260"/>
        <w:jc w:val="right"/>
        <w:rPr>
          <w:bCs/>
          <w:szCs w:val="24"/>
        </w:rPr>
      </w:pPr>
      <w:r>
        <w:rPr>
          <w:bCs/>
          <w:szCs w:val="24"/>
        </w:rPr>
        <w:t>C</w:t>
      </w:r>
      <w:r w:rsidR="00CC2110">
        <w:rPr>
          <w:bCs/>
          <w:szCs w:val="24"/>
        </w:rPr>
        <w:t>arried</w:t>
      </w:r>
    </w:p>
    <w:p w:rsidR="007D4397" w:rsidRPr="00E35D76" w:rsidRDefault="007D4397" w:rsidP="00317A67">
      <w:pPr>
        <w:widowControl w:val="0"/>
        <w:tabs>
          <w:tab w:val="left" w:pos="6480"/>
        </w:tabs>
        <w:ind w:left="1260" w:hanging="1260"/>
        <w:rPr>
          <w:szCs w:val="24"/>
        </w:rPr>
      </w:pPr>
      <w:r>
        <w:rPr>
          <w:szCs w:val="24"/>
        </w:rPr>
        <w:t>The Warden confirmed that only those matters noted in the above resolution were discussed.</w:t>
      </w:r>
    </w:p>
    <w:p w:rsidR="006E520A" w:rsidRDefault="006E520A" w:rsidP="00317A67">
      <w:pPr>
        <w:widowControl w:val="0"/>
      </w:pPr>
      <w:r>
        <w:t>Council recessed for lunch at 12:30 p.m. and reconvened at 1:06 p.m.</w:t>
      </w:r>
    </w:p>
    <w:p w:rsidR="006E520A" w:rsidRDefault="006E520A" w:rsidP="00317A67">
      <w:pPr>
        <w:widowControl w:val="0"/>
      </w:pPr>
      <w:r>
        <w:t>Councillors Jack and Anderson were absent from the afternoon session.</w:t>
      </w:r>
    </w:p>
    <w:p w:rsidR="006E520A" w:rsidRPr="000A6180" w:rsidRDefault="006E520A" w:rsidP="00317A67">
      <w:pPr>
        <w:pStyle w:val="Heading2"/>
        <w:widowControl w:val="0"/>
        <w:tabs>
          <w:tab w:val="left" w:pos="1260"/>
          <w:tab w:val="left" w:pos="6120"/>
          <w:tab w:val="right" w:pos="9270"/>
        </w:tabs>
      </w:pPr>
      <w:r>
        <w:t>Delegation</w:t>
      </w:r>
    </w:p>
    <w:p w:rsidR="006E520A" w:rsidRDefault="006E520A" w:rsidP="00317A67">
      <w:pPr>
        <w:pStyle w:val="Heading4"/>
        <w:widowControl w:val="0"/>
      </w:pPr>
      <w:r>
        <w:t>Parliamentary Updates</w:t>
      </w:r>
    </w:p>
    <w:p w:rsidR="006E520A" w:rsidRDefault="006E520A" w:rsidP="00317A67">
      <w:pPr>
        <w:widowControl w:val="0"/>
      </w:pPr>
      <w:r>
        <w:t>Parliamentary updates from Bill Walker, MPP Bruce Grey Owen Sound and Larry Miller, MP Bruce Grey Owen Sound</w:t>
      </w:r>
      <w:r w:rsidR="00FB6352">
        <w:t xml:space="preserve"> were provided to County Council</w:t>
      </w:r>
      <w:r>
        <w:t>.  Mr</w:t>
      </w:r>
      <w:r w:rsidR="00714F7C">
        <w:t>.</w:t>
      </w:r>
      <w:r>
        <w:t xml:space="preserve"> Miller spoke to County Council regarding Community Infrastructure I</w:t>
      </w:r>
      <w:r w:rsidR="007863CB">
        <w:t>mprovement</w:t>
      </w:r>
      <w:r>
        <w:t xml:space="preserve"> Fund (CIIF) opportunity as well as rura</w:t>
      </w:r>
      <w:r w:rsidR="00714F7C">
        <w:t>l doctor and nurse</w:t>
      </w:r>
      <w:r>
        <w:t xml:space="preserve"> incentives to </w:t>
      </w:r>
      <w:r w:rsidR="00714F7C">
        <w:t>promote the return of these professionals to</w:t>
      </w:r>
      <w:r>
        <w:t xml:space="preserve"> rural areas </w:t>
      </w:r>
      <w:r w:rsidR="00A76F95">
        <w:t xml:space="preserve">in </w:t>
      </w:r>
      <w:r>
        <w:t>need</w:t>
      </w:r>
      <w:r w:rsidR="00A76F95">
        <w:t xml:space="preserve"> of </w:t>
      </w:r>
      <w:r>
        <w:t xml:space="preserve">these services.  </w:t>
      </w:r>
      <w:r w:rsidR="00714F7C">
        <w:t>Questions and comments to Mr. Miller by Council members then followed.</w:t>
      </w:r>
    </w:p>
    <w:p w:rsidR="002C258B" w:rsidRDefault="004D441E" w:rsidP="00317A67">
      <w:pPr>
        <w:widowControl w:val="0"/>
      </w:pPr>
      <w:r>
        <w:t>Mr. Walker spoke to council regarding the provincial budget, unemployment numbers and the impact of the</w:t>
      </w:r>
      <w:r w:rsidR="00E75A43">
        <w:t xml:space="preserve"> </w:t>
      </w:r>
      <w:r w:rsidR="00A76F95">
        <w:t>end</w:t>
      </w:r>
      <w:r w:rsidR="00E75A43">
        <w:t xml:space="preserve"> of many of the</w:t>
      </w:r>
      <w:r>
        <w:t xml:space="preserve"> horse racing programs</w:t>
      </w:r>
      <w:r w:rsidR="00E75A43">
        <w:t xml:space="preserve"> within Ontario</w:t>
      </w:r>
      <w:r>
        <w:t>.  He spoke about Bill 11</w:t>
      </w:r>
      <w:r w:rsidR="00E22F45">
        <w:t xml:space="preserve"> the Attracting I</w:t>
      </w:r>
      <w:r w:rsidR="00A76F95">
        <w:t>nvestment and Creating Jobs Act, 2012</w:t>
      </w:r>
      <w:r>
        <w:t xml:space="preserve"> with regards to economic development funding noting that within the current Bill, there are no assurances that funding will be available within Grey County.  He also noted that discussions are continuing on the </w:t>
      </w:r>
      <w:r w:rsidR="002C258B">
        <w:t>Green Energy Act.  Mr. Walker touched on several local projects he is currently involved with.</w:t>
      </w:r>
    </w:p>
    <w:p w:rsidR="00B5224B" w:rsidRDefault="002C258B" w:rsidP="00317A67">
      <w:pPr>
        <w:widowControl w:val="0"/>
      </w:pPr>
      <w:r>
        <w:t>Questions and comments from the members then commenced.</w:t>
      </w:r>
    </w:p>
    <w:p w:rsidR="00714F7C" w:rsidRPr="000A6C08" w:rsidRDefault="00B5224B" w:rsidP="00317A67">
      <w:pPr>
        <w:widowControl w:val="0"/>
      </w:pPr>
      <w:r>
        <w:lastRenderedPageBreak/>
        <w:t>On behalf of County Council, Warden McKinlay thanked Mr. Miller and Mr. Walker for their time and information.</w:t>
      </w:r>
      <w:r w:rsidR="004D441E">
        <w:t xml:space="preserve"> </w:t>
      </w:r>
    </w:p>
    <w:p w:rsidR="0078263E" w:rsidRDefault="009278F0" w:rsidP="00317A67">
      <w:pPr>
        <w:pStyle w:val="Heading2"/>
        <w:widowControl w:val="0"/>
        <w:tabs>
          <w:tab w:val="left" w:pos="1260"/>
          <w:tab w:val="left" w:pos="6120"/>
          <w:tab w:val="right" w:pos="9270"/>
        </w:tabs>
        <w:spacing w:before="0"/>
      </w:pPr>
      <w:r>
        <w:t>Notice of Motion</w:t>
      </w:r>
    </w:p>
    <w:p w:rsidR="0078263E" w:rsidRPr="00CE0EC1" w:rsidRDefault="009278F0" w:rsidP="00317A67">
      <w:pPr>
        <w:widowControl w:val="0"/>
        <w:tabs>
          <w:tab w:val="left" w:pos="1260"/>
          <w:tab w:val="left" w:pos="6120"/>
          <w:tab w:val="right" w:pos="9270"/>
        </w:tabs>
      </w:pPr>
      <w:r>
        <w:t>Notice of Motion was given by Councillor</w:t>
      </w:r>
      <w:r w:rsidR="0084146F">
        <w:t xml:space="preserve"> Wright regarding options for rehabilitation/ replacement of Culvert 21. </w:t>
      </w:r>
    </w:p>
    <w:p w:rsidR="004263FB" w:rsidRDefault="009278F0" w:rsidP="00317A67">
      <w:pPr>
        <w:pStyle w:val="Heading2"/>
        <w:widowControl w:val="0"/>
        <w:tabs>
          <w:tab w:val="left" w:pos="1260"/>
          <w:tab w:val="left" w:pos="6120"/>
          <w:tab w:val="right" w:pos="9270"/>
        </w:tabs>
      </w:pPr>
      <w:r>
        <w:t>Presentation and Adoption of Reports</w:t>
      </w:r>
    </w:p>
    <w:p w:rsidR="00E3401C" w:rsidRDefault="00E3401C" w:rsidP="00317A67">
      <w:pPr>
        <w:pStyle w:val="Heading3"/>
        <w:widowControl w:val="0"/>
        <w:tabs>
          <w:tab w:val="left" w:pos="1260"/>
          <w:tab w:val="left" w:pos="6120"/>
          <w:tab w:val="right" w:pos="9270"/>
        </w:tabs>
        <w:spacing w:before="0"/>
      </w:pPr>
      <w:r>
        <w:t>Planning and Community Development Committee</w:t>
      </w:r>
    </w:p>
    <w:p w:rsidR="00E3401C" w:rsidRPr="005847D9" w:rsidRDefault="00E3401C" w:rsidP="00317A67">
      <w:pPr>
        <w:widowControl w:val="0"/>
        <w:tabs>
          <w:tab w:val="left" w:pos="1260"/>
          <w:tab w:val="left" w:pos="6120"/>
          <w:tab w:val="right" w:pos="9270"/>
        </w:tabs>
        <w:rPr>
          <w:lang w:val="en-US"/>
        </w:rPr>
      </w:pPr>
      <w:r w:rsidRPr="005847D9">
        <w:rPr>
          <w:lang w:val="en-US"/>
        </w:rPr>
        <w:t>Council considered the minutes of the Planning and Community Development Committee.</w:t>
      </w:r>
    </w:p>
    <w:p w:rsidR="00E3401C" w:rsidRDefault="00E3401C" w:rsidP="00317A67">
      <w:pPr>
        <w:widowControl w:val="0"/>
        <w:tabs>
          <w:tab w:val="left" w:pos="1260"/>
          <w:tab w:val="left" w:pos="6120"/>
          <w:tab w:val="right" w:pos="9270"/>
        </w:tabs>
        <w:spacing w:after="0"/>
        <w:rPr>
          <w:lang w:val="en-US"/>
        </w:rPr>
      </w:pPr>
      <w:r>
        <w:rPr>
          <w:lang w:val="en-US"/>
        </w:rPr>
        <w:tab/>
        <w:t>Moved by:  Councillor</w:t>
      </w:r>
      <w:r w:rsidR="00E36F69">
        <w:rPr>
          <w:lang w:val="en-US"/>
        </w:rPr>
        <w:t xml:space="preserve"> Greenfield</w:t>
      </w:r>
      <w:r>
        <w:rPr>
          <w:lang w:val="en-US"/>
        </w:rPr>
        <w:tab/>
      </w:r>
      <w:r w:rsidRPr="005847D9">
        <w:rPr>
          <w:lang w:val="en-US"/>
        </w:rPr>
        <w:t>Seconded by:  Councillor</w:t>
      </w:r>
      <w:r w:rsidR="00E36F69">
        <w:rPr>
          <w:lang w:val="en-US"/>
        </w:rPr>
        <w:t xml:space="preserve"> Maskell</w:t>
      </w:r>
    </w:p>
    <w:p w:rsidR="00E3401C" w:rsidRDefault="00E3401C" w:rsidP="00317A67">
      <w:pPr>
        <w:widowControl w:val="0"/>
        <w:tabs>
          <w:tab w:val="left" w:pos="720"/>
        </w:tabs>
        <w:ind w:left="1260" w:hanging="1260"/>
        <w:rPr>
          <w:b/>
          <w:bCs/>
        </w:rPr>
      </w:pPr>
      <w:r>
        <w:rPr>
          <w:lang w:val="en-US"/>
        </w:rPr>
        <w:tab/>
      </w:r>
      <w:r>
        <w:rPr>
          <w:lang w:val="en-US"/>
        </w:rPr>
        <w:tab/>
      </w:r>
      <w:r w:rsidRPr="00E3401C">
        <w:rPr>
          <w:b/>
          <w:bCs/>
        </w:rPr>
        <w:t>THAT Grey County Council reconsider resolution PCD112-12 regarding options related to repairs on Culvert 21 on the CP Rail Trail.</w:t>
      </w:r>
    </w:p>
    <w:p w:rsidR="00E22F45" w:rsidRPr="00E22F45" w:rsidRDefault="00E22F45" w:rsidP="00317A67">
      <w:pPr>
        <w:widowControl w:val="0"/>
        <w:tabs>
          <w:tab w:val="left" w:pos="720"/>
        </w:tabs>
        <w:spacing w:after="0"/>
        <w:ind w:left="1260" w:hanging="1260"/>
        <w:rPr>
          <w:bCs/>
        </w:rPr>
      </w:pPr>
      <w:r w:rsidRPr="00E22F45">
        <w:rPr>
          <w:bCs/>
        </w:rPr>
        <w:t xml:space="preserve">The resolution carried with the two-thirds majority required in the Procedural By-law. </w:t>
      </w:r>
    </w:p>
    <w:p w:rsidR="00680DE4" w:rsidRPr="00DB4A81" w:rsidRDefault="00E3401C" w:rsidP="00317A67">
      <w:pPr>
        <w:widowControl w:val="0"/>
        <w:tabs>
          <w:tab w:val="left" w:pos="1260"/>
          <w:tab w:val="left" w:pos="6120"/>
          <w:tab w:val="right" w:pos="9270"/>
        </w:tabs>
        <w:spacing w:before="240" w:after="0"/>
        <w:rPr>
          <w:lang w:val="en-US"/>
        </w:rPr>
      </w:pPr>
      <w:r>
        <w:rPr>
          <w:lang w:val="en-US"/>
        </w:rPr>
        <w:tab/>
      </w:r>
      <w:r w:rsidR="00680DE4">
        <w:rPr>
          <w:lang w:val="en-US"/>
        </w:rPr>
        <w:t>Moved by:  Councillor Haswell</w:t>
      </w:r>
      <w:r w:rsidR="00680DE4">
        <w:rPr>
          <w:lang w:val="en-US"/>
        </w:rPr>
        <w:tab/>
      </w:r>
      <w:r w:rsidR="00680DE4" w:rsidRPr="005847D9">
        <w:rPr>
          <w:lang w:val="en-US"/>
        </w:rPr>
        <w:t>Seconded by:  Councillor</w:t>
      </w:r>
      <w:r w:rsidR="00680DE4">
        <w:rPr>
          <w:lang w:val="en-US"/>
        </w:rPr>
        <w:t xml:space="preserve"> McKay</w:t>
      </w:r>
    </w:p>
    <w:p w:rsidR="00680DE4" w:rsidRPr="00DB4A81" w:rsidRDefault="00680DE4" w:rsidP="00317A67">
      <w:pPr>
        <w:widowControl w:val="0"/>
        <w:tabs>
          <w:tab w:val="left" w:pos="1260"/>
        </w:tabs>
        <w:spacing w:line="240" w:lineRule="auto"/>
        <w:ind w:left="1260"/>
        <w:rPr>
          <w:rFonts w:ascii="Calibri" w:eastAsia="Calibri" w:hAnsi="Calibri" w:cs="Arial"/>
          <w:b/>
          <w:iCs/>
          <w:szCs w:val="20"/>
        </w:rPr>
      </w:pPr>
      <w:r w:rsidRPr="00DB4A81">
        <w:rPr>
          <w:rFonts w:ascii="Calibri" w:eastAsia="Calibri" w:hAnsi="Calibri" w:cs="Arial"/>
          <w:b/>
          <w:iCs/>
          <w:szCs w:val="20"/>
        </w:rPr>
        <w:t>WHEREAS resolution PCD112-12 regarding repair options relating to Culvert 21 on the CP Rail Trail was endorsed by Grey County Council July 3, 2012;</w:t>
      </w:r>
    </w:p>
    <w:p w:rsidR="00680DE4" w:rsidRPr="00DB4A81" w:rsidRDefault="00680DE4" w:rsidP="00317A67">
      <w:pPr>
        <w:widowControl w:val="0"/>
        <w:tabs>
          <w:tab w:val="left" w:pos="1260"/>
        </w:tabs>
        <w:spacing w:line="240" w:lineRule="auto"/>
        <w:ind w:left="1260"/>
        <w:rPr>
          <w:rFonts w:ascii="Calibri" w:eastAsia="Calibri" w:hAnsi="Calibri" w:cs="Arial"/>
          <w:b/>
          <w:iCs/>
          <w:szCs w:val="20"/>
        </w:rPr>
      </w:pPr>
      <w:r w:rsidRPr="00DB4A81">
        <w:rPr>
          <w:rFonts w:ascii="Calibri" w:eastAsia="Calibri" w:hAnsi="Calibri" w:cs="Arial"/>
          <w:b/>
          <w:iCs/>
          <w:szCs w:val="20"/>
        </w:rPr>
        <w:t>AND WHEREAS at the August 7, 2012 session of Grey County Council resolution PCD112-12 was requested to be reconsidered and received a two-thirds majority vote in favour of reconsideration;</w:t>
      </w:r>
    </w:p>
    <w:p w:rsidR="00680DE4" w:rsidRPr="00DB4A81" w:rsidRDefault="00680DE4" w:rsidP="00317A67">
      <w:pPr>
        <w:widowControl w:val="0"/>
        <w:tabs>
          <w:tab w:val="left" w:pos="1260"/>
        </w:tabs>
        <w:spacing w:line="240" w:lineRule="auto"/>
        <w:ind w:left="1260"/>
        <w:rPr>
          <w:rFonts w:ascii="Calibri" w:eastAsia="Calibri" w:hAnsi="Calibri" w:cs="Arial"/>
          <w:b/>
          <w:iCs/>
          <w:szCs w:val="20"/>
        </w:rPr>
      </w:pPr>
      <w:r w:rsidRPr="00DB4A81">
        <w:rPr>
          <w:rFonts w:ascii="Calibri" w:eastAsia="Calibri" w:hAnsi="Calibri" w:cs="Arial"/>
          <w:b/>
          <w:iCs/>
          <w:szCs w:val="20"/>
        </w:rPr>
        <w:t>NOW THEREFORE BE IT RESOLVED THAT resolution PCD112-12 be rescinded;</w:t>
      </w:r>
    </w:p>
    <w:p w:rsidR="00680DE4" w:rsidRPr="00DB4A81" w:rsidRDefault="00680DE4" w:rsidP="00317A67">
      <w:pPr>
        <w:widowControl w:val="0"/>
        <w:tabs>
          <w:tab w:val="left" w:pos="1260"/>
        </w:tabs>
        <w:spacing w:line="240" w:lineRule="auto"/>
        <w:ind w:left="1260"/>
        <w:rPr>
          <w:rFonts w:ascii="Calibri" w:eastAsia="Calibri" w:hAnsi="Calibri" w:cs="Arial"/>
          <w:b/>
          <w:iCs/>
          <w:szCs w:val="20"/>
        </w:rPr>
      </w:pPr>
      <w:r w:rsidRPr="00DB4A81">
        <w:rPr>
          <w:rFonts w:ascii="Calibri" w:eastAsia="Calibri" w:hAnsi="Calibri" w:cs="Arial"/>
          <w:b/>
          <w:iCs/>
          <w:szCs w:val="20"/>
        </w:rPr>
        <w:t xml:space="preserve">AND THAT the Request for Tender RFT-CC-14-12 regarding </w:t>
      </w:r>
      <w:r>
        <w:rPr>
          <w:rFonts w:ascii="Calibri" w:eastAsia="Calibri" w:hAnsi="Calibri" w:cs="Arial"/>
          <w:b/>
          <w:iCs/>
          <w:szCs w:val="20"/>
        </w:rPr>
        <w:t>replacement/rehabilitation</w:t>
      </w:r>
      <w:r w:rsidRPr="00DB4A81">
        <w:rPr>
          <w:rFonts w:ascii="Calibri" w:eastAsia="Calibri" w:hAnsi="Calibri" w:cs="Arial"/>
          <w:b/>
          <w:iCs/>
          <w:szCs w:val="20"/>
        </w:rPr>
        <w:t xml:space="preserve"> to Culvert 21 be cancelled effective immediately;</w:t>
      </w:r>
    </w:p>
    <w:p w:rsidR="00680DE4" w:rsidRPr="00DB4A81" w:rsidRDefault="00680DE4" w:rsidP="00317A67">
      <w:pPr>
        <w:widowControl w:val="0"/>
        <w:tabs>
          <w:tab w:val="left" w:pos="1260"/>
        </w:tabs>
        <w:spacing w:line="240" w:lineRule="auto"/>
        <w:ind w:left="1260"/>
        <w:rPr>
          <w:rFonts w:ascii="Calibri" w:eastAsia="Calibri" w:hAnsi="Calibri" w:cs="Arial"/>
          <w:b/>
          <w:iCs/>
          <w:szCs w:val="20"/>
        </w:rPr>
      </w:pPr>
      <w:r w:rsidRPr="00DB4A81">
        <w:rPr>
          <w:rFonts w:ascii="Calibri" w:eastAsia="Calibri" w:hAnsi="Calibri" w:cs="Arial"/>
          <w:b/>
          <w:iCs/>
          <w:szCs w:val="20"/>
        </w:rPr>
        <w:t>AND FURTHER THAT staff be given direction to continue to work with RJ Burnside representatives to develop an interim work plan outside of the original scope of work with the additional work being funded through the Trails Reserve until a course of action is approved by County Council;</w:t>
      </w:r>
    </w:p>
    <w:p w:rsidR="00680DE4" w:rsidRPr="00DB4A81" w:rsidRDefault="00680DE4" w:rsidP="00317A67">
      <w:pPr>
        <w:widowControl w:val="0"/>
        <w:tabs>
          <w:tab w:val="left" w:pos="1260"/>
        </w:tabs>
        <w:spacing w:line="240" w:lineRule="auto"/>
        <w:ind w:left="1260"/>
        <w:rPr>
          <w:rFonts w:ascii="Calibri" w:eastAsia="Calibri" w:hAnsi="Calibri" w:cs="Arial"/>
          <w:b/>
          <w:iCs/>
          <w:szCs w:val="20"/>
        </w:rPr>
      </w:pPr>
      <w:r w:rsidRPr="00DB4A81">
        <w:rPr>
          <w:rFonts w:ascii="Calibri" w:eastAsia="Calibri" w:hAnsi="Calibri" w:cs="Arial"/>
          <w:b/>
          <w:iCs/>
          <w:szCs w:val="20"/>
        </w:rPr>
        <w:t>AND FURTHER THAT a report providing options related to Culvert 21 be brought forward to the Planning and Community Development Committee for consideration.</w:t>
      </w:r>
    </w:p>
    <w:p w:rsidR="00FA27DD" w:rsidRDefault="009A05F3" w:rsidP="00317A67">
      <w:pPr>
        <w:widowControl w:val="0"/>
        <w:tabs>
          <w:tab w:val="left" w:pos="1260"/>
          <w:tab w:val="left" w:pos="6120"/>
          <w:tab w:val="right" w:pos="9270"/>
        </w:tabs>
        <w:spacing w:after="0"/>
        <w:jc w:val="right"/>
        <w:rPr>
          <w:lang w:val="en-US"/>
        </w:rPr>
      </w:pPr>
      <w:r>
        <w:rPr>
          <w:lang w:val="en-US"/>
        </w:rPr>
        <w:t>Carried</w:t>
      </w:r>
    </w:p>
    <w:p w:rsidR="009A05F3" w:rsidRDefault="009A05F3" w:rsidP="00317A67">
      <w:pPr>
        <w:widowControl w:val="0"/>
        <w:tabs>
          <w:tab w:val="left" w:pos="1260"/>
          <w:tab w:val="left" w:pos="6120"/>
          <w:tab w:val="right" w:pos="9270"/>
        </w:tabs>
        <w:spacing w:after="0"/>
        <w:rPr>
          <w:lang w:val="en-US"/>
        </w:rPr>
      </w:pPr>
      <w:r>
        <w:rPr>
          <w:lang w:val="en-US"/>
        </w:rPr>
        <w:t>Councillor Eccles requested a recorded vote.</w:t>
      </w:r>
    </w:p>
    <w:p w:rsidR="009A05F3" w:rsidRDefault="009A05F3" w:rsidP="00317A67">
      <w:pPr>
        <w:widowControl w:val="0"/>
        <w:tabs>
          <w:tab w:val="left" w:pos="1260"/>
          <w:tab w:val="left" w:pos="6120"/>
          <w:tab w:val="right" w:pos="9270"/>
        </w:tabs>
        <w:spacing w:after="0"/>
        <w:rPr>
          <w:lang w:val="en-US"/>
        </w:rPr>
      </w:pPr>
      <w:r>
        <w:rPr>
          <w:lang w:val="en-US"/>
        </w:rPr>
        <w:t>In favour</w:t>
      </w:r>
      <w:r w:rsidR="00AE08AB">
        <w:rPr>
          <w:lang w:val="en-US"/>
        </w:rPr>
        <w:t>- B. Pringle 4, T. McKay 3, A. Barfoot 5, D. Burley 5, W. Fitzgerald 6, P. McQueen 5, K. Maskell 3, B. White 3, F. Richardson 6, H. Greenfield 5, D. Haswell 8, A. Wright 8, B. Milne 3, D. McKinlay 5, K. Eccles 6, J. Bell 6.</w:t>
      </w:r>
    </w:p>
    <w:p w:rsidR="009A05F3" w:rsidRDefault="009A05F3" w:rsidP="00317A67">
      <w:pPr>
        <w:widowControl w:val="0"/>
        <w:tabs>
          <w:tab w:val="left" w:pos="1260"/>
          <w:tab w:val="left" w:pos="6120"/>
          <w:tab w:val="right" w:pos="9270"/>
        </w:tabs>
        <w:spacing w:after="0"/>
        <w:rPr>
          <w:lang w:val="en-US"/>
        </w:rPr>
      </w:pPr>
      <w:r>
        <w:rPr>
          <w:lang w:val="en-US"/>
        </w:rPr>
        <w:lastRenderedPageBreak/>
        <w:t>Opposed-there was none.</w:t>
      </w:r>
    </w:p>
    <w:p w:rsidR="009A05F3" w:rsidRDefault="00AE08AB" w:rsidP="00317A67">
      <w:pPr>
        <w:widowControl w:val="0"/>
        <w:tabs>
          <w:tab w:val="left" w:pos="1260"/>
          <w:tab w:val="left" w:pos="6120"/>
          <w:tab w:val="right" w:pos="9270"/>
        </w:tabs>
        <w:rPr>
          <w:lang w:val="en-US"/>
        </w:rPr>
      </w:pPr>
      <w:r>
        <w:rPr>
          <w:lang w:val="en-US"/>
        </w:rPr>
        <w:t>The motion was Carried 81 to 0.</w:t>
      </w:r>
    </w:p>
    <w:p w:rsidR="009A05F3" w:rsidRDefault="009A05F3" w:rsidP="00317A67">
      <w:pPr>
        <w:widowControl w:val="0"/>
        <w:tabs>
          <w:tab w:val="left" w:pos="1260"/>
          <w:tab w:val="left" w:pos="6120"/>
          <w:tab w:val="right" w:pos="9270"/>
        </w:tabs>
        <w:rPr>
          <w:lang w:val="en-US"/>
        </w:rPr>
      </w:pPr>
      <w:r>
        <w:rPr>
          <w:lang w:val="en-US"/>
        </w:rPr>
        <w:t xml:space="preserve">Councillor Burley left the meeting.  </w:t>
      </w:r>
    </w:p>
    <w:p w:rsidR="00E3401C" w:rsidRPr="005847D9" w:rsidRDefault="00E3401C" w:rsidP="00317A67">
      <w:pPr>
        <w:widowControl w:val="0"/>
        <w:tabs>
          <w:tab w:val="left" w:pos="1260"/>
          <w:tab w:val="left" w:pos="6120"/>
          <w:tab w:val="right" w:pos="9270"/>
        </w:tabs>
        <w:spacing w:after="0"/>
        <w:ind w:firstLine="1260"/>
        <w:rPr>
          <w:lang w:val="en-US"/>
        </w:rPr>
      </w:pPr>
      <w:r>
        <w:rPr>
          <w:lang w:val="en-US"/>
        </w:rPr>
        <w:t>Moved by:  Councillor</w:t>
      </w:r>
      <w:r w:rsidR="009A05F3">
        <w:rPr>
          <w:lang w:val="en-US"/>
        </w:rPr>
        <w:t xml:space="preserve"> McKay</w:t>
      </w:r>
      <w:r>
        <w:rPr>
          <w:lang w:val="en-US"/>
        </w:rPr>
        <w:tab/>
      </w:r>
      <w:r w:rsidRPr="005847D9">
        <w:rPr>
          <w:lang w:val="en-US"/>
        </w:rPr>
        <w:t>Seconded by:  Councillor</w:t>
      </w:r>
      <w:r w:rsidR="009A05F3">
        <w:rPr>
          <w:lang w:val="en-US"/>
        </w:rPr>
        <w:t xml:space="preserve"> Barfoot</w:t>
      </w:r>
    </w:p>
    <w:p w:rsidR="00E3401C" w:rsidRDefault="00E3401C" w:rsidP="00317A67">
      <w:pPr>
        <w:widowControl w:val="0"/>
        <w:tabs>
          <w:tab w:val="left" w:pos="1260"/>
          <w:tab w:val="left" w:pos="6120"/>
          <w:tab w:val="right" w:pos="9270"/>
        </w:tabs>
        <w:spacing w:after="0"/>
        <w:ind w:left="1267" w:hanging="1267"/>
        <w:rPr>
          <w:b/>
          <w:bCs/>
          <w:lang w:val="en-US"/>
        </w:rPr>
      </w:pPr>
      <w:r>
        <w:rPr>
          <w:b/>
          <w:bCs/>
          <w:lang w:val="en-US"/>
        </w:rPr>
        <w:tab/>
      </w:r>
      <w:r w:rsidRPr="005847D9">
        <w:rPr>
          <w:b/>
          <w:bCs/>
          <w:lang w:val="en-US"/>
        </w:rPr>
        <w:t xml:space="preserve">THAT the minutes of the Planning and Community Development Committee dated </w:t>
      </w:r>
      <w:r>
        <w:rPr>
          <w:b/>
          <w:lang w:val="en-US"/>
        </w:rPr>
        <w:t>July 3 and 17, 2012</w:t>
      </w:r>
      <w:r w:rsidRPr="005847D9">
        <w:rPr>
          <w:b/>
          <w:bCs/>
          <w:lang w:val="en-US"/>
        </w:rPr>
        <w:t xml:space="preserve"> and the recommendations contained therein</w:t>
      </w:r>
      <w:r w:rsidRPr="005847D9">
        <w:rPr>
          <w:lang w:val="en-US"/>
        </w:rPr>
        <w:t xml:space="preserve"> </w:t>
      </w:r>
      <w:r w:rsidRPr="005847D9">
        <w:rPr>
          <w:b/>
          <w:bCs/>
          <w:lang w:val="en-US"/>
        </w:rPr>
        <w:t xml:space="preserve">be adopted as </w:t>
      </w:r>
      <w:r w:rsidR="009A05F3">
        <w:rPr>
          <w:b/>
          <w:bCs/>
          <w:lang w:val="en-US"/>
        </w:rPr>
        <w:t>amended</w:t>
      </w:r>
      <w:r w:rsidRPr="005847D9">
        <w:rPr>
          <w:b/>
          <w:bCs/>
          <w:lang w:val="en-US"/>
        </w:rPr>
        <w:t xml:space="preserve"> and engrossed in the minutes.</w:t>
      </w:r>
    </w:p>
    <w:p w:rsidR="00FA27DD" w:rsidRDefault="00FA27DD" w:rsidP="00317A67">
      <w:pPr>
        <w:widowControl w:val="0"/>
        <w:jc w:val="right"/>
      </w:pPr>
      <w:r>
        <w:t>C</w:t>
      </w:r>
      <w:r w:rsidR="009A05F3">
        <w:t>arried</w:t>
      </w:r>
    </w:p>
    <w:p w:rsidR="00FA27DD" w:rsidRDefault="00FA27DD" w:rsidP="00317A67">
      <w:pPr>
        <w:pStyle w:val="Heading3"/>
        <w:widowControl w:val="0"/>
        <w:tabs>
          <w:tab w:val="left" w:pos="1260"/>
          <w:tab w:val="left" w:pos="6120"/>
          <w:tab w:val="right" w:pos="9270"/>
        </w:tabs>
        <w:spacing w:before="0"/>
      </w:pPr>
      <w:r>
        <w:t>Corporate Services Committee</w:t>
      </w:r>
      <w:r>
        <w:tab/>
      </w:r>
    </w:p>
    <w:p w:rsidR="00FA27DD" w:rsidRDefault="00FA27DD" w:rsidP="00317A67">
      <w:pPr>
        <w:widowControl w:val="0"/>
        <w:tabs>
          <w:tab w:val="left" w:pos="1260"/>
          <w:tab w:val="left" w:pos="6120"/>
          <w:tab w:val="right" w:pos="9270"/>
        </w:tabs>
        <w:rPr>
          <w:lang w:val="en-US"/>
        </w:rPr>
      </w:pPr>
      <w:r w:rsidRPr="005847D9">
        <w:rPr>
          <w:lang w:val="en-US"/>
        </w:rPr>
        <w:t>Council considered the minutes of the Corporate Services Committee.</w:t>
      </w:r>
    </w:p>
    <w:p w:rsidR="00950D8D" w:rsidRPr="005847D9" w:rsidRDefault="00950D8D" w:rsidP="00317A67">
      <w:pPr>
        <w:widowControl w:val="0"/>
        <w:tabs>
          <w:tab w:val="left" w:pos="1260"/>
          <w:tab w:val="left" w:pos="6120"/>
          <w:tab w:val="right" w:pos="9270"/>
        </w:tabs>
        <w:rPr>
          <w:lang w:val="en-US"/>
        </w:rPr>
      </w:pPr>
      <w:r>
        <w:rPr>
          <w:lang w:val="en-US"/>
        </w:rPr>
        <w:t>Councillor Bell left the meeting.</w:t>
      </w:r>
    </w:p>
    <w:p w:rsidR="00FA27DD" w:rsidRPr="005847D9" w:rsidRDefault="00FA27DD" w:rsidP="00317A67">
      <w:pPr>
        <w:widowControl w:val="0"/>
        <w:tabs>
          <w:tab w:val="left" w:pos="1260"/>
          <w:tab w:val="left" w:pos="5940"/>
          <w:tab w:val="right" w:pos="9270"/>
        </w:tabs>
        <w:spacing w:after="0"/>
        <w:rPr>
          <w:lang w:val="en-US"/>
        </w:rPr>
      </w:pPr>
      <w:r>
        <w:rPr>
          <w:lang w:val="en-US"/>
        </w:rPr>
        <w:tab/>
        <w:t>Moved by:  Councillor</w:t>
      </w:r>
      <w:r w:rsidR="00225106">
        <w:rPr>
          <w:lang w:val="en-US"/>
        </w:rPr>
        <w:t xml:space="preserve"> </w:t>
      </w:r>
      <w:r w:rsidR="004D2BBA">
        <w:rPr>
          <w:lang w:val="en-US"/>
        </w:rPr>
        <w:t>Richardson</w:t>
      </w:r>
      <w:r>
        <w:rPr>
          <w:lang w:val="en-US"/>
        </w:rPr>
        <w:tab/>
      </w:r>
      <w:r w:rsidRPr="005847D9">
        <w:rPr>
          <w:lang w:val="en-US"/>
        </w:rPr>
        <w:t>Seconded by:  Councillor</w:t>
      </w:r>
      <w:r w:rsidR="004D2BBA">
        <w:rPr>
          <w:lang w:val="en-US"/>
        </w:rPr>
        <w:t xml:space="preserve"> McQueen</w:t>
      </w:r>
    </w:p>
    <w:p w:rsidR="00FA27DD" w:rsidRDefault="00FA27DD" w:rsidP="00317A67">
      <w:pPr>
        <w:widowControl w:val="0"/>
        <w:tabs>
          <w:tab w:val="left" w:pos="1260"/>
          <w:tab w:val="left" w:pos="6120"/>
          <w:tab w:val="right" w:pos="9270"/>
        </w:tabs>
        <w:spacing w:after="0"/>
        <w:ind w:left="1267" w:hanging="1267"/>
        <w:rPr>
          <w:b/>
          <w:bCs/>
          <w:lang w:val="en-US"/>
        </w:rPr>
      </w:pPr>
      <w:r>
        <w:rPr>
          <w:b/>
          <w:bCs/>
          <w:lang w:val="en-US"/>
        </w:rPr>
        <w:tab/>
      </w:r>
      <w:r w:rsidRPr="005847D9">
        <w:rPr>
          <w:b/>
          <w:bCs/>
          <w:lang w:val="en-US"/>
        </w:rPr>
        <w:t xml:space="preserve">THAT the minutes of the Corporate Services Committee </w:t>
      </w:r>
      <w:r>
        <w:rPr>
          <w:b/>
          <w:lang w:val="en-US"/>
        </w:rPr>
        <w:t>June 26 and July 24, 2012</w:t>
      </w:r>
      <w:r w:rsidRPr="005847D9">
        <w:rPr>
          <w:b/>
          <w:bCs/>
          <w:lang w:val="en-US"/>
        </w:rPr>
        <w:t xml:space="preserve"> and the recommendations contained therein be adopted as presented and engrossed in the minutes.</w:t>
      </w:r>
    </w:p>
    <w:p w:rsidR="00FA27DD" w:rsidRPr="005847D9" w:rsidRDefault="00FA27DD" w:rsidP="00317A67">
      <w:pPr>
        <w:widowControl w:val="0"/>
        <w:tabs>
          <w:tab w:val="left" w:pos="1260"/>
          <w:tab w:val="left" w:pos="6120"/>
          <w:tab w:val="right" w:pos="9270"/>
        </w:tabs>
        <w:spacing w:after="0"/>
        <w:ind w:left="1267" w:hanging="1267"/>
        <w:rPr>
          <w:b/>
          <w:bCs/>
          <w:lang w:val="en-US"/>
        </w:rPr>
      </w:pPr>
      <w:r>
        <w:rPr>
          <w:b/>
          <w:bCs/>
          <w:lang w:val="en-US"/>
        </w:rPr>
        <w:tab/>
      </w:r>
      <w:r>
        <w:rPr>
          <w:b/>
          <w:bCs/>
          <w:lang w:val="en-US"/>
        </w:rPr>
        <w:tab/>
      </w:r>
      <w:r>
        <w:rPr>
          <w:b/>
          <w:bCs/>
          <w:lang w:val="en-US"/>
        </w:rPr>
        <w:tab/>
      </w:r>
      <w:r>
        <w:rPr>
          <w:b/>
          <w:bCs/>
          <w:lang w:val="en-US"/>
        </w:rPr>
        <w:tab/>
      </w:r>
      <w:r w:rsidRPr="00182C2C">
        <w:rPr>
          <w:lang w:val="en-US"/>
        </w:rPr>
        <w:t>C</w:t>
      </w:r>
      <w:r w:rsidR="004D2BBA">
        <w:rPr>
          <w:lang w:val="en-US"/>
        </w:rPr>
        <w:t>arried</w:t>
      </w:r>
    </w:p>
    <w:p w:rsidR="00FA27DD" w:rsidRDefault="00FA27DD" w:rsidP="00317A67">
      <w:pPr>
        <w:pStyle w:val="Heading3"/>
        <w:widowControl w:val="0"/>
        <w:tabs>
          <w:tab w:val="left" w:pos="1260"/>
          <w:tab w:val="left" w:pos="6120"/>
          <w:tab w:val="right" w:pos="9270"/>
        </w:tabs>
        <w:spacing w:before="0"/>
      </w:pPr>
      <w:r>
        <w:t>Report FR-CC-27-12 Community Infrastructure Improvement Fund</w:t>
      </w:r>
    </w:p>
    <w:p w:rsidR="00FA27DD" w:rsidRDefault="00FA27DD" w:rsidP="00317A67">
      <w:pPr>
        <w:widowControl w:val="0"/>
      </w:pPr>
      <w:r>
        <w:t>Mr. Weppler presented Report FR-CS-27-12 regarding projected costs and proposed funding for the Community Infrastructure Improvement Fund.</w:t>
      </w:r>
    </w:p>
    <w:p w:rsidR="004D2BBA" w:rsidRDefault="004D2BBA" w:rsidP="00317A67">
      <w:pPr>
        <w:widowControl w:val="0"/>
        <w:tabs>
          <w:tab w:val="left" w:pos="1350"/>
        </w:tabs>
      </w:pPr>
      <w:r>
        <w:tab/>
      </w:r>
      <w:r>
        <w:tab/>
        <w:t>Moved by: Councillor Eccles</w:t>
      </w:r>
      <w:r>
        <w:tab/>
      </w:r>
      <w:r>
        <w:tab/>
      </w:r>
      <w:r>
        <w:tab/>
        <w:t>Seconded by: Councillor Pringle</w:t>
      </w:r>
    </w:p>
    <w:p w:rsidR="004D2BBA" w:rsidRPr="00AE08AB" w:rsidRDefault="004D2BBA" w:rsidP="00317A67">
      <w:pPr>
        <w:widowControl w:val="0"/>
        <w:spacing w:after="0"/>
        <w:ind w:left="1440"/>
        <w:rPr>
          <w:b/>
        </w:rPr>
      </w:pPr>
      <w:r w:rsidRPr="00AE08AB">
        <w:rPr>
          <w:b/>
        </w:rPr>
        <w:t xml:space="preserve">THAT the amount of </w:t>
      </w:r>
      <w:r w:rsidR="00AE08AB" w:rsidRPr="00AE08AB">
        <w:rPr>
          <w:b/>
        </w:rPr>
        <w:t>$500,000 be included as the upset cost for the rehabilitation/replacement of Culvert 21 with regards to application for the Community Infrastructure Improvement Fund contained within Report FR-CS-27-12.</w:t>
      </w:r>
    </w:p>
    <w:p w:rsidR="00AE08AB" w:rsidRDefault="00AE08AB" w:rsidP="00317A67">
      <w:pPr>
        <w:widowControl w:val="0"/>
        <w:ind w:left="1440"/>
        <w:jc w:val="right"/>
      </w:pPr>
      <w:r>
        <w:t>Carried</w:t>
      </w:r>
    </w:p>
    <w:p w:rsidR="00FA27DD" w:rsidRDefault="00FA27DD" w:rsidP="00317A67">
      <w:pPr>
        <w:widowControl w:val="0"/>
        <w:tabs>
          <w:tab w:val="left" w:pos="5760"/>
        </w:tabs>
        <w:ind w:firstLine="1440"/>
        <w:rPr>
          <w:lang w:val="en-US"/>
        </w:rPr>
      </w:pPr>
      <w:r>
        <w:rPr>
          <w:lang w:val="en-US"/>
        </w:rPr>
        <w:t>Moved by: Councillor</w:t>
      </w:r>
      <w:r w:rsidR="004D2BBA">
        <w:rPr>
          <w:lang w:val="en-US"/>
        </w:rPr>
        <w:t xml:space="preserve"> Wright</w:t>
      </w:r>
      <w:r>
        <w:rPr>
          <w:lang w:val="en-US"/>
        </w:rPr>
        <w:tab/>
      </w:r>
      <w:r w:rsidRPr="005847D9">
        <w:rPr>
          <w:lang w:val="en-US"/>
        </w:rPr>
        <w:t>Seconded by: Councillor</w:t>
      </w:r>
      <w:r w:rsidR="004D2BBA">
        <w:rPr>
          <w:lang w:val="en-US"/>
        </w:rPr>
        <w:t xml:space="preserve"> Greenfield</w:t>
      </w:r>
    </w:p>
    <w:p w:rsidR="00FA27DD" w:rsidRPr="00FA27DD" w:rsidRDefault="00FA27DD" w:rsidP="00317A67">
      <w:pPr>
        <w:widowControl w:val="0"/>
        <w:tabs>
          <w:tab w:val="left" w:pos="6120"/>
        </w:tabs>
        <w:ind w:left="1440"/>
      </w:pPr>
      <w:r w:rsidRPr="00FA27DD">
        <w:rPr>
          <w:b/>
          <w:bCs/>
        </w:rPr>
        <w:t xml:space="preserve">WHEREAS the Corporate Services Committee has recommended that Council approve the submission of the following applications/projects identified as follows in priority sequence for funding under the Community Infrastructure Improvement Fund (CIIF): </w:t>
      </w:r>
    </w:p>
    <w:p w:rsidR="00FA27DD" w:rsidRPr="00FA27DD" w:rsidRDefault="00FA27DD" w:rsidP="00317A67">
      <w:pPr>
        <w:pStyle w:val="NoSpacing"/>
        <w:widowControl w:val="0"/>
        <w:ind w:left="1440"/>
        <w:rPr>
          <w:b/>
        </w:rPr>
      </w:pPr>
      <w:r w:rsidRPr="00FA27DD">
        <w:rPr>
          <w:b/>
        </w:rPr>
        <w:t xml:space="preserve">1) Rehabilitation of Culvert #21 on the CP Rail Trail; </w:t>
      </w:r>
    </w:p>
    <w:p w:rsidR="00FA27DD" w:rsidRPr="00FA27DD" w:rsidRDefault="00FA27DD" w:rsidP="00317A67">
      <w:pPr>
        <w:pStyle w:val="NoSpacing"/>
        <w:widowControl w:val="0"/>
        <w:ind w:left="1440"/>
        <w:rPr>
          <w:b/>
        </w:rPr>
      </w:pPr>
      <w:r w:rsidRPr="00FA27DD">
        <w:rPr>
          <w:b/>
        </w:rPr>
        <w:t xml:space="preserve">2) Renovate and Expand Alpha Street Housing Storage Garage for use as a Family Resource Centre Project; </w:t>
      </w:r>
    </w:p>
    <w:p w:rsidR="00FA27DD" w:rsidRPr="00FA27DD" w:rsidRDefault="00FA27DD" w:rsidP="00317A67">
      <w:pPr>
        <w:pStyle w:val="NoSpacing"/>
        <w:widowControl w:val="0"/>
        <w:spacing w:after="240"/>
        <w:ind w:left="1440"/>
        <w:rPr>
          <w:b/>
        </w:rPr>
      </w:pPr>
      <w:r w:rsidRPr="00FA27DD">
        <w:rPr>
          <w:b/>
        </w:rPr>
        <w:lastRenderedPageBreak/>
        <w:t>3) Paving of Road Shoulders Project to provide active transportation enhancement to the road network</w:t>
      </w:r>
      <w:r w:rsidR="00225106">
        <w:rPr>
          <w:b/>
        </w:rPr>
        <w:t>;</w:t>
      </w:r>
      <w:r w:rsidRPr="00FA27DD">
        <w:rPr>
          <w:b/>
        </w:rPr>
        <w:t xml:space="preserve"> </w:t>
      </w:r>
    </w:p>
    <w:p w:rsidR="00F86B82" w:rsidRPr="00F86B82" w:rsidRDefault="00FA27DD" w:rsidP="00317A67">
      <w:pPr>
        <w:widowControl w:val="0"/>
        <w:tabs>
          <w:tab w:val="left" w:pos="6120"/>
        </w:tabs>
        <w:ind w:left="1440"/>
        <w:rPr>
          <w:b/>
          <w:bCs/>
        </w:rPr>
      </w:pPr>
      <w:r w:rsidRPr="00FA27DD">
        <w:rPr>
          <w:b/>
          <w:bCs/>
        </w:rPr>
        <w:t xml:space="preserve">AND WHEREAS Senior Management was directed to bring forward a report to County Council regarding the costing of the above projects and proposed funding; </w:t>
      </w:r>
    </w:p>
    <w:p w:rsidR="00FA27DD" w:rsidRPr="00FA27DD" w:rsidRDefault="00FA27DD" w:rsidP="00317A67">
      <w:pPr>
        <w:widowControl w:val="0"/>
        <w:tabs>
          <w:tab w:val="left" w:pos="6120"/>
        </w:tabs>
        <w:ind w:left="1440"/>
      </w:pPr>
      <w:r w:rsidRPr="00FA27DD">
        <w:rPr>
          <w:b/>
          <w:bCs/>
        </w:rPr>
        <w:t xml:space="preserve">NOW THEREFORE BE IT RESOLVED Report FR-CC-27-12 regarding the Community Infrastructure Improvement Fund – Projected Costs and Proposed Funding be received; </w:t>
      </w:r>
    </w:p>
    <w:p w:rsidR="00FA27DD" w:rsidRPr="00FA27DD" w:rsidRDefault="00FA27DD" w:rsidP="00317A67">
      <w:pPr>
        <w:widowControl w:val="0"/>
        <w:tabs>
          <w:tab w:val="left" w:pos="6120"/>
        </w:tabs>
        <w:spacing w:after="0"/>
        <w:ind w:left="1440"/>
      </w:pPr>
      <w:r w:rsidRPr="00FA27DD">
        <w:rPr>
          <w:b/>
          <w:bCs/>
        </w:rPr>
        <w:t xml:space="preserve">AND THAT Council approves the following CIIF funding request amounts: </w:t>
      </w:r>
    </w:p>
    <w:p w:rsidR="00FA27DD" w:rsidRPr="00FA27DD" w:rsidRDefault="00FA27DD" w:rsidP="00317A67">
      <w:pPr>
        <w:pStyle w:val="NoSpacing"/>
        <w:widowControl w:val="0"/>
        <w:ind w:left="1440"/>
        <w:rPr>
          <w:b/>
        </w:rPr>
      </w:pPr>
      <w:r w:rsidRPr="00FA27DD">
        <w:rPr>
          <w:b/>
        </w:rPr>
        <w:t xml:space="preserve">1) Rehabilitation of Culvert #21 on the CP Rail Trail – Requesting 33.3% of the total estimated eligible project costs of </w:t>
      </w:r>
      <w:r w:rsidR="004D2BBA">
        <w:rPr>
          <w:b/>
        </w:rPr>
        <w:t xml:space="preserve">up to </w:t>
      </w:r>
      <w:r w:rsidRPr="00FA27DD">
        <w:rPr>
          <w:b/>
        </w:rPr>
        <w:t>$</w:t>
      </w:r>
      <w:r w:rsidR="004D2BBA">
        <w:rPr>
          <w:b/>
        </w:rPr>
        <w:t>500,000</w:t>
      </w:r>
      <w:r w:rsidRPr="00FA27DD">
        <w:rPr>
          <w:b/>
        </w:rPr>
        <w:t xml:space="preserve">; </w:t>
      </w:r>
    </w:p>
    <w:p w:rsidR="00FA27DD" w:rsidRPr="00FA27DD" w:rsidRDefault="00FA27DD" w:rsidP="00317A67">
      <w:pPr>
        <w:pStyle w:val="NoSpacing"/>
        <w:widowControl w:val="0"/>
        <w:ind w:left="1440"/>
        <w:rPr>
          <w:b/>
        </w:rPr>
      </w:pPr>
      <w:r w:rsidRPr="00FA27DD">
        <w:rPr>
          <w:b/>
        </w:rPr>
        <w:t xml:space="preserve">2) Renovate and Expand Alpha Street Housing Storage Garage for use as a Family Resource Centre Project – Requesting 33.3% of the total estimated eligible project costs of $150,000; </w:t>
      </w:r>
    </w:p>
    <w:p w:rsidR="00FA27DD" w:rsidRPr="00FA27DD" w:rsidRDefault="00FA27DD" w:rsidP="00317A67">
      <w:pPr>
        <w:pStyle w:val="NoSpacing"/>
        <w:widowControl w:val="0"/>
        <w:ind w:left="1440"/>
        <w:rPr>
          <w:b/>
        </w:rPr>
      </w:pPr>
      <w:r w:rsidRPr="00FA27DD">
        <w:rPr>
          <w:b/>
        </w:rPr>
        <w:t xml:space="preserve">3) Paving of Road Shoulders Project to provide active transportation enhancement to the road network – Requesting 33.3% of the total estimated eligible project costs of $200,000. </w:t>
      </w:r>
    </w:p>
    <w:p w:rsidR="00FA27DD" w:rsidRPr="00FA27DD" w:rsidRDefault="00690EE5" w:rsidP="00317A67">
      <w:pPr>
        <w:widowControl w:val="0"/>
        <w:tabs>
          <w:tab w:val="left" w:pos="6120"/>
        </w:tabs>
        <w:spacing w:after="0"/>
        <w:ind w:left="1260"/>
        <w:jc w:val="right"/>
      </w:pPr>
      <w:r>
        <w:t>Carried</w:t>
      </w:r>
    </w:p>
    <w:p w:rsidR="00FA27DD" w:rsidRDefault="00FA27DD" w:rsidP="00317A67">
      <w:pPr>
        <w:pStyle w:val="Heading3"/>
        <w:widowControl w:val="0"/>
        <w:tabs>
          <w:tab w:val="left" w:pos="1260"/>
          <w:tab w:val="left" w:pos="6120"/>
          <w:tab w:val="right" w:pos="9270"/>
        </w:tabs>
        <w:spacing w:before="0"/>
      </w:pPr>
      <w:r>
        <w:t>Transportation and Public Safety Committee</w:t>
      </w:r>
    </w:p>
    <w:p w:rsidR="00FA27DD" w:rsidRPr="005847D9" w:rsidRDefault="00FA27DD" w:rsidP="00317A67">
      <w:pPr>
        <w:widowControl w:val="0"/>
        <w:tabs>
          <w:tab w:val="left" w:pos="1260"/>
          <w:tab w:val="left" w:pos="6120"/>
          <w:tab w:val="right" w:pos="9270"/>
        </w:tabs>
        <w:rPr>
          <w:lang w:val="en-US"/>
        </w:rPr>
      </w:pPr>
      <w:r w:rsidRPr="005847D9">
        <w:rPr>
          <w:lang w:val="en-US"/>
        </w:rPr>
        <w:t>Council considered the minutes of the Transportation and Public Safety Committee.</w:t>
      </w:r>
    </w:p>
    <w:p w:rsidR="00FA27DD" w:rsidRPr="005847D9" w:rsidRDefault="00FA27DD" w:rsidP="00317A67">
      <w:pPr>
        <w:widowControl w:val="0"/>
        <w:tabs>
          <w:tab w:val="left" w:pos="1260"/>
          <w:tab w:val="left" w:pos="6120"/>
          <w:tab w:val="right" w:pos="9270"/>
        </w:tabs>
        <w:spacing w:after="0"/>
        <w:rPr>
          <w:lang w:val="en-US"/>
        </w:rPr>
      </w:pPr>
      <w:r>
        <w:rPr>
          <w:lang w:val="en-US"/>
        </w:rPr>
        <w:tab/>
        <w:t>Moved by:  Councillor</w:t>
      </w:r>
      <w:r w:rsidR="00B9326A">
        <w:rPr>
          <w:lang w:val="en-US"/>
        </w:rPr>
        <w:t xml:space="preserve"> McQueen</w:t>
      </w:r>
      <w:r>
        <w:rPr>
          <w:lang w:val="en-US"/>
        </w:rPr>
        <w:tab/>
      </w:r>
      <w:r w:rsidRPr="005847D9">
        <w:rPr>
          <w:lang w:val="en-US"/>
        </w:rPr>
        <w:t xml:space="preserve">Seconded by:  Councillor </w:t>
      </w:r>
      <w:r w:rsidR="00B9326A">
        <w:rPr>
          <w:lang w:val="en-US"/>
        </w:rPr>
        <w:t>White</w:t>
      </w:r>
    </w:p>
    <w:p w:rsidR="00FA27DD" w:rsidRDefault="00FA27DD" w:rsidP="00317A67">
      <w:pPr>
        <w:widowControl w:val="0"/>
        <w:tabs>
          <w:tab w:val="left" w:pos="1260"/>
          <w:tab w:val="left" w:pos="6120"/>
          <w:tab w:val="right" w:pos="9270"/>
        </w:tabs>
        <w:spacing w:after="0"/>
        <w:ind w:left="1267" w:hanging="1267"/>
        <w:rPr>
          <w:b/>
          <w:bCs/>
          <w:lang w:val="en-US"/>
        </w:rPr>
      </w:pPr>
      <w:r>
        <w:rPr>
          <w:b/>
          <w:bCs/>
          <w:lang w:val="en-US"/>
        </w:rPr>
        <w:tab/>
      </w:r>
      <w:r w:rsidRPr="005847D9">
        <w:rPr>
          <w:b/>
          <w:bCs/>
          <w:lang w:val="en-US"/>
        </w:rPr>
        <w:t xml:space="preserve">THAT the minutes of the Transportation and Public Safety Committee dated </w:t>
      </w:r>
      <w:r>
        <w:rPr>
          <w:b/>
          <w:lang w:val="en-US"/>
        </w:rPr>
        <w:t>July 19, 2012</w:t>
      </w:r>
      <w:r w:rsidRPr="005847D9">
        <w:rPr>
          <w:b/>
          <w:bCs/>
          <w:lang w:val="en-US"/>
        </w:rPr>
        <w:t xml:space="preserve"> and the recommendations contained therein</w:t>
      </w:r>
      <w:r w:rsidRPr="005847D9">
        <w:rPr>
          <w:lang w:val="en-US"/>
        </w:rPr>
        <w:t xml:space="preserve"> </w:t>
      </w:r>
      <w:r w:rsidRPr="005847D9">
        <w:rPr>
          <w:b/>
          <w:bCs/>
          <w:lang w:val="en-US"/>
        </w:rPr>
        <w:t>be adopted as presented and engrossed in the minutes.</w:t>
      </w:r>
    </w:p>
    <w:p w:rsidR="00FA27DD" w:rsidRPr="00182C2C" w:rsidRDefault="00FA27DD" w:rsidP="00317A67">
      <w:pPr>
        <w:widowControl w:val="0"/>
        <w:tabs>
          <w:tab w:val="left" w:pos="1260"/>
          <w:tab w:val="left" w:pos="6120"/>
          <w:tab w:val="right" w:pos="9270"/>
        </w:tabs>
        <w:spacing w:after="0"/>
        <w:ind w:left="1267" w:hanging="1267"/>
        <w:rPr>
          <w:bCs/>
          <w:lang w:val="en-US"/>
        </w:rPr>
      </w:pPr>
      <w:r>
        <w:rPr>
          <w:b/>
          <w:bCs/>
          <w:lang w:val="en-US"/>
        </w:rPr>
        <w:tab/>
      </w:r>
      <w:r>
        <w:rPr>
          <w:b/>
          <w:bCs/>
          <w:lang w:val="en-US"/>
        </w:rPr>
        <w:tab/>
      </w:r>
      <w:r>
        <w:rPr>
          <w:b/>
          <w:bCs/>
          <w:lang w:val="en-US"/>
        </w:rPr>
        <w:tab/>
      </w:r>
      <w:r>
        <w:rPr>
          <w:b/>
          <w:bCs/>
          <w:lang w:val="en-US"/>
        </w:rPr>
        <w:tab/>
      </w:r>
      <w:r w:rsidRPr="00182C2C">
        <w:rPr>
          <w:bCs/>
          <w:lang w:val="en-US"/>
        </w:rPr>
        <w:t>C</w:t>
      </w:r>
      <w:r w:rsidR="00B9326A">
        <w:rPr>
          <w:bCs/>
          <w:lang w:val="en-US"/>
        </w:rPr>
        <w:t>arried</w:t>
      </w:r>
    </w:p>
    <w:p w:rsidR="00FA27DD" w:rsidRDefault="00FA27DD" w:rsidP="00317A67">
      <w:pPr>
        <w:pStyle w:val="Heading3"/>
        <w:widowControl w:val="0"/>
        <w:tabs>
          <w:tab w:val="left" w:pos="1260"/>
          <w:tab w:val="left" w:pos="6120"/>
          <w:tab w:val="right" w:pos="9270"/>
        </w:tabs>
        <w:spacing w:before="0"/>
      </w:pPr>
      <w:r>
        <w:t>Governance Task Force Minutes</w:t>
      </w:r>
    </w:p>
    <w:p w:rsidR="00FA27DD" w:rsidRDefault="00FA27DD" w:rsidP="00317A67">
      <w:pPr>
        <w:widowControl w:val="0"/>
      </w:pPr>
      <w:r>
        <w:t>Council considered the minutes of the Governance Task Force.</w:t>
      </w:r>
    </w:p>
    <w:p w:rsidR="00FA27DD" w:rsidRDefault="00FA27DD" w:rsidP="00317A67">
      <w:pPr>
        <w:widowControl w:val="0"/>
        <w:tabs>
          <w:tab w:val="left" w:pos="5940"/>
        </w:tabs>
        <w:spacing w:after="0"/>
        <w:ind w:firstLine="1260"/>
        <w:rPr>
          <w:lang w:val="en-US"/>
        </w:rPr>
      </w:pPr>
      <w:r>
        <w:rPr>
          <w:lang w:val="en-US"/>
        </w:rPr>
        <w:t>Moved by:  Councillor</w:t>
      </w:r>
      <w:r w:rsidR="00B9326A">
        <w:rPr>
          <w:lang w:val="en-US"/>
        </w:rPr>
        <w:t xml:space="preserve"> White</w:t>
      </w:r>
      <w:r>
        <w:rPr>
          <w:lang w:val="en-US"/>
        </w:rPr>
        <w:tab/>
      </w:r>
      <w:r w:rsidRPr="005847D9">
        <w:rPr>
          <w:lang w:val="en-US"/>
        </w:rPr>
        <w:t>Seconded by:  Councillor</w:t>
      </w:r>
      <w:r w:rsidR="00B9326A">
        <w:rPr>
          <w:lang w:val="en-US"/>
        </w:rPr>
        <w:t xml:space="preserve"> Fitzgerald</w:t>
      </w:r>
    </w:p>
    <w:p w:rsidR="00FA27DD" w:rsidRDefault="00FA27DD" w:rsidP="00317A67">
      <w:pPr>
        <w:widowControl w:val="0"/>
        <w:tabs>
          <w:tab w:val="left" w:pos="6120"/>
        </w:tabs>
        <w:spacing w:after="0"/>
        <w:ind w:left="1260"/>
        <w:rPr>
          <w:b/>
          <w:lang w:val="en-US"/>
        </w:rPr>
      </w:pPr>
      <w:r w:rsidRPr="00FA27DD">
        <w:rPr>
          <w:b/>
          <w:lang w:val="en-US"/>
        </w:rPr>
        <w:t xml:space="preserve">THAT the minutes of the Governance Task Force dated July 17, 2012 and the recommendations contained therein be adopted as presented and engrossed in the minutes. </w:t>
      </w:r>
    </w:p>
    <w:p w:rsidR="00FA27DD" w:rsidRPr="00FA27DD" w:rsidRDefault="00FA27DD" w:rsidP="00317A67">
      <w:pPr>
        <w:widowControl w:val="0"/>
        <w:tabs>
          <w:tab w:val="left" w:pos="6120"/>
        </w:tabs>
        <w:spacing w:after="0"/>
        <w:ind w:left="1260"/>
        <w:jc w:val="right"/>
      </w:pPr>
      <w:r w:rsidRPr="00FA27DD">
        <w:rPr>
          <w:lang w:val="en-US"/>
        </w:rPr>
        <w:t>C</w:t>
      </w:r>
      <w:r w:rsidR="00B9326A">
        <w:rPr>
          <w:lang w:val="en-US"/>
        </w:rPr>
        <w:t>arried</w:t>
      </w:r>
    </w:p>
    <w:p w:rsidR="005847D9" w:rsidRDefault="005847D9" w:rsidP="00317A67">
      <w:pPr>
        <w:pStyle w:val="Heading3"/>
        <w:widowControl w:val="0"/>
        <w:tabs>
          <w:tab w:val="left" w:pos="1260"/>
          <w:tab w:val="left" w:pos="6120"/>
          <w:tab w:val="right" w:pos="9270"/>
        </w:tabs>
        <w:spacing w:before="0"/>
      </w:pPr>
      <w:r>
        <w:t>Social Services Committee</w:t>
      </w:r>
    </w:p>
    <w:p w:rsidR="005847D9" w:rsidRPr="005847D9" w:rsidRDefault="005847D9" w:rsidP="00317A67">
      <w:pPr>
        <w:widowControl w:val="0"/>
        <w:tabs>
          <w:tab w:val="left" w:pos="1260"/>
          <w:tab w:val="left" w:pos="6120"/>
          <w:tab w:val="right" w:pos="9270"/>
        </w:tabs>
        <w:rPr>
          <w:lang w:val="en-US"/>
        </w:rPr>
      </w:pPr>
      <w:r w:rsidRPr="005847D9">
        <w:rPr>
          <w:lang w:val="en-US"/>
        </w:rPr>
        <w:t>Council considered the minutes of the Social Services Committee.</w:t>
      </w:r>
    </w:p>
    <w:p w:rsidR="005847D9" w:rsidRPr="005847D9" w:rsidRDefault="0019530A" w:rsidP="00317A67">
      <w:pPr>
        <w:widowControl w:val="0"/>
        <w:tabs>
          <w:tab w:val="left" w:pos="1260"/>
          <w:tab w:val="left" w:pos="6120"/>
          <w:tab w:val="right" w:pos="9270"/>
        </w:tabs>
        <w:spacing w:after="0"/>
        <w:rPr>
          <w:lang w:val="en-US"/>
        </w:rPr>
      </w:pPr>
      <w:r>
        <w:rPr>
          <w:lang w:val="en-US"/>
        </w:rPr>
        <w:tab/>
        <w:t>Moved by: Councillor</w:t>
      </w:r>
      <w:r w:rsidR="00B9326A">
        <w:rPr>
          <w:lang w:val="en-US"/>
        </w:rPr>
        <w:t xml:space="preserve"> </w:t>
      </w:r>
      <w:r w:rsidR="00151170">
        <w:rPr>
          <w:lang w:val="en-US"/>
        </w:rPr>
        <w:t>Fitzgerald</w:t>
      </w:r>
      <w:r>
        <w:rPr>
          <w:lang w:val="en-US"/>
        </w:rPr>
        <w:tab/>
      </w:r>
      <w:r w:rsidR="005847D9" w:rsidRPr="005847D9">
        <w:rPr>
          <w:lang w:val="en-US"/>
        </w:rPr>
        <w:t>Seconded by: Councillor</w:t>
      </w:r>
      <w:r w:rsidR="00151170">
        <w:rPr>
          <w:lang w:val="en-US"/>
        </w:rPr>
        <w:t xml:space="preserve"> Maskell</w:t>
      </w:r>
    </w:p>
    <w:p w:rsidR="005847D9" w:rsidRDefault="003B7943" w:rsidP="00317A67">
      <w:pPr>
        <w:widowControl w:val="0"/>
        <w:tabs>
          <w:tab w:val="left" w:pos="1260"/>
          <w:tab w:val="left" w:pos="6120"/>
          <w:tab w:val="right" w:pos="9270"/>
        </w:tabs>
        <w:spacing w:after="0"/>
        <w:ind w:left="1267" w:hanging="1267"/>
        <w:rPr>
          <w:b/>
          <w:lang w:val="en-US"/>
        </w:rPr>
      </w:pPr>
      <w:r>
        <w:rPr>
          <w:b/>
          <w:lang w:val="en-US"/>
        </w:rPr>
        <w:tab/>
      </w:r>
      <w:r w:rsidR="005847D9" w:rsidRPr="005847D9">
        <w:rPr>
          <w:b/>
          <w:lang w:val="en-US"/>
        </w:rPr>
        <w:t xml:space="preserve">THAT the minutes of the Social Services Committee </w:t>
      </w:r>
      <w:r w:rsidR="000A6C08">
        <w:rPr>
          <w:b/>
          <w:lang w:val="en-US"/>
        </w:rPr>
        <w:t>dated July 11 and 26, 2012</w:t>
      </w:r>
      <w:r w:rsidR="005847D9" w:rsidRPr="005847D9">
        <w:rPr>
          <w:b/>
          <w:lang w:val="en-US"/>
        </w:rPr>
        <w:t xml:space="preserve"> </w:t>
      </w:r>
      <w:proofErr w:type="gramStart"/>
      <w:r w:rsidR="005847D9" w:rsidRPr="005847D9">
        <w:rPr>
          <w:b/>
          <w:lang w:val="en-US"/>
        </w:rPr>
        <w:lastRenderedPageBreak/>
        <w:t>and</w:t>
      </w:r>
      <w:proofErr w:type="gramEnd"/>
      <w:r w:rsidR="005847D9" w:rsidRPr="005847D9">
        <w:rPr>
          <w:b/>
          <w:lang w:val="en-US"/>
        </w:rPr>
        <w:t xml:space="preserve"> the recommendations contained therein be adopted as presented and engrossed in the minutes. </w:t>
      </w:r>
    </w:p>
    <w:p w:rsidR="00182C2C" w:rsidRDefault="00182C2C" w:rsidP="00317A67">
      <w:pPr>
        <w:widowControl w:val="0"/>
        <w:tabs>
          <w:tab w:val="left" w:pos="1260"/>
          <w:tab w:val="left" w:pos="6120"/>
          <w:tab w:val="right" w:pos="9270"/>
        </w:tabs>
        <w:spacing w:after="0"/>
        <w:ind w:left="1267" w:hanging="1267"/>
        <w:rPr>
          <w:lang w:val="en-US"/>
        </w:rPr>
      </w:pPr>
      <w:r>
        <w:rPr>
          <w:b/>
          <w:lang w:val="en-US"/>
        </w:rPr>
        <w:tab/>
      </w:r>
      <w:r>
        <w:rPr>
          <w:b/>
          <w:lang w:val="en-US"/>
        </w:rPr>
        <w:tab/>
      </w:r>
      <w:r>
        <w:rPr>
          <w:b/>
          <w:lang w:val="en-US"/>
        </w:rPr>
        <w:tab/>
      </w:r>
      <w:r>
        <w:rPr>
          <w:b/>
          <w:lang w:val="en-US"/>
        </w:rPr>
        <w:tab/>
      </w:r>
      <w:r w:rsidRPr="00182C2C">
        <w:rPr>
          <w:lang w:val="en-US"/>
        </w:rPr>
        <w:t>C</w:t>
      </w:r>
      <w:r w:rsidR="00151170">
        <w:rPr>
          <w:lang w:val="en-US"/>
        </w:rPr>
        <w:t>arried</w:t>
      </w:r>
    </w:p>
    <w:p w:rsidR="00094331" w:rsidRPr="00FA27DD" w:rsidRDefault="00094331" w:rsidP="00317A67">
      <w:pPr>
        <w:widowControl w:val="0"/>
        <w:tabs>
          <w:tab w:val="left" w:pos="1260"/>
          <w:tab w:val="left" w:pos="6120"/>
          <w:tab w:val="right" w:pos="9270"/>
        </w:tabs>
        <w:ind w:left="1267" w:hanging="1267"/>
        <w:rPr>
          <w:b/>
          <w:lang w:val="en-US"/>
        </w:rPr>
      </w:pPr>
      <w:r>
        <w:rPr>
          <w:lang w:val="en-US"/>
        </w:rPr>
        <w:t>Councillor Haswell left the meeting.</w:t>
      </w:r>
    </w:p>
    <w:p w:rsidR="00151170" w:rsidRDefault="00151170" w:rsidP="00317A67">
      <w:pPr>
        <w:pStyle w:val="Heading2"/>
        <w:widowControl w:val="0"/>
        <w:tabs>
          <w:tab w:val="left" w:pos="1260"/>
          <w:tab w:val="left" w:pos="6120"/>
          <w:tab w:val="right" w:pos="9270"/>
        </w:tabs>
        <w:spacing w:before="0"/>
      </w:pPr>
      <w:r>
        <w:t>Business Arising from Minutes</w:t>
      </w:r>
    </w:p>
    <w:p w:rsidR="00151170" w:rsidRDefault="00151170" w:rsidP="00317A67">
      <w:pPr>
        <w:widowControl w:val="0"/>
        <w:tabs>
          <w:tab w:val="left" w:pos="1260"/>
          <w:tab w:val="left" w:pos="6120"/>
          <w:tab w:val="right" w:pos="9270"/>
        </w:tabs>
        <w:rPr>
          <w:lang w:val="en-US"/>
        </w:rPr>
      </w:pPr>
      <w:r>
        <w:rPr>
          <w:lang w:val="en-US"/>
        </w:rPr>
        <w:t>Mr. Weppler spoke to resolution CS75-12 that was approved at the June 12, 2012 Corporate Services Committee and deferred by County Council July 3, 2012</w:t>
      </w:r>
      <w:r w:rsidR="00094331">
        <w:rPr>
          <w:lang w:val="en-US"/>
        </w:rPr>
        <w:t xml:space="preserve"> to the August 7, 2012 session of County Council</w:t>
      </w:r>
      <w:r>
        <w:rPr>
          <w:lang w:val="en-US"/>
        </w:rPr>
        <w:t xml:space="preserve">. </w:t>
      </w:r>
    </w:p>
    <w:p w:rsidR="00151170" w:rsidRPr="00E3401C" w:rsidRDefault="00151170" w:rsidP="00317A67">
      <w:pPr>
        <w:widowControl w:val="0"/>
        <w:tabs>
          <w:tab w:val="left" w:pos="1260"/>
          <w:tab w:val="left" w:pos="6120"/>
          <w:tab w:val="right" w:pos="9270"/>
        </w:tabs>
        <w:spacing w:after="0"/>
        <w:ind w:left="1260"/>
        <w:rPr>
          <w:lang w:val="en-US"/>
        </w:rPr>
      </w:pPr>
      <w:r>
        <w:rPr>
          <w:lang w:val="en-US"/>
        </w:rPr>
        <w:t>Moved by: Councillor</w:t>
      </w:r>
      <w:r w:rsidR="00094331">
        <w:rPr>
          <w:lang w:val="en-US"/>
        </w:rPr>
        <w:t xml:space="preserve"> </w:t>
      </w:r>
      <w:r w:rsidR="00B23F2A">
        <w:rPr>
          <w:lang w:val="en-US"/>
        </w:rPr>
        <w:t>Eccles</w:t>
      </w:r>
      <w:r>
        <w:rPr>
          <w:lang w:val="en-US"/>
        </w:rPr>
        <w:tab/>
      </w:r>
      <w:r w:rsidRPr="009278F0">
        <w:rPr>
          <w:lang w:val="en-US"/>
        </w:rPr>
        <w:t>Seconded by: Councillor</w:t>
      </w:r>
      <w:r w:rsidR="00B23F2A">
        <w:rPr>
          <w:lang w:val="en-US"/>
        </w:rPr>
        <w:t xml:space="preserve"> Wright</w:t>
      </w:r>
    </w:p>
    <w:p w:rsidR="00151170" w:rsidRPr="00E3401C" w:rsidRDefault="00151170" w:rsidP="00317A67">
      <w:pPr>
        <w:widowControl w:val="0"/>
        <w:tabs>
          <w:tab w:val="left" w:pos="1260"/>
          <w:tab w:val="left" w:pos="6120"/>
          <w:tab w:val="right" w:pos="9270"/>
        </w:tabs>
        <w:ind w:left="1260"/>
      </w:pPr>
      <w:r w:rsidRPr="00E3401C">
        <w:rPr>
          <w:b/>
          <w:bCs/>
        </w:rPr>
        <w:t xml:space="preserve">THAT Report FR-CS-19-12 regarding the Five Year Capital and Extra-Ordinary Expenditures Forecast for 2013-2017 be received; </w:t>
      </w:r>
    </w:p>
    <w:p w:rsidR="00151170" w:rsidRPr="00E3401C" w:rsidRDefault="00151170" w:rsidP="00317A67">
      <w:pPr>
        <w:widowControl w:val="0"/>
        <w:tabs>
          <w:tab w:val="left" w:pos="1260"/>
          <w:tab w:val="left" w:pos="6120"/>
          <w:tab w:val="right" w:pos="9270"/>
        </w:tabs>
        <w:ind w:left="1260"/>
      </w:pPr>
      <w:r w:rsidRPr="00E3401C">
        <w:rPr>
          <w:b/>
          <w:bCs/>
        </w:rPr>
        <w:t xml:space="preserve">AND THAT the First Year of the 2013-2017 Capital Forecast be included in the County’s 2013 Budget for consideration by County Council and that it be used for planning purposes for the 2013 Budget; </w:t>
      </w:r>
    </w:p>
    <w:p w:rsidR="00151170" w:rsidRDefault="00151170" w:rsidP="00317A67">
      <w:pPr>
        <w:widowControl w:val="0"/>
        <w:tabs>
          <w:tab w:val="left" w:pos="1260"/>
          <w:tab w:val="left" w:pos="6120"/>
          <w:tab w:val="right" w:pos="9270"/>
        </w:tabs>
        <w:spacing w:after="0"/>
        <w:ind w:left="1260"/>
        <w:rPr>
          <w:b/>
          <w:bCs/>
        </w:rPr>
      </w:pPr>
      <w:r w:rsidRPr="00E3401C">
        <w:rPr>
          <w:b/>
          <w:bCs/>
        </w:rPr>
        <w:t>AND F</w:t>
      </w:r>
      <w:r w:rsidR="00E22F45">
        <w:rPr>
          <w:b/>
          <w:bCs/>
        </w:rPr>
        <w:t>URTHER</w:t>
      </w:r>
      <w:r w:rsidRPr="00E3401C">
        <w:rPr>
          <w:b/>
          <w:bCs/>
        </w:rPr>
        <w:t xml:space="preserve"> THAT as per the County’s Purchasing Procedures, staff be authorized to procure up to 50% of gross expenditures contained in the first year of the current Five Year Capital and Extra-Ordinary Expenditures Forecast, prior to the annual budget being approved, once Council has authorized these expenditures being procured via resolution.</w:t>
      </w:r>
    </w:p>
    <w:p w:rsidR="00B23F2A" w:rsidRPr="00B23F2A" w:rsidRDefault="00B23F2A" w:rsidP="00317A67">
      <w:pPr>
        <w:widowControl w:val="0"/>
        <w:tabs>
          <w:tab w:val="left" w:pos="1260"/>
          <w:tab w:val="left" w:pos="6120"/>
          <w:tab w:val="right" w:pos="9270"/>
        </w:tabs>
        <w:spacing w:after="0"/>
        <w:ind w:left="1260"/>
        <w:jc w:val="right"/>
        <w:rPr>
          <w:lang w:val="en-US"/>
        </w:rPr>
      </w:pPr>
      <w:r>
        <w:rPr>
          <w:bCs/>
        </w:rPr>
        <w:t>Carried</w:t>
      </w:r>
    </w:p>
    <w:p w:rsidR="004263FB" w:rsidRDefault="005847D9" w:rsidP="00317A67">
      <w:pPr>
        <w:pStyle w:val="Heading2"/>
        <w:widowControl w:val="0"/>
        <w:tabs>
          <w:tab w:val="left" w:pos="1260"/>
          <w:tab w:val="left" w:pos="6120"/>
          <w:tab w:val="right" w:pos="9270"/>
        </w:tabs>
        <w:spacing w:before="0"/>
      </w:pPr>
      <w:r>
        <w:t>By-Laws</w:t>
      </w:r>
    </w:p>
    <w:p w:rsidR="003A31F1" w:rsidRDefault="003A31F1" w:rsidP="00317A67">
      <w:pPr>
        <w:widowControl w:val="0"/>
        <w:tabs>
          <w:tab w:val="left" w:pos="1260"/>
          <w:tab w:val="left" w:pos="6120"/>
          <w:tab w:val="right" w:pos="9270"/>
        </w:tabs>
        <w:spacing w:after="0"/>
      </w:pPr>
      <w:r>
        <w:tab/>
        <w:t>Moved by: Councillor</w:t>
      </w:r>
      <w:r w:rsidR="00B23F2A">
        <w:t xml:space="preserve"> Barfoot</w:t>
      </w:r>
      <w:r>
        <w:tab/>
        <w:t>Seconded by: Councillor</w:t>
      </w:r>
      <w:r w:rsidR="00B23F2A">
        <w:t xml:space="preserve"> Pringle</w:t>
      </w:r>
    </w:p>
    <w:p w:rsidR="005847D9" w:rsidRDefault="00725491" w:rsidP="00317A67">
      <w:pPr>
        <w:widowControl w:val="0"/>
        <w:tabs>
          <w:tab w:val="left" w:pos="1260"/>
          <w:tab w:val="left" w:pos="6120"/>
          <w:tab w:val="right" w:pos="9270"/>
        </w:tabs>
        <w:spacing w:after="0"/>
        <w:ind w:left="1267" w:hanging="1267"/>
        <w:rPr>
          <w:b/>
          <w:bCs/>
          <w:lang w:val="en-US"/>
        </w:rPr>
      </w:pPr>
      <w:r>
        <w:rPr>
          <w:b/>
          <w:bCs/>
          <w:lang w:val="en-US"/>
        </w:rPr>
        <w:tab/>
      </w:r>
      <w:r w:rsidR="00E35D76">
        <w:rPr>
          <w:b/>
          <w:bCs/>
          <w:lang w:val="en-US"/>
        </w:rPr>
        <w:t xml:space="preserve">THAT By-Law 4771-12 </w:t>
      </w:r>
      <w:r w:rsidR="005847D9" w:rsidRPr="005847D9">
        <w:rPr>
          <w:b/>
          <w:bCs/>
          <w:lang w:val="en-US"/>
        </w:rPr>
        <w:t xml:space="preserve">be introduced and that </w:t>
      </w:r>
      <w:r w:rsidR="00E22F45">
        <w:rPr>
          <w:b/>
          <w:bCs/>
          <w:lang w:val="en-US"/>
        </w:rPr>
        <w:t>it</w:t>
      </w:r>
      <w:r w:rsidR="005847D9" w:rsidRPr="005847D9">
        <w:rPr>
          <w:b/>
          <w:bCs/>
          <w:lang w:val="en-US"/>
        </w:rPr>
        <w:t xml:space="preserve"> be taken as read a first and second time and that Council go into</w:t>
      </w:r>
      <w:r w:rsidR="00DB4A81">
        <w:rPr>
          <w:b/>
          <w:bCs/>
          <w:lang w:val="en-US"/>
        </w:rPr>
        <w:t xml:space="preserve"> Committee of the Whole on this By-Law</w:t>
      </w:r>
      <w:r w:rsidR="005847D9" w:rsidRPr="005847D9">
        <w:rPr>
          <w:b/>
          <w:bCs/>
          <w:lang w:val="en-US"/>
        </w:rPr>
        <w:t>.</w:t>
      </w:r>
    </w:p>
    <w:p w:rsidR="00182C2C" w:rsidRPr="00182C2C" w:rsidRDefault="00182C2C" w:rsidP="00317A67">
      <w:pPr>
        <w:widowControl w:val="0"/>
        <w:tabs>
          <w:tab w:val="left" w:pos="1260"/>
          <w:tab w:val="left" w:pos="6120"/>
          <w:tab w:val="right" w:pos="9270"/>
        </w:tabs>
        <w:spacing w:after="0"/>
        <w:ind w:left="1267" w:hanging="1267"/>
        <w:rPr>
          <w:bCs/>
          <w:lang w:val="en-US"/>
        </w:rPr>
      </w:pPr>
      <w:r>
        <w:rPr>
          <w:b/>
          <w:bCs/>
          <w:lang w:val="en-US"/>
        </w:rPr>
        <w:tab/>
      </w:r>
      <w:r>
        <w:rPr>
          <w:b/>
          <w:bCs/>
          <w:lang w:val="en-US"/>
        </w:rPr>
        <w:tab/>
      </w:r>
      <w:r>
        <w:rPr>
          <w:b/>
          <w:bCs/>
          <w:lang w:val="en-US"/>
        </w:rPr>
        <w:tab/>
      </w:r>
      <w:r>
        <w:rPr>
          <w:b/>
          <w:bCs/>
          <w:lang w:val="en-US"/>
        </w:rPr>
        <w:tab/>
      </w:r>
      <w:r w:rsidRPr="00182C2C">
        <w:rPr>
          <w:bCs/>
          <w:lang w:val="en-US"/>
        </w:rPr>
        <w:t>C</w:t>
      </w:r>
      <w:r w:rsidR="00B23F2A">
        <w:rPr>
          <w:bCs/>
          <w:lang w:val="en-US"/>
        </w:rPr>
        <w:t>arried</w:t>
      </w:r>
    </w:p>
    <w:p w:rsidR="005847D9" w:rsidRPr="005847D9" w:rsidRDefault="005847D9" w:rsidP="00317A67">
      <w:pPr>
        <w:widowControl w:val="0"/>
        <w:tabs>
          <w:tab w:val="left" w:pos="1260"/>
          <w:tab w:val="left" w:pos="6120"/>
          <w:tab w:val="right" w:pos="9270"/>
        </w:tabs>
        <w:rPr>
          <w:lang w:val="en-US"/>
        </w:rPr>
      </w:pPr>
      <w:r w:rsidRPr="005847D9">
        <w:rPr>
          <w:lang w:val="en-US"/>
        </w:rPr>
        <w:t>Councillor</w:t>
      </w:r>
      <w:r w:rsidR="00B23F2A">
        <w:rPr>
          <w:lang w:val="en-US"/>
        </w:rPr>
        <w:t xml:space="preserve"> Pringle</w:t>
      </w:r>
      <w:r w:rsidRPr="005847D9">
        <w:rPr>
          <w:lang w:val="en-US"/>
        </w:rPr>
        <w:t xml:space="preserve"> assumed the Chair in Committee of the Whole.</w:t>
      </w:r>
    </w:p>
    <w:p w:rsidR="005847D9" w:rsidRPr="005847D9" w:rsidRDefault="00182C2C" w:rsidP="00317A67">
      <w:pPr>
        <w:widowControl w:val="0"/>
        <w:tabs>
          <w:tab w:val="left" w:pos="1260"/>
          <w:tab w:val="left" w:pos="6120"/>
          <w:tab w:val="right" w:pos="9270"/>
        </w:tabs>
        <w:spacing w:after="0"/>
        <w:rPr>
          <w:lang w:val="en-US"/>
        </w:rPr>
      </w:pPr>
      <w:r>
        <w:rPr>
          <w:lang w:val="en-US"/>
        </w:rPr>
        <w:t xml:space="preserve">On motion of Councillor </w:t>
      </w:r>
      <w:r w:rsidR="00B23F2A">
        <w:rPr>
          <w:lang w:val="en-US"/>
        </w:rPr>
        <w:t>Wright</w:t>
      </w:r>
      <w:r w:rsidR="005847D9" w:rsidRPr="005847D9">
        <w:rPr>
          <w:lang w:val="en-US"/>
        </w:rPr>
        <w:t xml:space="preserve"> Committee arose and Council resumed with Warden McKinlay</w:t>
      </w:r>
      <w:r w:rsidR="005847D9">
        <w:rPr>
          <w:lang w:val="en-US"/>
        </w:rPr>
        <w:t xml:space="preserve"> in the Chair.</w:t>
      </w:r>
    </w:p>
    <w:p w:rsidR="005847D9" w:rsidRPr="005847D9" w:rsidRDefault="005847D9" w:rsidP="00317A67">
      <w:pPr>
        <w:widowControl w:val="0"/>
        <w:tabs>
          <w:tab w:val="left" w:pos="810"/>
          <w:tab w:val="left" w:pos="1260"/>
          <w:tab w:val="left" w:pos="6120"/>
          <w:tab w:val="right" w:pos="9270"/>
        </w:tabs>
        <w:spacing w:after="0"/>
        <w:rPr>
          <w:lang w:val="en-US"/>
        </w:rPr>
      </w:pPr>
      <w:r>
        <w:rPr>
          <w:lang w:val="en-US"/>
        </w:rPr>
        <w:tab/>
      </w:r>
      <w:r w:rsidR="00725491">
        <w:rPr>
          <w:lang w:val="en-US"/>
        </w:rPr>
        <w:tab/>
      </w:r>
      <w:r>
        <w:rPr>
          <w:lang w:val="en-US"/>
        </w:rPr>
        <w:t>Moved by:  Councillor</w:t>
      </w:r>
      <w:r w:rsidR="00B23F2A">
        <w:rPr>
          <w:lang w:val="en-US"/>
        </w:rPr>
        <w:t xml:space="preserve"> McKay</w:t>
      </w:r>
      <w:r>
        <w:rPr>
          <w:lang w:val="en-US"/>
        </w:rPr>
        <w:t xml:space="preserve"> </w:t>
      </w:r>
      <w:r>
        <w:rPr>
          <w:lang w:val="en-US"/>
        </w:rPr>
        <w:tab/>
      </w:r>
      <w:r w:rsidRPr="005847D9">
        <w:rPr>
          <w:lang w:val="en-US"/>
        </w:rPr>
        <w:t>Seconded by:  Councillor</w:t>
      </w:r>
      <w:r w:rsidR="00B23F2A">
        <w:rPr>
          <w:lang w:val="en-US"/>
        </w:rPr>
        <w:t xml:space="preserve"> Pringle</w:t>
      </w:r>
    </w:p>
    <w:p w:rsidR="005847D9" w:rsidRPr="005847D9" w:rsidRDefault="00725491" w:rsidP="00317A67">
      <w:pPr>
        <w:widowControl w:val="0"/>
        <w:tabs>
          <w:tab w:val="left" w:pos="1260"/>
          <w:tab w:val="left" w:pos="6120"/>
          <w:tab w:val="right" w:pos="9270"/>
        </w:tabs>
        <w:ind w:left="1267" w:hanging="1267"/>
        <w:rPr>
          <w:b/>
          <w:bCs/>
          <w:lang w:val="en-US"/>
        </w:rPr>
      </w:pPr>
      <w:r>
        <w:rPr>
          <w:b/>
          <w:bCs/>
          <w:lang w:val="en-US"/>
        </w:rPr>
        <w:tab/>
      </w:r>
      <w:r w:rsidR="00DB4A81">
        <w:rPr>
          <w:b/>
          <w:bCs/>
          <w:lang w:val="en-US"/>
        </w:rPr>
        <w:t>THAT the following By-Law</w:t>
      </w:r>
      <w:r w:rsidR="005847D9" w:rsidRPr="005847D9">
        <w:rPr>
          <w:b/>
          <w:bCs/>
          <w:lang w:val="en-US"/>
        </w:rPr>
        <w:t xml:space="preserve"> as passed in Committee of the Whole be taken as read for a third time, finally passed, signed by the Warden and the Clerk, sealed with the seal of the Corporation and engrossed in the By-law book.</w:t>
      </w:r>
    </w:p>
    <w:p w:rsidR="005847D9" w:rsidRDefault="00725491" w:rsidP="00317A67">
      <w:pPr>
        <w:widowControl w:val="0"/>
        <w:tabs>
          <w:tab w:val="left" w:pos="1260"/>
          <w:tab w:val="left" w:pos="2160"/>
          <w:tab w:val="left" w:pos="6120"/>
          <w:tab w:val="right" w:pos="9270"/>
        </w:tabs>
        <w:ind w:left="2160" w:hanging="2160"/>
        <w:rPr>
          <w:b/>
          <w:bCs/>
          <w:lang w:val="en-US"/>
        </w:rPr>
      </w:pPr>
      <w:r>
        <w:rPr>
          <w:b/>
        </w:rPr>
        <w:tab/>
      </w:r>
      <w:r w:rsidR="00E35D76">
        <w:rPr>
          <w:b/>
        </w:rPr>
        <w:t>4771</w:t>
      </w:r>
      <w:r w:rsidR="005847D9">
        <w:rPr>
          <w:b/>
        </w:rPr>
        <w:t xml:space="preserve">-12 </w:t>
      </w:r>
      <w:r>
        <w:rPr>
          <w:b/>
        </w:rPr>
        <w:tab/>
      </w:r>
      <w:r w:rsidR="00E35D76" w:rsidRPr="00E35D76">
        <w:rPr>
          <w:b/>
          <w:szCs w:val="24"/>
        </w:rPr>
        <w:t xml:space="preserve">A By-law to adopt Amendment No. 114 to the County of Grey Official Plan affecting lands described as Part of Lot 6, Concession 12 </w:t>
      </w:r>
      <w:r w:rsidR="00E35D76" w:rsidRPr="00E35D76">
        <w:rPr>
          <w:b/>
          <w:szCs w:val="24"/>
        </w:rPr>
        <w:lastRenderedPageBreak/>
        <w:t>Municipality of West Grey (Geographic Township of Normanby)</w:t>
      </w:r>
      <w:r>
        <w:rPr>
          <w:b/>
        </w:rPr>
        <w:tab/>
      </w:r>
    </w:p>
    <w:p w:rsidR="0019530A" w:rsidRDefault="00182C2C" w:rsidP="00317A67">
      <w:pPr>
        <w:widowControl w:val="0"/>
        <w:tabs>
          <w:tab w:val="left" w:pos="1260"/>
          <w:tab w:val="left" w:pos="2160"/>
          <w:tab w:val="left" w:pos="6120"/>
          <w:tab w:val="right" w:pos="9270"/>
        </w:tabs>
        <w:spacing w:after="0"/>
        <w:ind w:left="2160" w:hanging="2160"/>
      </w:pPr>
      <w:r>
        <w:rPr>
          <w:b/>
          <w:bCs/>
          <w:lang w:val="en-US"/>
        </w:rPr>
        <w:tab/>
      </w:r>
      <w:r>
        <w:rPr>
          <w:b/>
          <w:bCs/>
          <w:lang w:val="en-US"/>
        </w:rPr>
        <w:tab/>
      </w:r>
      <w:r>
        <w:rPr>
          <w:b/>
          <w:bCs/>
          <w:lang w:val="en-US"/>
        </w:rPr>
        <w:tab/>
      </w:r>
      <w:r>
        <w:rPr>
          <w:b/>
          <w:bCs/>
          <w:lang w:val="en-US"/>
        </w:rPr>
        <w:tab/>
      </w:r>
      <w:r w:rsidRPr="00182C2C">
        <w:rPr>
          <w:bCs/>
          <w:lang w:val="en-US"/>
        </w:rPr>
        <w:t>C</w:t>
      </w:r>
      <w:r w:rsidR="00B23F2A">
        <w:rPr>
          <w:bCs/>
          <w:lang w:val="en-US"/>
        </w:rPr>
        <w:t>arried</w:t>
      </w:r>
      <w:r w:rsidR="003A31F1">
        <w:tab/>
      </w:r>
    </w:p>
    <w:p w:rsidR="004263FB" w:rsidRDefault="005847D9" w:rsidP="00317A67">
      <w:pPr>
        <w:pStyle w:val="Heading2"/>
        <w:widowControl w:val="0"/>
        <w:tabs>
          <w:tab w:val="left" w:pos="1260"/>
          <w:tab w:val="left" w:pos="6120"/>
          <w:tab w:val="right" w:pos="9270"/>
        </w:tabs>
        <w:spacing w:before="0"/>
      </w:pPr>
      <w:r>
        <w:t>Good News and Celebrations</w:t>
      </w:r>
    </w:p>
    <w:p w:rsidR="005847D9" w:rsidRDefault="005847D9" w:rsidP="00317A67">
      <w:pPr>
        <w:widowControl w:val="0"/>
        <w:tabs>
          <w:tab w:val="left" w:pos="1260"/>
          <w:tab w:val="left" w:pos="6120"/>
          <w:tab w:val="right" w:pos="9270"/>
        </w:tabs>
      </w:pPr>
      <w:r>
        <w:t xml:space="preserve">Council was </w:t>
      </w:r>
      <w:r w:rsidR="00632E30">
        <w:t>apprised</w:t>
      </w:r>
      <w:r>
        <w:t xml:space="preserve"> of good news and celebrations occurring within the County.</w:t>
      </w:r>
    </w:p>
    <w:p w:rsidR="005847D9" w:rsidRPr="005847D9" w:rsidRDefault="005847D9" w:rsidP="00317A67">
      <w:pPr>
        <w:pStyle w:val="Heading2"/>
        <w:widowControl w:val="0"/>
        <w:tabs>
          <w:tab w:val="left" w:pos="1260"/>
          <w:tab w:val="left" w:pos="6120"/>
          <w:tab w:val="right" w:pos="9270"/>
        </w:tabs>
      </w:pPr>
      <w:r>
        <w:t>Adjournment</w:t>
      </w:r>
    </w:p>
    <w:p w:rsidR="00632E30" w:rsidRDefault="003A31F1" w:rsidP="00317A67">
      <w:pPr>
        <w:widowControl w:val="0"/>
        <w:tabs>
          <w:tab w:val="left" w:pos="1260"/>
          <w:tab w:val="left" w:pos="6120"/>
          <w:tab w:val="right" w:pos="9270"/>
        </w:tabs>
      </w:pPr>
      <w:r>
        <w:t>On motion</w:t>
      </w:r>
      <w:r w:rsidR="00632E30">
        <w:t xml:space="preserve"> of Councillor</w:t>
      </w:r>
      <w:r w:rsidR="00AC644F">
        <w:t xml:space="preserve"> McKay</w:t>
      </w:r>
      <w:r w:rsidR="008E4376">
        <w:t xml:space="preserve">, Council adjourned at </w:t>
      </w:r>
      <w:r w:rsidR="00AC644F">
        <w:t xml:space="preserve">3:42 </w:t>
      </w:r>
      <w:r w:rsidR="00632E30">
        <w:t>p.m. to the call of the Warden.</w:t>
      </w:r>
    </w:p>
    <w:p w:rsidR="008E4376" w:rsidRDefault="00190D5D" w:rsidP="00317A67">
      <w:pPr>
        <w:widowControl w:val="0"/>
        <w:tabs>
          <w:tab w:val="left" w:pos="1260"/>
          <w:tab w:val="left" w:pos="6120"/>
          <w:tab w:val="right" w:pos="9270"/>
        </w:tabs>
      </w:pPr>
      <w:r>
        <w:t>Council closed with the sing</w:t>
      </w:r>
      <w:r w:rsidR="00632E30">
        <w:t>ing of O Canada.</w:t>
      </w:r>
    </w:p>
    <w:p w:rsidR="003A31F1" w:rsidRDefault="0019530A" w:rsidP="00317A67">
      <w:pPr>
        <w:widowControl w:val="0"/>
        <w:tabs>
          <w:tab w:val="left" w:pos="1260"/>
          <w:tab w:val="left" w:pos="6120"/>
          <w:tab w:val="right" w:pos="9270"/>
        </w:tabs>
      </w:pPr>
      <w:r>
        <w:tab/>
      </w:r>
      <w:r w:rsidR="003A31F1">
        <w:tab/>
      </w:r>
    </w:p>
    <w:p w:rsidR="004263FB" w:rsidRPr="00E252A8" w:rsidRDefault="00725491" w:rsidP="00317A67">
      <w:pPr>
        <w:pStyle w:val="NoSpacing"/>
        <w:widowControl w:val="0"/>
        <w:tabs>
          <w:tab w:val="left" w:pos="1260"/>
          <w:tab w:val="left" w:pos="6120"/>
          <w:tab w:val="right" w:pos="9270"/>
        </w:tabs>
        <w:rPr>
          <w:rStyle w:val="StyleCalibri"/>
        </w:rPr>
      </w:pPr>
      <w:r>
        <w:rPr>
          <w:rStyle w:val="StyleCalibri"/>
        </w:rPr>
        <w:t>_________________________</w:t>
      </w:r>
      <w:r>
        <w:rPr>
          <w:rStyle w:val="StyleCalibri"/>
        </w:rPr>
        <w:tab/>
      </w:r>
      <w:r w:rsidR="00632E30">
        <w:rPr>
          <w:rStyle w:val="StyleCalibri"/>
        </w:rPr>
        <w:t>__________________________</w:t>
      </w:r>
    </w:p>
    <w:p w:rsidR="00BF7279" w:rsidRDefault="00725491" w:rsidP="00317A67">
      <w:pPr>
        <w:pStyle w:val="NoSpacing"/>
        <w:widowControl w:val="0"/>
        <w:tabs>
          <w:tab w:val="left" w:pos="1260"/>
          <w:tab w:val="left" w:pos="6120"/>
          <w:tab w:val="right" w:pos="9270"/>
        </w:tabs>
        <w:rPr>
          <w:lang w:val="en-US"/>
        </w:rPr>
      </w:pPr>
      <w:r>
        <w:rPr>
          <w:lang w:val="en-US"/>
        </w:rPr>
        <w:t>Duncan McKinlay, Warden</w:t>
      </w:r>
      <w:r>
        <w:rPr>
          <w:lang w:val="en-US"/>
        </w:rPr>
        <w:tab/>
      </w:r>
      <w:r w:rsidR="00632E30">
        <w:rPr>
          <w:lang w:val="en-US"/>
        </w:rPr>
        <w:t>Sharon Vokes, County Clerk</w:t>
      </w:r>
    </w:p>
    <w:p w:rsidR="00DB4A81" w:rsidRDefault="00DB4A81" w:rsidP="00317A67">
      <w:pPr>
        <w:pStyle w:val="NoSpacing"/>
        <w:widowControl w:val="0"/>
        <w:tabs>
          <w:tab w:val="left" w:pos="1260"/>
          <w:tab w:val="left" w:pos="6120"/>
          <w:tab w:val="right" w:pos="9270"/>
        </w:tabs>
        <w:rPr>
          <w:lang w:val="en-US"/>
        </w:rPr>
      </w:pPr>
    </w:p>
    <w:p w:rsidR="00DB4A81" w:rsidRDefault="00DB4A81" w:rsidP="00317A67">
      <w:pPr>
        <w:widowControl w:val="0"/>
        <w:spacing w:line="240" w:lineRule="auto"/>
        <w:rPr>
          <w:rFonts w:ascii="Calibri" w:eastAsia="Calibri" w:hAnsi="Calibri" w:cs="Arial"/>
          <w:b/>
          <w:iCs/>
          <w:szCs w:val="20"/>
        </w:rPr>
      </w:pPr>
    </w:p>
    <w:p w:rsidR="00DB4A81" w:rsidRDefault="00DB4A81" w:rsidP="00317A67">
      <w:pPr>
        <w:widowControl w:val="0"/>
        <w:spacing w:line="240" w:lineRule="auto"/>
        <w:rPr>
          <w:rFonts w:ascii="Calibri" w:eastAsia="Calibri" w:hAnsi="Calibri" w:cs="Arial"/>
          <w:b/>
          <w:iCs/>
          <w:szCs w:val="20"/>
        </w:rPr>
      </w:pPr>
    </w:p>
    <w:p w:rsidR="00DB4A81" w:rsidRDefault="00DB4A81" w:rsidP="00317A67">
      <w:pPr>
        <w:widowControl w:val="0"/>
        <w:spacing w:line="240" w:lineRule="auto"/>
        <w:rPr>
          <w:rFonts w:ascii="Calibri" w:eastAsia="Calibri" w:hAnsi="Calibri" w:cs="Arial"/>
          <w:b/>
          <w:iCs/>
          <w:szCs w:val="20"/>
        </w:rPr>
      </w:pPr>
    </w:p>
    <w:p w:rsidR="00DB4A81" w:rsidRDefault="00DB4A81" w:rsidP="00317A67">
      <w:pPr>
        <w:widowControl w:val="0"/>
        <w:spacing w:line="240" w:lineRule="auto"/>
        <w:rPr>
          <w:rFonts w:ascii="Calibri" w:eastAsia="Calibri" w:hAnsi="Calibri" w:cs="Arial"/>
          <w:b/>
          <w:iCs/>
          <w:szCs w:val="20"/>
        </w:rPr>
      </w:pPr>
    </w:p>
    <w:p w:rsidR="00DB4A81" w:rsidRPr="00DB4A81" w:rsidRDefault="00DB4A81" w:rsidP="00317A67">
      <w:pPr>
        <w:widowControl w:val="0"/>
        <w:spacing w:line="240" w:lineRule="auto"/>
        <w:rPr>
          <w:rFonts w:ascii="Calibri" w:eastAsia="Calibri" w:hAnsi="Calibri" w:cs="Arial"/>
          <w:b/>
          <w:iCs/>
          <w:szCs w:val="20"/>
        </w:rPr>
      </w:pPr>
      <w:bookmarkStart w:id="1" w:name="OLE_LINK1"/>
    </w:p>
    <w:p w:rsidR="00DB4A81" w:rsidRPr="00DB4A81" w:rsidRDefault="00DB4A81" w:rsidP="00317A67">
      <w:pPr>
        <w:widowControl w:val="0"/>
        <w:spacing w:line="240" w:lineRule="auto"/>
        <w:rPr>
          <w:rFonts w:ascii="Calibri" w:eastAsia="Calibri" w:hAnsi="Calibri" w:cs="Arial"/>
          <w:b/>
          <w:iCs/>
          <w:szCs w:val="20"/>
        </w:rPr>
      </w:pPr>
    </w:p>
    <w:bookmarkEnd w:id="1"/>
    <w:p w:rsidR="00DB4A81" w:rsidRPr="00BF7279" w:rsidRDefault="00DB4A81" w:rsidP="00317A67">
      <w:pPr>
        <w:widowControl w:val="0"/>
        <w:rPr>
          <w:lang w:val="en-US"/>
        </w:rPr>
      </w:pPr>
    </w:p>
    <w:sectPr w:rsidR="00DB4A81" w:rsidRPr="00BF7279" w:rsidSect="00CB3DE6">
      <w:type w:val="continuous"/>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3CA" w:rsidRDefault="005323CA" w:rsidP="00825CB9">
      <w:pPr>
        <w:spacing w:after="0" w:line="240" w:lineRule="auto"/>
      </w:pPr>
      <w:r>
        <w:separator/>
      </w:r>
    </w:p>
  </w:endnote>
  <w:endnote w:type="continuationSeparator" w:id="0">
    <w:p w:rsidR="005323CA" w:rsidRDefault="005323CA" w:rsidP="00825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0A" w:rsidRPr="00CA662C" w:rsidRDefault="0019530A" w:rsidP="00825CB9">
    <w:pPr>
      <w:pStyle w:val="Footer"/>
      <w:tabs>
        <w:tab w:val="clear" w:pos="9360"/>
        <w:tab w:val="right" w:pos="10206"/>
      </w:tabs>
      <w:rPr>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3CA" w:rsidRDefault="005323CA" w:rsidP="00825CB9">
      <w:pPr>
        <w:spacing w:after="0" w:line="240" w:lineRule="auto"/>
      </w:pPr>
      <w:r>
        <w:separator/>
      </w:r>
    </w:p>
  </w:footnote>
  <w:footnote w:type="continuationSeparator" w:id="0">
    <w:p w:rsidR="005323CA" w:rsidRDefault="005323CA" w:rsidP="00825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0A" w:rsidRPr="002C7309" w:rsidRDefault="0019530A" w:rsidP="002C7309">
    <w:pPr>
      <w:pStyle w:val="NoSpacing"/>
      <w:jc w:val="right"/>
      <w:rPr>
        <w:sz w:val="22"/>
        <w:lang w:val="en-US"/>
      </w:rPr>
    </w:pPr>
    <w:r>
      <w:rPr>
        <w:sz w:val="22"/>
        <w:lang w:val="en-US"/>
      </w:rPr>
      <w:t>County Council</w:t>
    </w:r>
  </w:p>
  <w:p w:rsidR="0019530A" w:rsidRPr="002C7309" w:rsidRDefault="00CC2A43" w:rsidP="002C7309">
    <w:pPr>
      <w:pStyle w:val="NoSpacing"/>
      <w:jc w:val="right"/>
      <w:rPr>
        <w:sz w:val="22"/>
        <w:lang w:val="en-US"/>
      </w:rPr>
    </w:pPr>
    <w:r>
      <w:rPr>
        <w:sz w:val="22"/>
        <w:lang w:val="en-US"/>
      </w:rPr>
      <w:t>August 7,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430A"/>
    <w:multiLevelType w:val="hybridMultilevel"/>
    <w:tmpl w:val="552AB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D53AE2"/>
    <w:multiLevelType w:val="hybridMultilevel"/>
    <w:tmpl w:val="8410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C7CB9"/>
    <w:multiLevelType w:val="hybridMultilevel"/>
    <w:tmpl w:val="52BC6390"/>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B7864C0"/>
    <w:multiLevelType w:val="hybridMultilevel"/>
    <w:tmpl w:val="AC16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BF7279"/>
    <w:rsid w:val="00010BEC"/>
    <w:rsid w:val="00034E48"/>
    <w:rsid w:val="00063F4D"/>
    <w:rsid w:val="00094331"/>
    <w:rsid w:val="000A6180"/>
    <w:rsid w:val="000A6C08"/>
    <w:rsid w:val="000C71A8"/>
    <w:rsid w:val="00106603"/>
    <w:rsid w:val="00126737"/>
    <w:rsid w:val="00151170"/>
    <w:rsid w:val="00182C2C"/>
    <w:rsid w:val="00190D5D"/>
    <w:rsid w:val="0019530A"/>
    <w:rsid w:val="001A0B4E"/>
    <w:rsid w:val="001B7344"/>
    <w:rsid w:val="001E0409"/>
    <w:rsid w:val="00225106"/>
    <w:rsid w:val="00251E58"/>
    <w:rsid w:val="00291514"/>
    <w:rsid w:val="00294CAA"/>
    <w:rsid w:val="002C258B"/>
    <w:rsid w:val="002C7309"/>
    <w:rsid w:val="002D426B"/>
    <w:rsid w:val="00317A67"/>
    <w:rsid w:val="003203DF"/>
    <w:rsid w:val="003313F8"/>
    <w:rsid w:val="00371DC2"/>
    <w:rsid w:val="0038717D"/>
    <w:rsid w:val="003A31F1"/>
    <w:rsid w:val="003B7943"/>
    <w:rsid w:val="004263FB"/>
    <w:rsid w:val="00451A62"/>
    <w:rsid w:val="00461BA4"/>
    <w:rsid w:val="00481C8A"/>
    <w:rsid w:val="004C1370"/>
    <w:rsid w:val="004C1923"/>
    <w:rsid w:val="004C32BF"/>
    <w:rsid w:val="004D0CD8"/>
    <w:rsid w:val="004D2BBA"/>
    <w:rsid w:val="004D441E"/>
    <w:rsid w:val="004F60FC"/>
    <w:rsid w:val="00503799"/>
    <w:rsid w:val="005140EF"/>
    <w:rsid w:val="005323CA"/>
    <w:rsid w:val="00563482"/>
    <w:rsid w:val="005847D9"/>
    <w:rsid w:val="005C5E44"/>
    <w:rsid w:val="00632E30"/>
    <w:rsid w:val="00680DE4"/>
    <w:rsid w:val="00690EE5"/>
    <w:rsid w:val="006950D2"/>
    <w:rsid w:val="006B0520"/>
    <w:rsid w:val="006C7D66"/>
    <w:rsid w:val="006E520A"/>
    <w:rsid w:val="00714F7C"/>
    <w:rsid w:val="00722006"/>
    <w:rsid w:val="00725491"/>
    <w:rsid w:val="0074004A"/>
    <w:rsid w:val="00751EA2"/>
    <w:rsid w:val="00765E78"/>
    <w:rsid w:val="0078263E"/>
    <w:rsid w:val="00784C84"/>
    <w:rsid w:val="007863CB"/>
    <w:rsid w:val="007A6918"/>
    <w:rsid w:val="007B06A5"/>
    <w:rsid w:val="007C1FA6"/>
    <w:rsid w:val="007D4397"/>
    <w:rsid w:val="0081214A"/>
    <w:rsid w:val="00825CB9"/>
    <w:rsid w:val="008369A0"/>
    <w:rsid w:val="0084146F"/>
    <w:rsid w:val="008430C2"/>
    <w:rsid w:val="00843485"/>
    <w:rsid w:val="00844ECE"/>
    <w:rsid w:val="00855443"/>
    <w:rsid w:val="00863082"/>
    <w:rsid w:val="00884EDB"/>
    <w:rsid w:val="00893DED"/>
    <w:rsid w:val="008A36E3"/>
    <w:rsid w:val="008A5286"/>
    <w:rsid w:val="008A620F"/>
    <w:rsid w:val="008C7519"/>
    <w:rsid w:val="008E4376"/>
    <w:rsid w:val="008E76F7"/>
    <w:rsid w:val="009278F0"/>
    <w:rsid w:val="00950D8D"/>
    <w:rsid w:val="00984FC9"/>
    <w:rsid w:val="009A05F3"/>
    <w:rsid w:val="009D520F"/>
    <w:rsid w:val="009F11C8"/>
    <w:rsid w:val="00A2149D"/>
    <w:rsid w:val="00A24A23"/>
    <w:rsid w:val="00A26853"/>
    <w:rsid w:val="00A55413"/>
    <w:rsid w:val="00A65512"/>
    <w:rsid w:val="00A76F95"/>
    <w:rsid w:val="00A850D7"/>
    <w:rsid w:val="00A975FE"/>
    <w:rsid w:val="00AA5A68"/>
    <w:rsid w:val="00AA7986"/>
    <w:rsid w:val="00AB0AB4"/>
    <w:rsid w:val="00AC644F"/>
    <w:rsid w:val="00AE08AB"/>
    <w:rsid w:val="00B23F2A"/>
    <w:rsid w:val="00B43054"/>
    <w:rsid w:val="00B5224B"/>
    <w:rsid w:val="00B614D4"/>
    <w:rsid w:val="00B6194A"/>
    <w:rsid w:val="00B80100"/>
    <w:rsid w:val="00B9326A"/>
    <w:rsid w:val="00BF7279"/>
    <w:rsid w:val="00C14B4F"/>
    <w:rsid w:val="00C51318"/>
    <w:rsid w:val="00C70398"/>
    <w:rsid w:val="00C70F57"/>
    <w:rsid w:val="00CA662C"/>
    <w:rsid w:val="00CB3DE6"/>
    <w:rsid w:val="00CC2110"/>
    <w:rsid w:val="00CC2A43"/>
    <w:rsid w:val="00CE116E"/>
    <w:rsid w:val="00D54139"/>
    <w:rsid w:val="00DB4A81"/>
    <w:rsid w:val="00E22F45"/>
    <w:rsid w:val="00E3401C"/>
    <w:rsid w:val="00E35D76"/>
    <w:rsid w:val="00E36F69"/>
    <w:rsid w:val="00E75A43"/>
    <w:rsid w:val="00EA08D8"/>
    <w:rsid w:val="00ED1385"/>
    <w:rsid w:val="00ED22D2"/>
    <w:rsid w:val="00F01A0A"/>
    <w:rsid w:val="00F56071"/>
    <w:rsid w:val="00F86B82"/>
    <w:rsid w:val="00FA27DD"/>
    <w:rsid w:val="00FB6352"/>
    <w:rsid w:val="00FC0344"/>
    <w:rsid w:val="00FE41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B9"/>
    <w:rPr>
      <w:sz w:val="24"/>
    </w:rPr>
  </w:style>
  <w:style w:type="paragraph" w:styleId="Heading1">
    <w:name w:val="heading 1"/>
    <w:basedOn w:val="Normal"/>
    <w:next w:val="Normal"/>
    <w:link w:val="Heading1Char"/>
    <w:uiPriority w:val="9"/>
    <w:qFormat/>
    <w:rsid w:val="008E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63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40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340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7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8E7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5C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263FB"/>
    <w:rPr>
      <w:rFonts w:asciiTheme="majorHAnsi" w:eastAsiaTheme="majorEastAsia" w:hAnsiTheme="majorHAnsi" w:cstheme="majorBidi"/>
      <w:b/>
      <w:bCs/>
      <w:color w:val="4F81BD" w:themeColor="accent1"/>
      <w:sz w:val="24"/>
    </w:rPr>
  </w:style>
  <w:style w:type="character" w:customStyle="1" w:styleId="StyleCalibri">
    <w:name w:val="Style Calibri"/>
    <w:basedOn w:val="DefaultParagraphFont"/>
    <w:rsid w:val="004263FB"/>
    <w:rPr>
      <w:rFonts w:ascii="Calibri" w:hAnsi="Calibri"/>
    </w:rPr>
  </w:style>
  <w:style w:type="character" w:styleId="Emphasis">
    <w:name w:val="Emphasis"/>
    <w:basedOn w:val="DefaultParagraphFont"/>
    <w:uiPriority w:val="20"/>
    <w:qFormat/>
    <w:rsid w:val="004263FB"/>
    <w:rPr>
      <w:i/>
      <w:iCs/>
    </w:rPr>
  </w:style>
  <w:style w:type="character" w:styleId="Strong">
    <w:name w:val="Strong"/>
    <w:basedOn w:val="DefaultParagraphFont"/>
    <w:uiPriority w:val="22"/>
    <w:qFormat/>
    <w:rsid w:val="004263FB"/>
    <w:rPr>
      <w:b/>
      <w:bCs/>
    </w:rPr>
  </w:style>
  <w:style w:type="paragraph" w:styleId="NoSpacing">
    <w:name w:val="No Spacing"/>
    <w:uiPriority w:val="1"/>
    <w:qFormat/>
    <w:rsid w:val="004263FB"/>
    <w:pPr>
      <w:spacing w:after="0" w:line="240" w:lineRule="auto"/>
    </w:pPr>
    <w:rPr>
      <w:sz w:val="24"/>
    </w:rPr>
  </w:style>
  <w:style w:type="paragraph" w:styleId="ListParagraph">
    <w:name w:val="List Paragraph"/>
    <w:basedOn w:val="Normal"/>
    <w:uiPriority w:val="34"/>
    <w:qFormat/>
    <w:rsid w:val="00893DED"/>
    <w:pPr>
      <w:ind w:left="720"/>
      <w:contextualSpacing/>
    </w:pPr>
  </w:style>
  <w:style w:type="character" w:customStyle="1" w:styleId="Heading4Char">
    <w:name w:val="Heading 4 Char"/>
    <w:basedOn w:val="DefaultParagraphFont"/>
    <w:link w:val="Heading4"/>
    <w:uiPriority w:val="9"/>
    <w:rsid w:val="00E3401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E3401C"/>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B9"/>
    <w:rPr>
      <w:sz w:val="24"/>
    </w:rPr>
  </w:style>
  <w:style w:type="paragraph" w:styleId="Heading1">
    <w:name w:val="heading 1"/>
    <w:basedOn w:val="Normal"/>
    <w:next w:val="Normal"/>
    <w:link w:val="Heading1Char"/>
    <w:uiPriority w:val="9"/>
    <w:qFormat/>
    <w:rsid w:val="008E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C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7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8E7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5C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s>
</file>

<file path=word/webSettings.xml><?xml version="1.0" encoding="utf-8"?>
<w:webSettings xmlns:r="http://schemas.openxmlformats.org/officeDocument/2006/relationships" xmlns:w="http://schemas.openxmlformats.org/wordprocessingml/2006/main">
  <w:divs>
    <w:div w:id="1369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2012-07-30T09:44:00+00:00</sentdate>
    <Superseded xmlns="e6cd7bd4-3f3e-4495-b8c9-139289cd76e6">false</Superseded>
    <Year xmlns="e6cd7bd4-3f3e-4495-b8c9-139289cd76e6" xsi:nil="true"/>
    <originator xmlns="e6cd7bd4-3f3e-4495-b8c9-139289cd76e6">morrisoh</originator>
    <policyNumber xmlns="e6cd7bd4-3f3e-4495-b8c9-139289cd76e6" xsi:nil="true"/>
    <documentNumber xmlns="e6cd7bd4-3f3e-4495-b8c9-139289cd76e6" xsi:nil="true"/>
    <Municipality xmlns="e6cd7bd4-3f3e-4495-b8c9-139289cd76e6" xsi:nil="true"/>
    <gcNumber xmlns="e6cd7bd4-3f3e-4495-b8c9-139289cd76e6">GC_063448</gcNumber>
    <recordCategory xmlns="e6cd7bd4-3f3e-4495-b8c9-139289cd76e6">C04</recordCategory>
    <isPublic xmlns="e6cd7bd4-3f3e-4495-b8c9-139289cd76e6">true</isPublic>
    <sharedId xmlns="e6cd7bd4-3f3e-4495-b8c9-139289cd76e6">z3nhPffZSQ-smFk3zxESOQ</sharedId>
    <committee xmlns="e6cd7bd4-3f3e-4495-b8c9-139289cd76e6">Council</committee>
    <meetingId xmlns="e6cd7bd4-3f3e-4495-b8c9-139289cd76e6">[2012-08-07 County Council [696], 2012-09-04 County Council [697]]</meetingId>
    <capitalProjectPriority xmlns="e6cd7bd4-3f3e-4495-b8c9-139289cd76e6" xsi:nil="true"/>
    <policyApprovalDate xmlns="e6cd7bd4-3f3e-4495-b8c9-139289cd76e6" xsi:nil="true"/>
    <NodeRef xmlns="e6cd7bd4-3f3e-4495-b8c9-139289cd76e6">81f5b5cf-a701-4870-8fd6-8d12cf2eba2b</NodeRef>
    <addressees xmlns="e6cd7bd4-3f3e-4495-b8c9-139289cd76e6" xsi:nil="true"/>
    <identifier xmlns="e6cd7bd4-3f3e-4495-b8c9-139289cd76e6">2016-1466876337337</identifier>
    <reviewAsOf xmlns="e6cd7bd4-3f3e-4495-b8c9-139289cd76e6">2026-09-14T15:19:34+00:00</reviewAsOf>
    <bylawNumber xmlns="e6cd7bd4-3f3e-4495-b8c9-139289cd76e6" xsi:nil="true"/>
    <addressee xmlns="e6cd7bd4-3f3e-4495-b8c9-139289cd76e6" xsi:nil="true"/>
    <recordOriginatingLocation xmlns="e6cd7bd4-3f3e-4495-b8c9-139289cd76e6">workspace://SpacesStore/581a9fd6-cd3a-4dba-9620-8b2131548857</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190562F2-BECB-4732-A7EA-CFCE1FA2CCE4}">
  <ds:schemaRefs>
    <ds:schemaRef ds:uri="http://schemas.openxmlformats.org/officeDocument/2006/bibliography"/>
  </ds:schemaRefs>
</ds:datastoreItem>
</file>

<file path=customXml/itemProps2.xml><?xml version="1.0" encoding="utf-8"?>
<ds:datastoreItem xmlns:ds="http://schemas.openxmlformats.org/officeDocument/2006/customXml" ds:itemID="{89E8F053-AAC9-4598-BDAB-2D4717BD0B21}"/>
</file>

<file path=customXml/itemProps3.xml><?xml version="1.0" encoding="utf-8"?>
<ds:datastoreItem xmlns:ds="http://schemas.openxmlformats.org/officeDocument/2006/customXml" ds:itemID="{F22CFAFB-E8D2-4947-A902-B40582DB866B}"/>
</file>

<file path=customXml/itemProps4.xml><?xml version="1.0" encoding="utf-8"?>
<ds:datastoreItem xmlns:ds="http://schemas.openxmlformats.org/officeDocument/2006/customXml" ds:itemID="{DAF0EC67-07C4-46E0-8CB6-974B43EBFDB1}"/>
</file>

<file path=customXml/itemProps5.xml><?xml version="1.0" encoding="utf-8"?>
<ds:datastoreItem xmlns:ds="http://schemas.openxmlformats.org/officeDocument/2006/customXml" ds:itemID="{FED6C81C-EEFB-40F5-A60E-A338B33C5174}"/>
</file>

<file path=docProps/app.xml><?xml version="1.0" encoding="utf-8"?>
<Properties xmlns="http://schemas.openxmlformats.org/officeDocument/2006/extended-properties" xmlns:vt="http://schemas.openxmlformats.org/officeDocument/2006/docPropsVTypes">
  <Template>Normal.dotm</Template>
  <TotalTime>385</TotalTime>
  <Pages>8</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straint</cp:lastModifiedBy>
  <cp:revision>44</cp:revision>
  <cp:lastPrinted>2012-03-01T20:19:00Z</cp:lastPrinted>
  <dcterms:created xsi:type="dcterms:W3CDTF">2012-07-30T13:44:00Z</dcterms:created>
  <dcterms:modified xsi:type="dcterms:W3CDTF">2012-08-08T20:25:00Z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