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0BEF" w14:textId="77777777" w:rsidR="00883D8D" w:rsidRDefault="00AA5E09" w:rsidP="00BC4AC4">
      <w:pPr>
        <w:pStyle w:val="Title"/>
        <w:widowControl w:val="0"/>
        <w:tabs>
          <w:tab w:val="left" w:pos="1418"/>
        </w:tabs>
      </w:pPr>
      <w:r w:rsidRPr="00AA5E09">
        <w:rPr>
          <w:noProof/>
        </w:rPr>
        <w:drawing>
          <wp:inline distT="0" distB="0" distL="0" distR="0" wp14:anchorId="62E7D61F" wp14:editId="730E48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14:paraId="3B40A372" w14:textId="4E274C36" w:rsidR="000E06ED" w:rsidRPr="00CE3CBC" w:rsidRDefault="00291843" w:rsidP="00F443C3">
      <w:pPr>
        <w:pStyle w:val="Heading1"/>
        <w:keepNext w:val="0"/>
        <w:keepLines w:val="0"/>
        <w:widowControl w:val="0"/>
        <w:tabs>
          <w:tab w:val="left" w:pos="1418"/>
          <w:tab w:val="left" w:pos="5670"/>
        </w:tabs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Economic Development</w:t>
      </w:r>
      <w:r w:rsidR="00BE116B">
        <w:rPr>
          <w:rFonts w:asciiTheme="majorHAnsi" w:hAnsiTheme="majorHAnsi"/>
        </w:rPr>
        <w:t xml:space="preserve"> Advisory Committee</w:t>
      </w:r>
      <w:r w:rsidR="000E5746">
        <w:rPr>
          <w:rFonts w:asciiTheme="majorHAnsi" w:hAnsiTheme="majorHAnsi"/>
        </w:rPr>
        <w:t>, and</w:t>
      </w:r>
      <w:r w:rsidR="007D432E">
        <w:rPr>
          <w:rFonts w:asciiTheme="majorHAnsi" w:hAnsiTheme="majorHAnsi"/>
        </w:rPr>
        <w:br/>
      </w:r>
      <w:r w:rsidR="000E5746">
        <w:rPr>
          <w:rFonts w:asciiTheme="majorHAnsi" w:hAnsiTheme="majorHAnsi"/>
        </w:rPr>
        <w:t>Tourism Advisory Committee</w:t>
      </w:r>
      <w:r w:rsidR="007D432E">
        <w:rPr>
          <w:rFonts w:asciiTheme="majorHAnsi" w:hAnsiTheme="majorHAnsi"/>
        </w:rPr>
        <w:br/>
      </w:r>
      <w:r w:rsidR="00D10333">
        <w:rPr>
          <w:rFonts w:asciiTheme="majorHAnsi" w:hAnsiTheme="majorHAnsi"/>
        </w:rPr>
        <w:t>September 21</w:t>
      </w:r>
      <w:r w:rsidR="00BE116B">
        <w:rPr>
          <w:rFonts w:asciiTheme="majorHAnsi" w:hAnsiTheme="majorHAnsi"/>
        </w:rPr>
        <w:t>, 201</w:t>
      </w:r>
      <w:r w:rsidR="00912304">
        <w:rPr>
          <w:rFonts w:asciiTheme="majorHAnsi" w:hAnsiTheme="majorHAnsi"/>
        </w:rPr>
        <w:t>6</w:t>
      </w:r>
      <w:r w:rsidR="000E06ED" w:rsidRPr="00CE3CBC">
        <w:rPr>
          <w:rFonts w:asciiTheme="majorHAnsi" w:hAnsiTheme="majorHAnsi"/>
        </w:rPr>
        <w:t xml:space="preserve"> – </w:t>
      </w:r>
      <w:r w:rsidR="00D10333">
        <w:rPr>
          <w:rFonts w:asciiTheme="majorHAnsi" w:hAnsiTheme="majorHAnsi"/>
        </w:rPr>
        <w:t>8</w:t>
      </w:r>
      <w:r w:rsidR="00BE116B">
        <w:rPr>
          <w:rFonts w:asciiTheme="majorHAnsi" w:hAnsiTheme="majorHAnsi"/>
        </w:rPr>
        <w:t>:</w:t>
      </w:r>
      <w:r>
        <w:rPr>
          <w:rFonts w:asciiTheme="majorHAnsi" w:hAnsiTheme="majorHAnsi"/>
        </w:rPr>
        <w:t>3</w:t>
      </w:r>
      <w:r w:rsidR="00BE116B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A</w:t>
      </w:r>
      <w:r w:rsidR="00BE116B">
        <w:rPr>
          <w:rFonts w:asciiTheme="majorHAnsi" w:hAnsiTheme="majorHAnsi"/>
        </w:rPr>
        <w:t>M</w:t>
      </w:r>
    </w:p>
    <w:p w14:paraId="39CB1B2A" w14:textId="0D56D9F3" w:rsidR="000E06ED" w:rsidRPr="00213087" w:rsidRDefault="002A145A" w:rsidP="00BC4AC4">
      <w:pPr>
        <w:widowControl w:val="0"/>
        <w:tabs>
          <w:tab w:val="left" w:pos="1418"/>
          <w:tab w:val="left" w:pos="5670"/>
        </w:tabs>
      </w:pPr>
      <w:r>
        <w:t xml:space="preserve">The </w:t>
      </w:r>
      <w:r w:rsidR="00697707">
        <w:t>Economic Develop</w:t>
      </w:r>
      <w:r w:rsidR="00291843">
        <w:t>ment</w:t>
      </w:r>
      <w:r>
        <w:t xml:space="preserve"> Advisory Committee</w:t>
      </w:r>
      <w:r w:rsidR="000E5746">
        <w:t xml:space="preserve"> and Tourism Advisory Committee</w:t>
      </w:r>
      <w:r w:rsidR="0045012D">
        <w:t xml:space="preserve"> met </w:t>
      </w:r>
      <w:r w:rsidR="000E5746">
        <w:t xml:space="preserve">for a joint meeting </w:t>
      </w:r>
      <w:r w:rsidR="0045012D">
        <w:t>on the above date at</w:t>
      </w:r>
      <w:r w:rsidR="000E06ED">
        <w:t xml:space="preserve"> </w:t>
      </w:r>
      <w:r w:rsidR="000E5746">
        <w:t>Georgian Hills Vineyards</w:t>
      </w:r>
      <w:r w:rsidR="007D432E">
        <w:t>,</w:t>
      </w:r>
      <w:r w:rsidR="00526E21">
        <w:t xml:space="preserve"> Town of The Blue Mountains,</w:t>
      </w:r>
      <w:r w:rsidR="000E06ED">
        <w:t xml:space="preserve"> with the following members in attendance:</w:t>
      </w:r>
    </w:p>
    <w:p w14:paraId="3FDDF06D" w14:textId="3E227731" w:rsidR="00291843" w:rsidRDefault="000E06ED" w:rsidP="00BC4AC4">
      <w:pPr>
        <w:widowControl w:val="0"/>
        <w:tabs>
          <w:tab w:val="left" w:pos="1701"/>
          <w:tab w:val="left" w:pos="5670"/>
        </w:tabs>
        <w:ind w:left="1701" w:hanging="1701"/>
        <w:rPr>
          <w:rStyle w:val="Strong"/>
          <w:b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9A01EC">
        <w:rPr>
          <w:rStyle w:val="Strong"/>
          <w:b w:val="0"/>
        </w:rPr>
        <w:t xml:space="preserve">Chair Don Lewis; </w:t>
      </w:r>
      <w:r w:rsidR="00052B60">
        <w:rPr>
          <w:rStyle w:val="Strong"/>
          <w:b w:val="0"/>
        </w:rPr>
        <w:t xml:space="preserve">Warden </w:t>
      </w:r>
      <w:r w:rsidR="007D432E">
        <w:rPr>
          <w:rStyle w:val="Strong"/>
          <w:b w:val="0"/>
        </w:rPr>
        <w:t xml:space="preserve">Al </w:t>
      </w:r>
      <w:r w:rsidR="00052B60">
        <w:rPr>
          <w:rStyle w:val="Strong"/>
          <w:b w:val="0"/>
        </w:rPr>
        <w:t>Barfoot;</w:t>
      </w:r>
      <w:r w:rsidR="002A145A">
        <w:rPr>
          <w:rStyle w:val="Strong"/>
          <w:b w:val="0"/>
        </w:rPr>
        <w:t xml:space="preserve"> </w:t>
      </w:r>
      <w:r w:rsidR="00291843">
        <w:rPr>
          <w:rStyle w:val="Strong"/>
          <w:b w:val="0"/>
        </w:rPr>
        <w:t xml:space="preserve">Councillor </w:t>
      </w:r>
      <w:r w:rsidR="007D432E">
        <w:rPr>
          <w:rStyle w:val="Strong"/>
          <w:b w:val="0"/>
        </w:rPr>
        <w:t xml:space="preserve">Barb </w:t>
      </w:r>
      <w:proofErr w:type="spellStart"/>
      <w:r w:rsidR="00291843">
        <w:rPr>
          <w:rStyle w:val="Strong"/>
          <w:b w:val="0"/>
        </w:rPr>
        <w:t>Clumpus</w:t>
      </w:r>
      <w:proofErr w:type="spellEnd"/>
      <w:r w:rsidR="00291843">
        <w:rPr>
          <w:rStyle w:val="Strong"/>
          <w:b w:val="0"/>
        </w:rPr>
        <w:t xml:space="preserve">; Karen </w:t>
      </w:r>
      <w:proofErr w:type="spellStart"/>
      <w:r w:rsidR="00291843">
        <w:rPr>
          <w:rStyle w:val="Strong"/>
          <w:b w:val="0"/>
        </w:rPr>
        <w:t>Ferri</w:t>
      </w:r>
      <w:proofErr w:type="spellEnd"/>
      <w:r w:rsidR="00291843">
        <w:rPr>
          <w:rStyle w:val="Strong"/>
          <w:b w:val="0"/>
        </w:rPr>
        <w:t xml:space="preserve">; </w:t>
      </w:r>
      <w:r w:rsidR="00291843" w:rsidRPr="00A302C0">
        <w:rPr>
          <w:rStyle w:val="Strong"/>
          <w:b w:val="0"/>
        </w:rPr>
        <w:t>M</w:t>
      </w:r>
      <w:r w:rsidR="00176787" w:rsidRPr="00A302C0">
        <w:rPr>
          <w:rStyle w:val="Strong"/>
          <w:b w:val="0"/>
        </w:rPr>
        <w:t>a</w:t>
      </w:r>
      <w:r w:rsidR="00291843" w:rsidRPr="00A302C0">
        <w:rPr>
          <w:rStyle w:val="Strong"/>
          <w:b w:val="0"/>
        </w:rPr>
        <w:t xml:space="preserve">rion </w:t>
      </w:r>
      <w:proofErr w:type="spellStart"/>
      <w:r w:rsidR="00291843" w:rsidRPr="00A302C0">
        <w:rPr>
          <w:rStyle w:val="Strong"/>
          <w:b w:val="0"/>
        </w:rPr>
        <w:t>Lougas</w:t>
      </w:r>
      <w:proofErr w:type="spellEnd"/>
      <w:r w:rsidR="00052B60">
        <w:rPr>
          <w:rStyle w:val="Strong"/>
          <w:b w:val="0"/>
        </w:rPr>
        <w:t>;</w:t>
      </w:r>
      <w:r w:rsidR="00052B60" w:rsidRPr="00052B60">
        <w:rPr>
          <w:rStyle w:val="Strong"/>
          <w:b w:val="0"/>
        </w:rPr>
        <w:t xml:space="preserve"> </w:t>
      </w:r>
      <w:r w:rsidR="00052B60">
        <w:rPr>
          <w:rStyle w:val="Strong"/>
          <w:b w:val="0"/>
        </w:rPr>
        <w:t xml:space="preserve">and Councillor </w:t>
      </w:r>
      <w:r w:rsidR="007D432E">
        <w:rPr>
          <w:rStyle w:val="Strong"/>
          <w:b w:val="0"/>
        </w:rPr>
        <w:t xml:space="preserve">Paul </w:t>
      </w:r>
      <w:r w:rsidR="00052B60">
        <w:rPr>
          <w:rStyle w:val="Strong"/>
          <w:b w:val="0"/>
        </w:rPr>
        <w:t>McQueen</w:t>
      </w:r>
    </w:p>
    <w:p w14:paraId="405D5B17" w14:textId="40611465" w:rsidR="006F23D9" w:rsidRDefault="004C558F" w:rsidP="006F23D9">
      <w:pPr>
        <w:widowControl w:val="0"/>
        <w:tabs>
          <w:tab w:val="left" w:pos="1701"/>
          <w:tab w:val="left" w:pos="5670"/>
        </w:tabs>
        <w:ind w:left="1701" w:hanging="1701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Regrets: </w:t>
      </w:r>
      <w:r>
        <w:rPr>
          <w:sz w:val="23"/>
          <w:szCs w:val="23"/>
        </w:rPr>
        <w:tab/>
      </w:r>
      <w:r w:rsidR="007D432E">
        <w:rPr>
          <w:sz w:val="23"/>
          <w:szCs w:val="23"/>
        </w:rPr>
        <w:t>Lynda Bumstead</w:t>
      </w:r>
      <w:r w:rsidR="000E5746">
        <w:rPr>
          <w:sz w:val="23"/>
          <w:szCs w:val="23"/>
        </w:rPr>
        <w:t xml:space="preserve">, </w:t>
      </w:r>
      <w:r w:rsidR="008A3598" w:rsidRPr="00B1159A">
        <w:rPr>
          <w:rStyle w:val="Strong"/>
          <w:b w:val="0"/>
        </w:rPr>
        <w:t>Ashley Chapman</w:t>
      </w:r>
      <w:r w:rsidR="008A3598">
        <w:rPr>
          <w:rStyle w:val="Strong"/>
          <w:b w:val="0"/>
        </w:rPr>
        <w:t xml:space="preserve">; </w:t>
      </w:r>
      <w:r w:rsidR="007D432E">
        <w:rPr>
          <w:sz w:val="23"/>
          <w:szCs w:val="23"/>
        </w:rPr>
        <w:t xml:space="preserve">Brian Davenport and </w:t>
      </w:r>
      <w:r>
        <w:rPr>
          <w:sz w:val="23"/>
          <w:szCs w:val="23"/>
        </w:rPr>
        <w:t>Lance Thurston</w:t>
      </w:r>
      <w:r w:rsidR="000E5746">
        <w:rPr>
          <w:sz w:val="23"/>
          <w:szCs w:val="23"/>
        </w:rPr>
        <w:t xml:space="preserve"> </w:t>
      </w:r>
    </w:p>
    <w:p w14:paraId="0FEBC2C5" w14:textId="5E2C7ACC" w:rsidR="009A01EC" w:rsidRDefault="009A01EC" w:rsidP="006F23D9">
      <w:pPr>
        <w:widowControl w:val="0"/>
        <w:tabs>
          <w:tab w:val="left" w:pos="1701"/>
          <w:tab w:val="left" w:pos="5670"/>
        </w:tabs>
        <w:ind w:left="1701" w:hanging="1701"/>
        <w:rPr>
          <w:sz w:val="23"/>
          <w:szCs w:val="23"/>
        </w:rPr>
      </w:pPr>
      <w:r>
        <w:rPr>
          <w:sz w:val="23"/>
          <w:szCs w:val="23"/>
        </w:rPr>
        <w:t>Present:</w:t>
      </w:r>
      <w:r>
        <w:rPr>
          <w:sz w:val="23"/>
          <w:szCs w:val="23"/>
        </w:rPr>
        <w:tab/>
        <w:t xml:space="preserve">Chair Gary </w:t>
      </w:r>
      <w:proofErr w:type="spellStart"/>
      <w:r>
        <w:rPr>
          <w:sz w:val="23"/>
          <w:szCs w:val="23"/>
        </w:rPr>
        <w:t>Gingras</w:t>
      </w:r>
      <w:proofErr w:type="spellEnd"/>
      <w:r>
        <w:rPr>
          <w:sz w:val="23"/>
          <w:szCs w:val="23"/>
        </w:rPr>
        <w:t xml:space="preserve">, Vice Chair Philip </w:t>
      </w:r>
      <w:proofErr w:type="spellStart"/>
      <w:r>
        <w:rPr>
          <w:sz w:val="23"/>
          <w:szCs w:val="23"/>
        </w:rPr>
        <w:t>Allanson</w:t>
      </w:r>
      <w:proofErr w:type="spellEnd"/>
      <w:r>
        <w:rPr>
          <w:sz w:val="23"/>
          <w:szCs w:val="23"/>
        </w:rPr>
        <w:t xml:space="preserve">, Councillor Gail </w:t>
      </w:r>
      <w:proofErr w:type="spellStart"/>
      <w:r>
        <w:rPr>
          <w:sz w:val="23"/>
          <w:szCs w:val="23"/>
        </w:rPr>
        <w:t>Ardiel</w:t>
      </w:r>
      <w:proofErr w:type="spellEnd"/>
      <w:r>
        <w:rPr>
          <w:sz w:val="23"/>
          <w:szCs w:val="23"/>
        </w:rPr>
        <w:t xml:space="preserve">, Councillor Barb Clumpus, Jim Halliday, and Andrew </w:t>
      </w:r>
      <w:proofErr w:type="spellStart"/>
      <w:r>
        <w:rPr>
          <w:sz w:val="23"/>
          <w:szCs w:val="23"/>
        </w:rPr>
        <w:t>Siegwart</w:t>
      </w:r>
      <w:proofErr w:type="spellEnd"/>
    </w:p>
    <w:p w14:paraId="7D78A62A" w14:textId="1AD6F39D" w:rsidR="009A01EC" w:rsidRDefault="009A01EC" w:rsidP="006F23D9">
      <w:pPr>
        <w:widowControl w:val="0"/>
        <w:tabs>
          <w:tab w:val="left" w:pos="1701"/>
          <w:tab w:val="left" w:pos="5670"/>
        </w:tabs>
        <w:ind w:left="1701" w:hanging="1701"/>
        <w:rPr>
          <w:rStyle w:val="Strong"/>
          <w:b w:val="0"/>
        </w:rPr>
      </w:pPr>
      <w:r>
        <w:rPr>
          <w:sz w:val="23"/>
          <w:szCs w:val="23"/>
        </w:rPr>
        <w:t>Regrets:</w:t>
      </w:r>
      <w:r>
        <w:rPr>
          <w:sz w:val="23"/>
          <w:szCs w:val="23"/>
        </w:rPr>
        <w:tab/>
      </w:r>
      <w:r w:rsidR="0031475F">
        <w:rPr>
          <w:sz w:val="23"/>
          <w:szCs w:val="23"/>
        </w:rPr>
        <w:t xml:space="preserve">Peter </w:t>
      </w:r>
      <w:proofErr w:type="spellStart"/>
      <w:r w:rsidR="0031475F">
        <w:rPr>
          <w:sz w:val="23"/>
          <w:szCs w:val="23"/>
        </w:rPr>
        <w:t>Majewsky</w:t>
      </w:r>
      <w:proofErr w:type="spellEnd"/>
    </w:p>
    <w:p w14:paraId="587C64DC" w14:textId="3FC4922C" w:rsidR="000E06ED" w:rsidRDefault="006F23D9" w:rsidP="00437008">
      <w:pPr>
        <w:ind w:left="1701" w:hanging="1701"/>
        <w:rPr>
          <w:sz w:val="23"/>
          <w:szCs w:val="23"/>
        </w:rPr>
      </w:pPr>
      <w:r>
        <w:rPr>
          <w:rStyle w:val="Strong"/>
          <w:b w:val="0"/>
        </w:rPr>
        <w:t>S</w:t>
      </w:r>
      <w:r w:rsidR="000E06ED" w:rsidRPr="00541A35">
        <w:rPr>
          <w:rStyle w:val="Strong"/>
          <w:b w:val="0"/>
        </w:rPr>
        <w:t>taff</w:t>
      </w:r>
      <w:r w:rsidR="00CA24DD">
        <w:rPr>
          <w:rStyle w:val="Strong"/>
          <w:b w:val="0"/>
        </w:rPr>
        <w:t xml:space="preserve"> </w:t>
      </w:r>
      <w:r w:rsidR="006041BF">
        <w:rPr>
          <w:rStyle w:val="Strong"/>
          <w:b w:val="0"/>
        </w:rPr>
        <w:t>Present:</w:t>
      </w:r>
      <w:r w:rsidR="00CA24DD">
        <w:rPr>
          <w:rStyle w:val="Strong"/>
          <w:b w:val="0"/>
        </w:rPr>
        <w:tab/>
      </w:r>
      <w:r w:rsidR="004C558F" w:rsidRPr="004C558F">
        <w:rPr>
          <w:sz w:val="23"/>
          <w:szCs w:val="23"/>
        </w:rPr>
        <w:t>Bryan Plumstead, Manager of Economic Development and Tourism; Philly Markowitz, Economic Development Officer;</w:t>
      </w:r>
      <w:r w:rsidR="004C558F" w:rsidRPr="004C558F">
        <w:rPr>
          <w:bCs/>
          <w:sz w:val="23"/>
          <w:szCs w:val="23"/>
        </w:rPr>
        <w:t xml:space="preserve"> </w:t>
      </w:r>
      <w:r w:rsidR="004C558F" w:rsidRPr="004C558F">
        <w:rPr>
          <w:sz w:val="23"/>
          <w:szCs w:val="23"/>
        </w:rPr>
        <w:t>Kim Wingrove, Chief Admin</w:t>
      </w:r>
      <w:r w:rsidR="000E5746">
        <w:rPr>
          <w:sz w:val="23"/>
          <w:szCs w:val="23"/>
        </w:rPr>
        <w:t xml:space="preserve">istrative Officer; </w:t>
      </w:r>
      <w:r w:rsidR="00041D95" w:rsidRPr="00F95F0A">
        <w:rPr>
          <w:sz w:val="23"/>
          <w:szCs w:val="23"/>
        </w:rPr>
        <w:t>Randy Scherzer, Director of Planning</w:t>
      </w:r>
      <w:r w:rsidR="000E5746">
        <w:rPr>
          <w:sz w:val="23"/>
          <w:szCs w:val="23"/>
        </w:rPr>
        <w:t>;</w:t>
      </w:r>
      <w:r w:rsidR="00041D95">
        <w:rPr>
          <w:sz w:val="23"/>
          <w:szCs w:val="23"/>
        </w:rPr>
        <w:t xml:space="preserve"> </w:t>
      </w:r>
      <w:r w:rsidR="00912304">
        <w:rPr>
          <w:sz w:val="23"/>
          <w:szCs w:val="23"/>
        </w:rPr>
        <w:t xml:space="preserve">Ashleigh Weeden, </w:t>
      </w:r>
      <w:r w:rsidR="00534C47" w:rsidRPr="00534C47">
        <w:rPr>
          <w:sz w:val="23"/>
          <w:szCs w:val="23"/>
        </w:rPr>
        <w:t>Project Lead, Connected County Initiative</w:t>
      </w:r>
      <w:r w:rsidR="007D432E">
        <w:rPr>
          <w:sz w:val="23"/>
          <w:szCs w:val="23"/>
        </w:rPr>
        <w:t>;</w:t>
      </w:r>
      <w:r w:rsidR="000E5746">
        <w:rPr>
          <w:sz w:val="23"/>
          <w:szCs w:val="23"/>
        </w:rPr>
        <w:t xml:space="preserve">  </w:t>
      </w:r>
      <w:r w:rsidR="00526E21">
        <w:rPr>
          <w:sz w:val="23"/>
          <w:szCs w:val="23"/>
        </w:rPr>
        <w:t>and Mary Jane Hills, Recording Secretary</w:t>
      </w:r>
    </w:p>
    <w:p w14:paraId="34956D07" w14:textId="77777777" w:rsidR="00B02759" w:rsidRPr="00B02759" w:rsidRDefault="000E06ED" w:rsidP="00BC4AC4">
      <w:pPr>
        <w:pStyle w:val="Heading2"/>
        <w:keepNext w:val="0"/>
        <w:keepLines w:val="0"/>
        <w:widowControl w:val="0"/>
        <w:tabs>
          <w:tab w:val="left" w:pos="1418"/>
          <w:tab w:val="left" w:pos="5670"/>
        </w:tabs>
      </w:pPr>
      <w:r w:rsidRPr="00CE3CBC">
        <w:t>Call to Order</w:t>
      </w:r>
    </w:p>
    <w:p w14:paraId="63847DBB" w14:textId="747EEFAC" w:rsidR="000E06ED" w:rsidRDefault="00912304" w:rsidP="00BC4AC4">
      <w:pPr>
        <w:widowControl w:val="0"/>
        <w:tabs>
          <w:tab w:val="left" w:pos="1418"/>
          <w:tab w:val="left" w:pos="5670"/>
        </w:tabs>
      </w:pPr>
      <w:r>
        <w:t>Chair Lewis</w:t>
      </w:r>
      <w:r w:rsidR="000E06ED">
        <w:t xml:space="preserve"> call</w:t>
      </w:r>
      <w:r w:rsidR="0024077C">
        <w:t xml:space="preserve">ed the meeting to order at </w:t>
      </w:r>
      <w:r w:rsidR="000E5746">
        <w:t>8:3</w:t>
      </w:r>
      <w:r w:rsidR="007D432E">
        <w:t>5</w:t>
      </w:r>
      <w:r w:rsidR="00D124F5">
        <w:t xml:space="preserve"> </w:t>
      </w:r>
      <w:r w:rsidR="00291843">
        <w:t>A</w:t>
      </w:r>
      <w:r w:rsidR="00B02006">
        <w:t>M</w:t>
      </w:r>
      <w:r w:rsidR="000E06ED">
        <w:t>.</w:t>
      </w:r>
    </w:p>
    <w:p w14:paraId="6CD8671E" w14:textId="77777777" w:rsidR="00C26446" w:rsidRDefault="00C26446" w:rsidP="00BC4AC4">
      <w:pPr>
        <w:pStyle w:val="Heading2"/>
        <w:keepNext w:val="0"/>
        <w:keepLines w:val="0"/>
        <w:widowControl w:val="0"/>
        <w:tabs>
          <w:tab w:val="left" w:pos="1418"/>
          <w:tab w:val="left" w:pos="5670"/>
        </w:tabs>
      </w:pPr>
      <w:r>
        <w:t>Adoption of the Agenda</w:t>
      </w:r>
    </w:p>
    <w:p w14:paraId="44F8D139" w14:textId="7C6D02B0" w:rsidR="007A0286" w:rsidRPr="001D4D53" w:rsidRDefault="007A0286" w:rsidP="007A0286">
      <w:pPr>
        <w:widowControl w:val="0"/>
        <w:tabs>
          <w:tab w:val="left" w:pos="1418"/>
          <w:tab w:val="left" w:pos="5670"/>
        </w:tabs>
        <w:rPr>
          <w:lang w:val="en-CA"/>
        </w:rPr>
      </w:pPr>
      <w:r>
        <w:rPr>
          <w:lang w:val="en-CA"/>
        </w:rPr>
        <w:tab/>
      </w:r>
      <w:r w:rsidRPr="001D4D53">
        <w:rPr>
          <w:lang w:val="en-CA"/>
        </w:rPr>
        <w:t xml:space="preserve">Moved by: </w:t>
      </w:r>
      <w:r w:rsidR="00534C47">
        <w:rPr>
          <w:lang w:val="en-CA"/>
        </w:rPr>
        <w:t>Councillor</w:t>
      </w:r>
      <w:r w:rsidR="006F23D9">
        <w:rPr>
          <w:lang w:val="en-CA"/>
        </w:rPr>
        <w:t xml:space="preserve"> </w:t>
      </w:r>
      <w:r w:rsidR="00526E21">
        <w:rPr>
          <w:lang w:val="en-CA"/>
        </w:rPr>
        <w:t>McQueen</w:t>
      </w:r>
      <w:r>
        <w:rPr>
          <w:lang w:val="en-CA"/>
        </w:rPr>
        <w:tab/>
      </w:r>
      <w:r w:rsidRPr="001D4D53">
        <w:rPr>
          <w:lang w:val="en-CA"/>
        </w:rPr>
        <w:t xml:space="preserve">Seconded by: </w:t>
      </w:r>
      <w:r w:rsidR="00526E21">
        <w:rPr>
          <w:lang w:val="en-CA"/>
        </w:rPr>
        <w:t>Warden Barfoot</w:t>
      </w:r>
    </w:p>
    <w:p w14:paraId="187F6422" w14:textId="44BD9963" w:rsidR="00C26446" w:rsidRPr="005E0C7F" w:rsidRDefault="00C26446" w:rsidP="00BC4AC4">
      <w:pPr>
        <w:widowControl w:val="0"/>
        <w:tabs>
          <w:tab w:val="left" w:pos="1418"/>
          <w:tab w:val="left" w:pos="5670"/>
        </w:tabs>
        <w:ind w:left="1418"/>
        <w:contextualSpacing/>
        <w:rPr>
          <w:b/>
        </w:rPr>
      </w:pPr>
      <w:r w:rsidRPr="005E0C7F">
        <w:rPr>
          <w:b/>
        </w:rPr>
        <w:t xml:space="preserve">THAT the </w:t>
      </w:r>
      <w:r w:rsidR="007D432E">
        <w:rPr>
          <w:b/>
        </w:rPr>
        <w:t xml:space="preserve">joint </w:t>
      </w:r>
      <w:r w:rsidR="00291843">
        <w:rPr>
          <w:b/>
        </w:rPr>
        <w:t>Economic Development</w:t>
      </w:r>
      <w:r w:rsidR="006F3C4B">
        <w:rPr>
          <w:b/>
        </w:rPr>
        <w:t xml:space="preserve"> Advisory</w:t>
      </w:r>
      <w:r w:rsidR="00B87345">
        <w:rPr>
          <w:b/>
        </w:rPr>
        <w:t xml:space="preserve"> </w:t>
      </w:r>
      <w:r w:rsidR="006F3C4B">
        <w:rPr>
          <w:b/>
        </w:rPr>
        <w:t xml:space="preserve">Committee </w:t>
      </w:r>
      <w:r w:rsidR="000E5746">
        <w:rPr>
          <w:b/>
        </w:rPr>
        <w:t xml:space="preserve">and Tourism Advisory Committee </w:t>
      </w:r>
      <w:r w:rsidR="006F3C4B">
        <w:rPr>
          <w:b/>
        </w:rPr>
        <w:t xml:space="preserve">agenda dated </w:t>
      </w:r>
      <w:r w:rsidR="000E5746">
        <w:rPr>
          <w:b/>
        </w:rPr>
        <w:t>September 21</w:t>
      </w:r>
      <w:r w:rsidR="00912304">
        <w:rPr>
          <w:b/>
        </w:rPr>
        <w:t>, 2016</w:t>
      </w:r>
      <w:r>
        <w:rPr>
          <w:b/>
        </w:rPr>
        <w:t xml:space="preserve"> be adopt</w:t>
      </w:r>
      <w:r w:rsidRPr="005E0C7F">
        <w:rPr>
          <w:b/>
        </w:rPr>
        <w:t>ed as presented.</w:t>
      </w:r>
    </w:p>
    <w:p w14:paraId="6A311975" w14:textId="77777777" w:rsidR="00C26446" w:rsidRPr="00C26446" w:rsidRDefault="00C26446" w:rsidP="00BC4AC4">
      <w:pPr>
        <w:widowControl w:val="0"/>
        <w:tabs>
          <w:tab w:val="left" w:pos="1418"/>
          <w:tab w:val="left" w:pos="5670"/>
        </w:tabs>
        <w:jc w:val="right"/>
      </w:pPr>
      <w:r>
        <w:tab/>
        <w:t>C</w:t>
      </w:r>
      <w:r w:rsidR="00D124F5">
        <w:t>arried</w:t>
      </w:r>
    </w:p>
    <w:p w14:paraId="78AA84AD" w14:textId="77777777" w:rsidR="000E06ED" w:rsidRPr="00CE3CBC" w:rsidRDefault="000E06ED" w:rsidP="00BC4AC4">
      <w:pPr>
        <w:pStyle w:val="Heading2"/>
        <w:keepNext w:val="0"/>
        <w:keepLines w:val="0"/>
        <w:widowControl w:val="0"/>
        <w:tabs>
          <w:tab w:val="left" w:pos="1418"/>
          <w:tab w:val="left" w:pos="5670"/>
        </w:tabs>
        <w:rPr>
          <w:sz w:val="24"/>
          <w:szCs w:val="24"/>
        </w:rPr>
      </w:pPr>
      <w:r w:rsidRPr="00CE3CBC">
        <w:t>Declaration of Pecuniary Interest</w:t>
      </w:r>
    </w:p>
    <w:p w14:paraId="40B0E59F" w14:textId="77777777" w:rsidR="000E06ED" w:rsidRPr="00CE3CBC" w:rsidRDefault="000E06ED" w:rsidP="00BC4AC4">
      <w:pPr>
        <w:widowControl w:val="0"/>
        <w:tabs>
          <w:tab w:val="left" w:pos="1418"/>
          <w:tab w:val="left" w:pos="5670"/>
        </w:tabs>
      </w:pPr>
      <w:r w:rsidRPr="00CE3CBC">
        <w:lastRenderedPageBreak/>
        <w:t>There was none.</w:t>
      </w:r>
    </w:p>
    <w:p w14:paraId="5D65D981" w14:textId="1AE28F29" w:rsidR="000E06ED" w:rsidRPr="00CE3CBC" w:rsidRDefault="000E06ED" w:rsidP="00BC4AC4">
      <w:pPr>
        <w:pStyle w:val="Heading2"/>
        <w:keepNext w:val="0"/>
        <w:keepLines w:val="0"/>
        <w:widowControl w:val="0"/>
        <w:tabs>
          <w:tab w:val="left" w:pos="1418"/>
          <w:tab w:val="left" w:pos="5670"/>
        </w:tabs>
      </w:pPr>
      <w:r w:rsidRPr="00CE3CBC">
        <w:t>Minutes</w:t>
      </w:r>
      <w:r w:rsidR="007D432E">
        <w:t xml:space="preserve"> of Meetings</w:t>
      </w:r>
    </w:p>
    <w:p w14:paraId="2756146A" w14:textId="434A9210" w:rsidR="000E06ED" w:rsidRPr="00056F1C" w:rsidRDefault="00B02006" w:rsidP="00BC4AC4">
      <w:pPr>
        <w:pStyle w:val="Heading3"/>
        <w:keepNext w:val="0"/>
        <w:keepLines w:val="0"/>
        <w:widowControl w:val="0"/>
        <w:tabs>
          <w:tab w:val="left" w:pos="1418"/>
          <w:tab w:val="left" w:pos="5670"/>
        </w:tabs>
      </w:pPr>
      <w:r>
        <w:t xml:space="preserve">Minutes of the </w:t>
      </w:r>
      <w:r w:rsidR="00291843">
        <w:t>Economic Development</w:t>
      </w:r>
      <w:r>
        <w:t xml:space="preserve"> Advisory Committee</w:t>
      </w:r>
      <w:r w:rsidR="000E06ED" w:rsidRPr="00056F1C">
        <w:t xml:space="preserve"> </w:t>
      </w:r>
      <w:r w:rsidR="007D432E">
        <w:t xml:space="preserve">meeting </w:t>
      </w:r>
      <w:r w:rsidR="000E06ED" w:rsidRPr="00056F1C">
        <w:t>dated</w:t>
      </w:r>
      <w:r>
        <w:t xml:space="preserve"> </w:t>
      </w:r>
      <w:r w:rsidR="000E5746">
        <w:t>June 23</w:t>
      </w:r>
      <w:r w:rsidR="000D5354">
        <w:t>, 201</w:t>
      </w:r>
      <w:r w:rsidR="006B71D9">
        <w:t>6</w:t>
      </w:r>
    </w:p>
    <w:p w14:paraId="2C59E539" w14:textId="305B3438" w:rsidR="000E06ED" w:rsidRDefault="000E06ED" w:rsidP="00BC4AC4">
      <w:pPr>
        <w:widowControl w:val="0"/>
        <w:tabs>
          <w:tab w:val="left" w:pos="1418"/>
          <w:tab w:val="left" w:pos="5670"/>
        </w:tabs>
      </w:pPr>
      <w:r>
        <w:t>These minutes are for information only as th</w:t>
      </w:r>
      <w:r w:rsidR="00A87B93">
        <w:t xml:space="preserve">ey were adopted by </w:t>
      </w:r>
      <w:r w:rsidR="007004F5">
        <w:t xml:space="preserve">the </w:t>
      </w:r>
      <w:r w:rsidR="000E5746">
        <w:t xml:space="preserve">Planning and Community Development Committee on July 14, 2016 and by </w:t>
      </w:r>
      <w:r w:rsidR="00A87B93" w:rsidRPr="005322A7">
        <w:t>Grey County C</w:t>
      </w:r>
      <w:r w:rsidR="00B02006" w:rsidRPr="005322A7">
        <w:t xml:space="preserve">ouncil on </w:t>
      </w:r>
      <w:r w:rsidR="000E5746" w:rsidRPr="005322A7">
        <w:t>August 2</w:t>
      </w:r>
      <w:r w:rsidR="000D5354" w:rsidRPr="005322A7">
        <w:t>, 201</w:t>
      </w:r>
      <w:r w:rsidR="00912304" w:rsidRPr="005322A7">
        <w:t>6</w:t>
      </w:r>
      <w:r w:rsidRPr="005322A7">
        <w:t>.</w:t>
      </w:r>
    </w:p>
    <w:p w14:paraId="287CC713" w14:textId="54299F9B" w:rsidR="000E5746" w:rsidRPr="00056F1C" w:rsidRDefault="000E5746" w:rsidP="000E5746">
      <w:pPr>
        <w:pStyle w:val="Heading3"/>
        <w:keepNext w:val="0"/>
        <w:keepLines w:val="0"/>
        <w:widowControl w:val="0"/>
        <w:tabs>
          <w:tab w:val="left" w:pos="1418"/>
          <w:tab w:val="left" w:pos="5670"/>
        </w:tabs>
      </w:pPr>
      <w:r>
        <w:t>Minutes of the Tourism Advisory Committee</w:t>
      </w:r>
      <w:r w:rsidRPr="00056F1C">
        <w:t xml:space="preserve"> </w:t>
      </w:r>
      <w:r w:rsidR="007D432E">
        <w:t xml:space="preserve">meeting </w:t>
      </w:r>
      <w:r w:rsidRPr="00056F1C">
        <w:t>dated</w:t>
      </w:r>
      <w:r>
        <w:t xml:space="preserve"> August 9, 2016</w:t>
      </w:r>
    </w:p>
    <w:p w14:paraId="67F9F8FD" w14:textId="09C82841" w:rsidR="000E5746" w:rsidRDefault="000E5746" w:rsidP="00BC4AC4">
      <w:pPr>
        <w:widowControl w:val="0"/>
        <w:tabs>
          <w:tab w:val="left" w:pos="1418"/>
          <w:tab w:val="left" w:pos="5670"/>
        </w:tabs>
      </w:pPr>
      <w:r>
        <w:t>These minutes are for information only as they were passed by the Planning and Community Development Committee on September 15, 2016.</w:t>
      </w:r>
    </w:p>
    <w:p w14:paraId="7BD1F645" w14:textId="10FD8C6E" w:rsidR="000E5746" w:rsidRDefault="000E5746" w:rsidP="000E5746">
      <w:pPr>
        <w:pStyle w:val="Heading2"/>
        <w:keepNext w:val="0"/>
        <w:keepLines w:val="0"/>
        <w:widowControl w:val="0"/>
        <w:tabs>
          <w:tab w:val="left" w:pos="1418"/>
          <w:tab w:val="left" w:pos="5670"/>
        </w:tabs>
      </w:pPr>
      <w:r>
        <w:t>Business Arising from the Minutes</w:t>
      </w:r>
    </w:p>
    <w:p w14:paraId="74F5BA1F" w14:textId="7C6AEEDF" w:rsidR="000E5746" w:rsidRPr="000E5746" w:rsidRDefault="000E5746" w:rsidP="000E5746">
      <w:r>
        <w:t>The</w:t>
      </w:r>
      <w:r w:rsidR="0031475F">
        <w:t>re was none.</w:t>
      </w:r>
    </w:p>
    <w:p w14:paraId="0FBB96D3" w14:textId="15D2E518" w:rsidR="000D5354" w:rsidRDefault="000E5746" w:rsidP="00BC4AC4">
      <w:pPr>
        <w:pStyle w:val="Heading2"/>
        <w:keepNext w:val="0"/>
        <w:keepLines w:val="0"/>
        <w:widowControl w:val="0"/>
        <w:tabs>
          <w:tab w:val="left" w:pos="1418"/>
          <w:tab w:val="left" w:pos="5670"/>
        </w:tabs>
      </w:pPr>
      <w:r>
        <w:t xml:space="preserve">Tourism </w:t>
      </w:r>
    </w:p>
    <w:p w14:paraId="56AB7840" w14:textId="752C0CE8" w:rsidR="005322A7" w:rsidRDefault="005322A7" w:rsidP="000E5746">
      <w:pPr>
        <w:widowControl w:val="0"/>
        <w:tabs>
          <w:tab w:val="left" w:pos="1418"/>
          <w:tab w:val="left" w:pos="5670"/>
        </w:tabs>
      </w:pPr>
      <w:r w:rsidRPr="005322A7">
        <w:t>The “Made in Grey” Economic Development Strategy</w:t>
      </w:r>
      <w:r w:rsidR="006F4E28">
        <w:t xml:space="preserve"> identified Tourism as an important area of focus.  </w:t>
      </w:r>
      <w:r w:rsidR="006B6944">
        <w:t xml:space="preserve">To direct that work </w:t>
      </w:r>
      <w:r w:rsidR="006F4E28">
        <w:t>Grey County Counc</w:t>
      </w:r>
      <w:r w:rsidR="00A90E0D">
        <w:t>il recently approved a new five</w:t>
      </w:r>
      <w:r w:rsidR="006F4E28">
        <w:t xml:space="preserve"> year Destination Development Action Plan</w:t>
      </w:r>
      <w:r w:rsidR="006B6944">
        <w:t xml:space="preserve"> for Grey County Tourism.</w:t>
      </w:r>
      <w:r w:rsidR="007D432E">
        <w:t xml:space="preserve">  </w:t>
      </w:r>
      <w:r w:rsidR="006F4E28">
        <w:t>Mr</w:t>
      </w:r>
      <w:r w:rsidR="00A90E0D">
        <w:t>.</w:t>
      </w:r>
      <w:r w:rsidR="006F4E28">
        <w:t xml:space="preserve"> Plumstead gave the joint committee an overview of how the Action Plan was developed and the steps </w:t>
      </w:r>
      <w:r w:rsidR="007D432E">
        <w:t>identified</w:t>
      </w:r>
      <w:r w:rsidR="006B6944">
        <w:t xml:space="preserve"> by staff </w:t>
      </w:r>
      <w:r w:rsidR="007D432E">
        <w:t xml:space="preserve">to be taken </w:t>
      </w:r>
      <w:r w:rsidR="006B6944">
        <w:t>over the next three</w:t>
      </w:r>
      <w:r w:rsidR="00A90E0D">
        <w:t xml:space="preserve"> to five</w:t>
      </w:r>
      <w:r w:rsidR="006B6944">
        <w:t xml:space="preserve"> years in order </w:t>
      </w:r>
      <w:r w:rsidR="006F4E28">
        <w:t xml:space="preserve">to reach the </w:t>
      </w:r>
      <w:r w:rsidR="006B6944">
        <w:t>Plan</w:t>
      </w:r>
      <w:r w:rsidR="007D432E">
        <w:t>’</w:t>
      </w:r>
      <w:r w:rsidR="006B6944">
        <w:t xml:space="preserve">s </w:t>
      </w:r>
      <w:r w:rsidR="006F4E28">
        <w:t>goals.</w:t>
      </w:r>
    </w:p>
    <w:p w14:paraId="10A7D77E" w14:textId="5E664A18" w:rsidR="003A21D7" w:rsidRDefault="006B6944" w:rsidP="000E5746">
      <w:pPr>
        <w:widowControl w:val="0"/>
        <w:tabs>
          <w:tab w:val="left" w:pos="1418"/>
          <w:tab w:val="left" w:pos="5670"/>
        </w:tabs>
      </w:pPr>
      <w:r>
        <w:t xml:space="preserve">The </w:t>
      </w:r>
      <w:r w:rsidR="00657C45">
        <w:t xml:space="preserve">main </w:t>
      </w:r>
      <w:r w:rsidR="007D432E">
        <w:t>headings</w:t>
      </w:r>
      <w:r>
        <w:t xml:space="preserve"> identified in the </w:t>
      </w:r>
      <w:r w:rsidR="00657C45">
        <w:t>Act</w:t>
      </w:r>
      <w:r w:rsidR="002E0FAD">
        <w:t>i</w:t>
      </w:r>
      <w:bookmarkStart w:id="0" w:name="_GoBack"/>
      <w:bookmarkEnd w:id="0"/>
      <w:r w:rsidR="00657C45">
        <w:t>on P</w:t>
      </w:r>
      <w:r>
        <w:t>lan for improvement</w:t>
      </w:r>
      <w:r w:rsidR="00657C45">
        <w:t>s</w:t>
      </w:r>
      <w:r>
        <w:t xml:space="preserve"> are </w:t>
      </w:r>
      <w:r w:rsidR="00657C45">
        <w:t>Community Engagement, Destination Management, Market Research &amp; Tracking, and Resource Allocation.</w:t>
      </w:r>
      <w:r w:rsidR="00A90E0D">
        <w:t xml:space="preserve">  </w:t>
      </w:r>
      <w:proofErr w:type="gramStart"/>
      <w:r w:rsidR="00A90E0D">
        <w:t xml:space="preserve">Staff </w:t>
      </w:r>
      <w:r w:rsidR="007004F5">
        <w:t>is</w:t>
      </w:r>
      <w:r w:rsidR="00657C45">
        <w:t xml:space="preserve"> hard at work</w:t>
      </w:r>
      <w:r w:rsidR="007D432E">
        <w:t>,</w:t>
      </w:r>
      <w:r w:rsidR="00657C45">
        <w:t xml:space="preserve"> and are</w:t>
      </w:r>
      <w:proofErr w:type="gramEnd"/>
      <w:r w:rsidR="00657C45">
        <w:t xml:space="preserve"> currently on track and </w:t>
      </w:r>
      <w:r w:rsidR="007D432E">
        <w:t xml:space="preserve">slightly </w:t>
      </w:r>
      <w:r w:rsidR="00657C45">
        <w:t xml:space="preserve">ahead of timelines set out in the priority calendar. </w:t>
      </w:r>
      <w:r w:rsidR="007D432E">
        <w:t xml:space="preserve">  </w:t>
      </w:r>
      <w:r w:rsidR="00657C45">
        <w:t>A major step forward for Community Engagement took place yesterday in Thornbury where a Let’s Talk Tourism event was held for tourism industry members.  It was well attended and great success.</w:t>
      </w:r>
    </w:p>
    <w:p w14:paraId="3D585D7F" w14:textId="3B48C8AB" w:rsidR="00657C45" w:rsidRDefault="007D432E" w:rsidP="000E5746">
      <w:pPr>
        <w:widowControl w:val="0"/>
        <w:tabs>
          <w:tab w:val="left" w:pos="1418"/>
          <w:tab w:val="left" w:pos="5670"/>
        </w:tabs>
      </w:pPr>
      <w:r>
        <w:t xml:space="preserve">Tourism </w:t>
      </w:r>
      <w:r w:rsidR="007004F5">
        <w:t>embraces the</w:t>
      </w:r>
      <w:r w:rsidR="003A21D7">
        <w:t xml:space="preserve"> “</w:t>
      </w:r>
      <w:proofErr w:type="spellStart"/>
      <w:r w:rsidR="003A21D7">
        <w:t>Colour</w:t>
      </w:r>
      <w:proofErr w:type="spellEnd"/>
      <w:r w:rsidR="003A21D7">
        <w:t xml:space="preserve"> It Your Way” </w:t>
      </w:r>
      <w:r w:rsidR="007004F5">
        <w:t>brand</w:t>
      </w:r>
      <w:r w:rsidR="003A21D7">
        <w:t xml:space="preserve"> </w:t>
      </w:r>
      <w:r>
        <w:t xml:space="preserve">on-line and </w:t>
      </w:r>
      <w:r w:rsidR="007004F5">
        <w:t xml:space="preserve">in </w:t>
      </w:r>
      <w:r>
        <w:t>print</w:t>
      </w:r>
      <w:r w:rsidR="003A21D7">
        <w:t xml:space="preserve"> advertising.  It was suggested that a new Grey County pin be designed to help celebrate the Canadian Sesquicentennial being held in 2017.  </w:t>
      </w:r>
    </w:p>
    <w:p w14:paraId="2D9F29D1" w14:textId="006EB694" w:rsidR="00D56DD8" w:rsidRDefault="00D56DD8" w:rsidP="008C3852">
      <w:pPr>
        <w:widowControl w:val="0"/>
        <w:tabs>
          <w:tab w:val="left" w:pos="1418"/>
          <w:tab w:val="left" w:pos="5670"/>
        </w:tabs>
      </w:pPr>
      <w:r>
        <w:t xml:space="preserve">Marketing to visitors who stay with </w:t>
      </w:r>
      <w:r w:rsidR="003A21D7">
        <w:t xml:space="preserve">friends and relatives </w:t>
      </w:r>
      <w:r>
        <w:t>is an important segment that will be targeted in 2017</w:t>
      </w:r>
      <w:r w:rsidR="008C3852">
        <w:t xml:space="preserve">. </w:t>
      </w:r>
      <w:r>
        <w:t xml:space="preserve"> Developing a tourism mobile application is slated for 2018.</w:t>
      </w:r>
      <w:r w:rsidR="007D432E">
        <w:t xml:space="preserve">  </w:t>
      </w:r>
      <w:r>
        <w:t xml:space="preserve">The impact of the </w:t>
      </w:r>
      <w:r w:rsidR="007004F5">
        <w:t>Airbnb</w:t>
      </w:r>
      <w:r>
        <w:t xml:space="preserve"> business</w:t>
      </w:r>
      <w:r w:rsidR="007004F5">
        <w:t>,</w:t>
      </w:r>
      <w:r>
        <w:t xml:space="preserve"> and marketing to th</w:t>
      </w:r>
      <w:r w:rsidR="005C197E">
        <w:t>is segment</w:t>
      </w:r>
      <w:r>
        <w:t xml:space="preserve"> is also on the radar</w:t>
      </w:r>
      <w:r w:rsidR="008C3852">
        <w:t>.</w:t>
      </w:r>
    </w:p>
    <w:p w14:paraId="11DFB26A" w14:textId="2B6E6FA7" w:rsidR="008C3852" w:rsidRDefault="008C3852" w:rsidP="008C3852">
      <w:pPr>
        <w:widowControl w:val="0"/>
        <w:tabs>
          <w:tab w:val="left" w:pos="1418"/>
          <w:tab w:val="left" w:pos="5670"/>
        </w:tabs>
      </w:pPr>
      <w:r>
        <w:lastRenderedPageBreak/>
        <w:t xml:space="preserve">Resource </w:t>
      </w:r>
      <w:r w:rsidR="00D56DD8">
        <w:t>a</w:t>
      </w:r>
      <w:r>
        <w:t>llocation</w:t>
      </w:r>
      <w:r w:rsidR="00D56DD8">
        <w:t xml:space="preserve"> refers to reassignment of key work</w:t>
      </w:r>
      <w:r w:rsidR="005C197E">
        <w:t xml:space="preserve"> responsibilities to staff</w:t>
      </w:r>
      <w:r w:rsidR="00D56DD8">
        <w:t xml:space="preserve">.  This has </w:t>
      </w:r>
      <w:r w:rsidR="005C197E">
        <w:t>already begun</w:t>
      </w:r>
      <w:r w:rsidR="00D56DD8">
        <w:t xml:space="preserve"> and will impact j</w:t>
      </w:r>
      <w:r>
        <w:t xml:space="preserve">ob </w:t>
      </w:r>
      <w:r w:rsidR="0038492C">
        <w:t>descriptions</w:t>
      </w:r>
      <w:r w:rsidR="00D56DD8">
        <w:t>.</w:t>
      </w:r>
    </w:p>
    <w:p w14:paraId="15594C67" w14:textId="772FF828" w:rsidR="00DF698C" w:rsidRDefault="00D56DD8" w:rsidP="008C3852">
      <w:pPr>
        <w:widowControl w:val="0"/>
        <w:tabs>
          <w:tab w:val="left" w:pos="1418"/>
          <w:tab w:val="left" w:pos="5670"/>
        </w:tabs>
      </w:pPr>
      <w:r>
        <w:t xml:space="preserve">The </w:t>
      </w:r>
      <w:r w:rsidR="005C197E">
        <w:t xml:space="preserve">new </w:t>
      </w:r>
      <w:r>
        <w:t xml:space="preserve">position of </w:t>
      </w:r>
      <w:r w:rsidR="00DF698C">
        <w:t xml:space="preserve">Economic </w:t>
      </w:r>
      <w:r>
        <w:t>Development Manager</w:t>
      </w:r>
      <w:r w:rsidR="00DF698C">
        <w:t xml:space="preserve"> </w:t>
      </w:r>
      <w:r>
        <w:t>is to be hir</w:t>
      </w:r>
      <w:r w:rsidR="00B32B53">
        <w:t>ed in the next few weeks.  Mr. Plumstead</w:t>
      </w:r>
      <w:r>
        <w:t xml:space="preserve"> will </w:t>
      </w:r>
      <w:r w:rsidR="005C197E">
        <w:t xml:space="preserve">then become full time </w:t>
      </w:r>
      <w:r w:rsidR="00B32B53">
        <w:t xml:space="preserve">Manager </w:t>
      </w:r>
      <w:r w:rsidR="005C197E">
        <w:t>within</w:t>
      </w:r>
      <w:r>
        <w:t xml:space="preserve"> the Tourism Department.</w:t>
      </w:r>
      <w:r w:rsidR="005C197E">
        <w:t xml:space="preserve">  </w:t>
      </w:r>
      <w:r w:rsidR="00DF698C">
        <w:t>Ashleigh</w:t>
      </w:r>
      <w:r>
        <w:t xml:space="preserve"> </w:t>
      </w:r>
      <w:proofErr w:type="spellStart"/>
      <w:r>
        <w:t>Weeden’s</w:t>
      </w:r>
      <w:proofErr w:type="spellEnd"/>
      <w:r>
        <w:t xml:space="preserve"> position with the </w:t>
      </w:r>
      <w:r w:rsidR="00AF3C51">
        <w:t>c</w:t>
      </w:r>
      <w:r w:rsidR="00DF698C">
        <w:t xml:space="preserve">reative </w:t>
      </w:r>
      <w:r w:rsidR="00AF3C51">
        <w:t>c</w:t>
      </w:r>
      <w:r w:rsidR="00DF698C">
        <w:t>ommunity</w:t>
      </w:r>
      <w:r>
        <w:t xml:space="preserve"> initiative will </w:t>
      </w:r>
      <w:r w:rsidR="00AF3C51">
        <w:t>focus more</w:t>
      </w:r>
      <w:r>
        <w:t xml:space="preserve"> in Economic Development as that project moves forward.</w:t>
      </w:r>
    </w:p>
    <w:p w14:paraId="35B3DE87" w14:textId="25B49B66" w:rsidR="00DF698C" w:rsidRDefault="005C197E" w:rsidP="008C3852">
      <w:pPr>
        <w:widowControl w:val="0"/>
        <w:tabs>
          <w:tab w:val="left" w:pos="1418"/>
          <w:tab w:val="left" w:pos="5670"/>
        </w:tabs>
      </w:pPr>
      <w:r>
        <w:t>W</w:t>
      </w:r>
      <w:r w:rsidR="00AF3C51">
        <w:t>orking with area to</w:t>
      </w:r>
      <w:r w:rsidR="00DF698C">
        <w:t>urism partner</w:t>
      </w:r>
      <w:r>
        <w:t xml:space="preserve"> groups</w:t>
      </w:r>
      <w:r w:rsidR="00AF3C51">
        <w:t xml:space="preserve"> </w:t>
      </w:r>
      <w:r>
        <w:t xml:space="preserve">will be a focus </w:t>
      </w:r>
      <w:r w:rsidR="00AF3C51">
        <w:t>in the coming years</w:t>
      </w:r>
      <w:r>
        <w:t xml:space="preserve"> as will </w:t>
      </w:r>
      <w:r w:rsidR="00B32B53">
        <w:t>increasing</w:t>
      </w:r>
      <w:r w:rsidR="00AF3C51">
        <w:t xml:space="preserve"> aware</w:t>
      </w:r>
      <w:r>
        <w:t>ness</w:t>
      </w:r>
      <w:r w:rsidR="00AF3C51">
        <w:t xml:space="preserve"> of </w:t>
      </w:r>
      <w:r>
        <w:t xml:space="preserve">the </w:t>
      </w:r>
      <w:r w:rsidR="00AF3C51">
        <w:t>financial</w:t>
      </w:r>
      <w:r w:rsidR="00B32B53">
        <w:t xml:space="preserve"> and community</w:t>
      </w:r>
      <w:r w:rsidR="00AF3C51">
        <w:t xml:space="preserve"> benefits </w:t>
      </w:r>
      <w:r>
        <w:t>of tourism.  T</w:t>
      </w:r>
      <w:r w:rsidR="0038492C">
        <w:t>he Municipality of Meaford</w:t>
      </w:r>
      <w:r>
        <w:t>,</w:t>
      </w:r>
      <w:r w:rsidR="0038492C">
        <w:t xml:space="preserve"> in cooperation with students from Georgian College</w:t>
      </w:r>
      <w:r>
        <w:t>,</w:t>
      </w:r>
      <w:r w:rsidR="0038492C">
        <w:t xml:space="preserve"> </w:t>
      </w:r>
      <w:proofErr w:type="gramStart"/>
      <w:r w:rsidR="0038492C">
        <w:t>have</w:t>
      </w:r>
      <w:proofErr w:type="gramEnd"/>
      <w:r w:rsidR="0038492C">
        <w:t xml:space="preserve"> </w:t>
      </w:r>
      <w:r w:rsidR="007004F5">
        <w:t>developed</w:t>
      </w:r>
      <w:r w:rsidR="0038492C">
        <w:t xml:space="preserve"> community impact studies of </w:t>
      </w:r>
      <w:proofErr w:type="spellStart"/>
      <w:r>
        <w:t>Meaford</w:t>
      </w:r>
      <w:r w:rsidR="007004F5">
        <w:t>’s</w:t>
      </w:r>
      <w:proofErr w:type="spellEnd"/>
      <w:r>
        <w:t xml:space="preserve"> </w:t>
      </w:r>
      <w:r w:rsidR="00721CA9">
        <w:t>festivals</w:t>
      </w:r>
      <w:r w:rsidR="0038492C">
        <w:t xml:space="preserve"> and events.  A number of positive comments have been received through the </w:t>
      </w:r>
      <w:r>
        <w:t>surveys</w:t>
      </w:r>
      <w:r w:rsidR="0038492C">
        <w:t>.  Similar s</w:t>
      </w:r>
      <w:r>
        <w:t>urveys</w:t>
      </w:r>
      <w:r w:rsidR="0038492C">
        <w:t xml:space="preserve"> have been </w:t>
      </w:r>
      <w:r w:rsidR="00721CA9">
        <w:t>undertaken</w:t>
      </w:r>
      <w:r w:rsidR="0038492C">
        <w:t xml:space="preserve"> this year at Blue Mountain Village.</w:t>
      </w:r>
    </w:p>
    <w:p w14:paraId="200A43A9" w14:textId="6A705043" w:rsidR="00B111FB" w:rsidRDefault="00721CA9" w:rsidP="008C3852">
      <w:pPr>
        <w:widowControl w:val="0"/>
        <w:tabs>
          <w:tab w:val="left" w:pos="1418"/>
          <w:tab w:val="left" w:pos="5670"/>
        </w:tabs>
      </w:pPr>
      <w:r>
        <w:t>Paved</w:t>
      </w:r>
      <w:r w:rsidR="00DF698C">
        <w:t xml:space="preserve"> shoulders </w:t>
      </w:r>
      <w:r w:rsidR="00AF3C51">
        <w:t xml:space="preserve">are being </w:t>
      </w:r>
      <w:r>
        <w:t>included in</w:t>
      </w:r>
      <w:r w:rsidR="00AF3C51">
        <w:t xml:space="preserve"> Grey County road rebuilding projects</w:t>
      </w:r>
      <w:r>
        <w:t xml:space="preserve"> and will</w:t>
      </w:r>
      <w:r w:rsidR="00AF3C51">
        <w:t xml:space="preserve"> help with safety </w:t>
      </w:r>
      <w:r>
        <w:t>issues surrounding</w:t>
      </w:r>
      <w:r w:rsidR="00AF3C51">
        <w:t xml:space="preserve"> many </w:t>
      </w:r>
      <w:r>
        <w:t xml:space="preserve">non-automotive </w:t>
      </w:r>
      <w:r w:rsidR="00AF3C51">
        <w:t xml:space="preserve">road users </w:t>
      </w:r>
      <w:r>
        <w:t>such as</w:t>
      </w:r>
      <w:r w:rsidR="00AF3C51">
        <w:t xml:space="preserve"> cyclists, farmers, </w:t>
      </w:r>
      <w:r w:rsidR="0038492C">
        <w:t xml:space="preserve">school children </w:t>
      </w:r>
      <w:r>
        <w:t>and Mennonite community members.  S</w:t>
      </w:r>
      <w:r w:rsidR="00AF3C51">
        <w:t>ingle file</w:t>
      </w:r>
      <w:r w:rsidR="00B111FB">
        <w:t xml:space="preserve"> </w:t>
      </w:r>
      <w:r>
        <w:t xml:space="preserve">cycling </w:t>
      </w:r>
      <w:r w:rsidR="00B111FB">
        <w:t>versus</w:t>
      </w:r>
      <w:r w:rsidR="00AF3C51">
        <w:t xml:space="preserve"> </w:t>
      </w:r>
      <w:r w:rsidR="00B111FB">
        <w:t>cycli</w:t>
      </w:r>
      <w:r>
        <w:t>ng groups was discussed</w:t>
      </w:r>
      <w:r w:rsidR="00B111FB">
        <w:t xml:space="preserve">.  </w:t>
      </w:r>
      <w:r>
        <w:t xml:space="preserve">It was thought that </w:t>
      </w:r>
      <w:r w:rsidR="00B111FB">
        <w:t>cyclists prefer to ride in groups for safety reasons</w:t>
      </w:r>
      <w:r>
        <w:t>.</w:t>
      </w:r>
      <w:r w:rsidR="00B111FB">
        <w:t xml:space="preserve">  </w:t>
      </w:r>
      <w:r>
        <w:t>I</w:t>
      </w:r>
      <w:r w:rsidR="00B111FB">
        <w:t xml:space="preserve">n Europe </w:t>
      </w:r>
      <w:r>
        <w:t xml:space="preserve">cycling lanes are clearly </w:t>
      </w:r>
      <w:r w:rsidR="00B111FB">
        <w:t>outlined in green to differentiate between motorist</w:t>
      </w:r>
      <w:r>
        <w:t>’</w:t>
      </w:r>
      <w:r w:rsidR="00B111FB">
        <w:t xml:space="preserve">s </w:t>
      </w:r>
      <w:r>
        <w:t>lanes a</w:t>
      </w:r>
      <w:r w:rsidR="00B111FB">
        <w:t xml:space="preserve">nd </w:t>
      </w:r>
      <w:r>
        <w:t>cyclist’s lanes.</w:t>
      </w:r>
    </w:p>
    <w:p w14:paraId="3568E48E" w14:textId="70518D4F" w:rsidR="00B111FB" w:rsidRDefault="007004F5" w:rsidP="008C3852">
      <w:pPr>
        <w:widowControl w:val="0"/>
        <w:tabs>
          <w:tab w:val="left" w:pos="1418"/>
          <w:tab w:val="left" w:pos="5670"/>
        </w:tabs>
      </w:pPr>
      <w:r>
        <w:t>The t</w:t>
      </w:r>
      <w:r w:rsidR="00B111FB">
        <w:t>ourism</w:t>
      </w:r>
      <w:r w:rsidR="00721CA9">
        <w:t>,</w:t>
      </w:r>
      <w:r w:rsidR="00B111FB">
        <w:t xml:space="preserve"> </w:t>
      </w:r>
      <w:r>
        <w:t>t</w:t>
      </w:r>
      <w:r w:rsidR="00537B7E">
        <w:t xml:space="preserve">ransportation </w:t>
      </w:r>
      <w:r w:rsidR="00721CA9">
        <w:t>and</w:t>
      </w:r>
      <w:r w:rsidR="00537B7E">
        <w:t xml:space="preserve"> </w:t>
      </w:r>
      <w:r>
        <w:t xml:space="preserve">information technology departments </w:t>
      </w:r>
      <w:r w:rsidR="00721CA9">
        <w:t xml:space="preserve">are working together </w:t>
      </w:r>
      <w:r w:rsidR="00B111FB">
        <w:t>to identify roads in need of cycling lanes.</w:t>
      </w:r>
      <w:r w:rsidR="00537B7E">
        <w:t xml:space="preserve">  </w:t>
      </w:r>
      <w:r w:rsidR="00B111FB">
        <w:t>An early November meeting is scheduled with the Grey County Cycling Group</w:t>
      </w:r>
      <w:r w:rsidR="00721CA9">
        <w:t>.  Paved shoulders</w:t>
      </w:r>
      <w:r w:rsidR="00B111FB">
        <w:t xml:space="preserve"> and group</w:t>
      </w:r>
      <w:r w:rsidR="00721CA9">
        <w:t>s of cyclists will be discussed.</w:t>
      </w:r>
    </w:p>
    <w:p w14:paraId="27DBD782" w14:textId="42723004" w:rsidR="00537B7E" w:rsidRDefault="00F443C3" w:rsidP="008C3852">
      <w:pPr>
        <w:widowControl w:val="0"/>
        <w:tabs>
          <w:tab w:val="left" w:pos="1418"/>
          <w:tab w:val="left" w:pos="5670"/>
        </w:tabs>
      </w:pPr>
      <w:r>
        <w:t>Finding p</w:t>
      </w:r>
      <w:r w:rsidR="00721CA9">
        <w:t>arking</w:t>
      </w:r>
      <w:r w:rsidR="00537B7E" w:rsidRPr="00D66CE8">
        <w:t xml:space="preserve"> </w:t>
      </w:r>
      <w:r w:rsidR="00E520D1" w:rsidRPr="00D66CE8">
        <w:t>close to hiking trails</w:t>
      </w:r>
      <w:r>
        <w:t xml:space="preserve"> can be difficult</w:t>
      </w:r>
      <w:r w:rsidR="00E520D1" w:rsidRPr="00D66CE8">
        <w:t xml:space="preserve">.  It was suggested that </w:t>
      </w:r>
      <w:r w:rsidR="00D66CE8" w:rsidRPr="00D66CE8">
        <w:t>some small</w:t>
      </w:r>
      <w:r w:rsidR="00721CA9">
        <w:t>,</w:t>
      </w:r>
      <w:r w:rsidR="00D66CE8" w:rsidRPr="00D66CE8">
        <w:t xml:space="preserve"> </w:t>
      </w:r>
      <w:r>
        <w:t xml:space="preserve">vacant, </w:t>
      </w:r>
      <w:proofErr w:type="gramStart"/>
      <w:r w:rsidR="00721CA9">
        <w:t>County</w:t>
      </w:r>
      <w:proofErr w:type="gramEnd"/>
      <w:r w:rsidR="00721CA9">
        <w:t xml:space="preserve"> owned</w:t>
      </w:r>
      <w:r w:rsidR="00D66CE8" w:rsidRPr="00D66CE8">
        <w:t xml:space="preserve"> parcels ne</w:t>
      </w:r>
      <w:r w:rsidR="00721CA9">
        <w:t>xt to</w:t>
      </w:r>
      <w:r w:rsidR="00D66CE8" w:rsidRPr="00D66CE8">
        <w:t xml:space="preserve"> </w:t>
      </w:r>
      <w:r w:rsidR="00721CA9">
        <w:t>C</w:t>
      </w:r>
      <w:r w:rsidR="00D66CE8" w:rsidRPr="00D66CE8">
        <w:t xml:space="preserve">ounty roads </w:t>
      </w:r>
      <w:r w:rsidR="00721CA9">
        <w:t>may be</w:t>
      </w:r>
      <w:r w:rsidR="00E13099" w:rsidRPr="00D66CE8">
        <w:t xml:space="preserve"> </w:t>
      </w:r>
      <w:r w:rsidR="00E520D1" w:rsidRPr="00D66CE8">
        <w:t xml:space="preserve">suitable for </w:t>
      </w:r>
      <w:r>
        <w:t>this parking need</w:t>
      </w:r>
      <w:r w:rsidR="00E13099" w:rsidRPr="00D66CE8">
        <w:t xml:space="preserve">.  </w:t>
      </w:r>
      <w:r w:rsidR="00E520D1" w:rsidRPr="00D66CE8">
        <w:t xml:space="preserve">Local </w:t>
      </w:r>
      <w:r w:rsidR="00537B7E" w:rsidRPr="00D66CE8">
        <w:t xml:space="preserve">aggregate business </w:t>
      </w:r>
      <w:r w:rsidR="00E520D1" w:rsidRPr="00D66CE8">
        <w:t xml:space="preserve">could be approached to donate gravel to create the parking areas, and local business </w:t>
      </w:r>
      <w:r w:rsidR="00721CA9">
        <w:t>advertising could be encouraged.</w:t>
      </w:r>
    </w:p>
    <w:p w14:paraId="63601C50" w14:textId="3FF1AB17" w:rsidR="001A1DED" w:rsidRDefault="001A2B95" w:rsidP="008C3852">
      <w:pPr>
        <w:widowControl w:val="0"/>
        <w:tabs>
          <w:tab w:val="left" w:pos="1418"/>
          <w:tab w:val="left" w:pos="5670"/>
        </w:tabs>
      </w:pPr>
      <w:r>
        <w:t>Historic</w:t>
      </w:r>
      <w:r w:rsidR="0042551B">
        <w:t xml:space="preserve"> building</w:t>
      </w:r>
      <w:r>
        <w:t>s</w:t>
      </w:r>
      <w:r w:rsidR="0042551B">
        <w:t xml:space="preserve"> such as the Eugenia Hotel could </w:t>
      </w:r>
      <w:r>
        <w:t>accommodate hikers</w:t>
      </w:r>
      <w:r w:rsidR="0042551B">
        <w:t xml:space="preserve"> </w:t>
      </w:r>
      <w:r>
        <w:t xml:space="preserve">from the Bruce Trail </w:t>
      </w:r>
      <w:r w:rsidR="0042551B">
        <w:t xml:space="preserve">due to its proximity.  </w:t>
      </w:r>
      <w:r>
        <w:t xml:space="preserve">Locally there is a lack of this type of accommodation on the Bruce Trail.  </w:t>
      </w:r>
      <w:r w:rsidR="0042551B">
        <w:t xml:space="preserve">Some municipalities </w:t>
      </w:r>
      <w:r>
        <w:t xml:space="preserve">offer </w:t>
      </w:r>
      <w:r w:rsidR="0042551B">
        <w:t xml:space="preserve">heritage designation </w:t>
      </w:r>
      <w:r w:rsidR="000B5442">
        <w:t>programs that provide</w:t>
      </w:r>
      <w:r w:rsidR="0042551B">
        <w:t xml:space="preserve"> tax incentives for </w:t>
      </w:r>
      <w:r>
        <w:t>building</w:t>
      </w:r>
      <w:r w:rsidR="0042551B">
        <w:t xml:space="preserve"> upkeep</w:t>
      </w:r>
      <w:r>
        <w:t>.  A tourism trail promoting history and</w:t>
      </w:r>
      <w:r w:rsidR="0042551B">
        <w:t xml:space="preserve"> historic buildings could draw </w:t>
      </w:r>
      <w:r>
        <w:t>visitation while</w:t>
      </w:r>
      <w:r w:rsidR="0042551B">
        <w:t xml:space="preserve"> provid</w:t>
      </w:r>
      <w:r>
        <w:t>ing</w:t>
      </w:r>
      <w:r w:rsidR="0042551B">
        <w:t xml:space="preserve"> property owners with incentive to bring these buildings back to their former glory.  The Planning Department </w:t>
      </w:r>
      <w:r w:rsidR="000B5442">
        <w:t xml:space="preserve">can </w:t>
      </w:r>
      <w:r>
        <w:t>bring</w:t>
      </w:r>
      <w:r w:rsidR="0042551B">
        <w:t xml:space="preserve"> this matter </w:t>
      </w:r>
      <w:r>
        <w:t>to</w:t>
      </w:r>
      <w:r w:rsidR="0042551B">
        <w:t xml:space="preserve"> Committee</w:t>
      </w:r>
      <w:r>
        <w:t xml:space="preserve"> to ensure</w:t>
      </w:r>
      <w:r w:rsidR="000B5442">
        <w:t xml:space="preserve"> there is</w:t>
      </w:r>
      <w:r w:rsidR="0042551B">
        <w:t xml:space="preserve"> </w:t>
      </w:r>
      <w:r w:rsidR="000B5442">
        <w:t xml:space="preserve">no duplication of effort.  The Municipality of </w:t>
      </w:r>
      <w:r w:rsidR="00D03A0E">
        <w:t xml:space="preserve">Meaford </w:t>
      </w:r>
      <w:r w:rsidR="000B5442">
        <w:t xml:space="preserve">is working to </w:t>
      </w:r>
      <w:r w:rsidR="00D03A0E">
        <w:t xml:space="preserve">identify </w:t>
      </w:r>
      <w:r w:rsidR="000B5442">
        <w:t xml:space="preserve">and sign historic </w:t>
      </w:r>
      <w:r w:rsidR="00D03A0E">
        <w:t xml:space="preserve">hamlets and crossroads and </w:t>
      </w:r>
      <w:r w:rsidR="000B5442">
        <w:t>plan to</w:t>
      </w:r>
      <w:r w:rsidR="00D03A0E">
        <w:t xml:space="preserve"> develop a tour</w:t>
      </w:r>
      <w:r w:rsidR="000B5442">
        <w:t xml:space="preserve"> of these locations</w:t>
      </w:r>
      <w:r w:rsidR="00D03A0E">
        <w:t xml:space="preserve">.  </w:t>
      </w:r>
      <w:r w:rsidR="000B5442">
        <w:t xml:space="preserve">Commercial business history could also be an area for identification and promotion.  </w:t>
      </w:r>
    </w:p>
    <w:p w14:paraId="660FE3FD" w14:textId="65950437" w:rsidR="000B5442" w:rsidRDefault="001A1DED" w:rsidP="008C3852">
      <w:pPr>
        <w:widowControl w:val="0"/>
        <w:tabs>
          <w:tab w:val="left" w:pos="1418"/>
          <w:tab w:val="left" w:pos="5670"/>
        </w:tabs>
      </w:pPr>
      <w:r>
        <w:lastRenderedPageBreak/>
        <w:t xml:space="preserve">Education will </w:t>
      </w:r>
      <w:r w:rsidR="001A2B95">
        <w:t>benefit</w:t>
      </w:r>
      <w:r>
        <w:t xml:space="preserve"> some small business owners</w:t>
      </w:r>
      <w:r w:rsidR="000B5442">
        <w:t xml:space="preserve"> and this is an area where the County can assist</w:t>
      </w:r>
      <w:r>
        <w:t xml:space="preserve">.  </w:t>
      </w:r>
      <w:r w:rsidR="000B5442">
        <w:t>It is always helpful to have fresh</w:t>
      </w:r>
      <w:r>
        <w:t xml:space="preserve"> eyes look at a business</w:t>
      </w:r>
      <w:r w:rsidR="001A2B95">
        <w:t xml:space="preserve"> and</w:t>
      </w:r>
      <w:r w:rsidR="000B5442">
        <w:t xml:space="preserve"> see what could be changed or improved</w:t>
      </w:r>
      <w:r>
        <w:t xml:space="preserve"> to help i</w:t>
      </w:r>
      <w:r w:rsidR="000B5442">
        <w:t>ncrease</w:t>
      </w:r>
      <w:r>
        <w:t xml:space="preserve"> business.</w:t>
      </w:r>
      <w:r w:rsidR="00D8783C">
        <w:t xml:space="preserve">   </w:t>
      </w:r>
    </w:p>
    <w:p w14:paraId="22ACECCB" w14:textId="18B4D615" w:rsidR="001A1DED" w:rsidRDefault="000B5442" w:rsidP="008C3852">
      <w:pPr>
        <w:widowControl w:val="0"/>
        <w:tabs>
          <w:tab w:val="left" w:pos="1418"/>
          <w:tab w:val="left" w:pos="5670"/>
        </w:tabs>
      </w:pPr>
      <w:r>
        <w:t xml:space="preserve">There should be more interaction between Grey County </w:t>
      </w:r>
      <w:r w:rsidR="00B32B53">
        <w:t xml:space="preserve">Tourism </w:t>
      </w:r>
      <w:r>
        <w:t xml:space="preserve">and </w:t>
      </w:r>
      <w:r w:rsidR="00BF6D1E">
        <w:t>the local</w:t>
      </w:r>
      <w:r>
        <w:t xml:space="preserve"> Real Estate Board, to </w:t>
      </w:r>
      <w:r w:rsidR="00BF6D1E">
        <w:t>understand the various market</w:t>
      </w:r>
      <w:r w:rsidR="001833C0">
        <w:t>s</w:t>
      </w:r>
      <w:r w:rsidR="00BF6D1E">
        <w:t xml:space="preserve"> within the County, and to </w:t>
      </w:r>
      <w:r w:rsidR="001A2B95">
        <w:t>identify</w:t>
      </w:r>
      <w:r w:rsidR="00BF6D1E">
        <w:t xml:space="preserve"> where </w:t>
      </w:r>
      <w:r w:rsidR="001A2B95">
        <w:t>buyers</w:t>
      </w:r>
      <w:r w:rsidR="00BF6D1E">
        <w:t xml:space="preserve"> are coming from, and why</w:t>
      </w:r>
      <w:r w:rsidR="001833C0">
        <w:t xml:space="preserve"> they are coming</w:t>
      </w:r>
      <w:r w:rsidR="00BF6D1E">
        <w:t xml:space="preserve">.  </w:t>
      </w:r>
      <w:r w:rsidR="001833C0">
        <w:t>A</w:t>
      </w:r>
      <w:r w:rsidR="00BF6D1E">
        <w:t xml:space="preserve">dding a real estate tab to the tourism website </w:t>
      </w:r>
      <w:r w:rsidR="001833C0">
        <w:t>c</w:t>
      </w:r>
      <w:r w:rsidR="00BF6D1E">
        <w:t xml:space="preserve">ould stimulate interest </w:t>
      </w:r>
      <w:r w:rsidR="001833C0">
        <w:t>from visitors</w:t>
      </w:r>
      <w:r w:rsidR="00BF6D1E">
        <w:t xml:space="preserve"> </w:t>
      </w:r>
      <w:r w:rsidR="00F443C3">
        <w:t>who are looking to invest in the area</w:t>
      </w:r>
      <w:r w:rsidR="00BF6D1E">
        <w:t>.</w:t>
      </w:r>
      <w:r>
        <w:t xml:space="preserve"> </w:t>
      </w:r>
    </w:p>
    <w:p w14:paraId="2FCAA906" w14:textId="350DD254" w:rsidR="00912304" w:rsidRPr="001833C0" w:rsidRDefault="00537B7E" w:rsidP="008C3852">
      <w:pPr>
        <w:widowControl w:val="0"/>
        <w:tabs>
          <w:tab w:val="left" w:pos="1418"/>
          <w:tab w:val="left" w:pos="5670"/>
        </w:tabs>
        <w:rPr>
          <w:rFonts w:asciiTheme="majorHAnsi" w:eastAsiaTheme="majorEastAsia" w:hAnsiTheme="majorHAnsi" w:cstheme="majorBidi"/>
          <w:bCs/>
          <w:sz w:val="32"/>
          <w:szCs w:val="32"/>
        </w:rPr>
      </w:pPr>
      <w:r w:rsidRPr="001833C0">
        <w:rPr>
          <w:rFonts w:asciiTheme="majorHAnsi" w:eastAsiaTheme="majorEastAsia" w:hAnsiTheme="majorHAnsi" w:cstheme="majorBidi"/>
          <w:bCs/>
          <w:sz w:val="32"/>
          <w:szCs w:val="32"/>
        </w:rPr>
        <w:t>Let’s Tal</w:t>
      </w:r>
      <w:r w:rsidR="000E5746" w:rsidRPr="001833C0">
        <w:rPr>
          <w:rFonts w:asciiTheme="majorHAnsi" w:eastAsiaTheme="majorEastAsia" w:hAnsiTheme="majorHAnsi" w:cstheme="majorBidi"/>
          <w:bCs/>
          <w:sz w:val="32"/>
          <w:szCs w:val="32"/>
        </w:rPr>
        <w:t>k Tourism</w:t>
      </w:r>
    </w:p>
    <w:p w14:paraId="28834967" w14:textId="5FD641D2" w:rsidR="00895853" w:rsidRDefault="007C6B9A" w:rsidP="004C0102">
      <w:pPr>
        <w:pStyle w:val="ListParagraph"/>
        <w:widowControl w:val="0"/>
        <w:tabs>
          <w:tab w:val="left" w:pos="1418"/>
          <w:tab w:val="left" w:pos="5670"/>
        </w:tabs>
        <w:ind w:left="0"/>
      </w:pPr>
      <w:r>
        <w:t>Mr.</w:t>
      </w:r>
      <w:r w:rsidR="000E5746">
        <w:t xml:space="preserve"> </w:t>
      </w:r>
      <w:proofErr w:type="spellStart"/>
      <w:r w:rsidR="000E5746">
        <w:t>Gingras</w:t>
      </w:r>
      <w:proofErr w:type="spellEnd"/>
      <w:r w:rsidR="0011310D">
        <w:t xml:space="preserve"> </w:t>
      </w:r>
      <w:r w:rsidR="001833C0">
        <w:t>gave an overview o</w:t>
      </w:r>
      <w:r>
        <w:t>f</w:t>
      </w:r>
      <w:r w:rsidR="001833C0">
        <w:t xml:space="preserve"> the Let’s Talk Tourism event held yesterday at Blue Mountain Library in Thornbury.  There was a full house with </w:t>
      </w:r>
      <w:r w:rsidR="0011310D">
        <w:t xml:space="preserve">25 </w:t>
      </w:r>
      <w:r w:rsidR="001833C0">
        <w:t>tourism business stakeholders</w:t>
      </w:r>
      <w:r w:rsidR="0011310D">
        <w:t xml:space="preserve"> </w:t>
      </w:r>
      <w:r w:rsidR="001833C0">
        <w:t>in attendance</w:t>
      </w:r>
      <w:r w:rsidR="00895853">
        <w:t xml:space="preserve"> plus many tourism partners</w:t>
      </w:r>
      <w:r w:rsidR="0011310D">
        <w:t>.  Christine Dodd</w:t>
      </w:r>
      <w:r w:rsidR="001833C0">
        <w:t xml:space="preserve">, Grey County’s representative </w:t>
      </w:r>
      <w:r>
        <w:t>with</w:t>
      </w:r>
      <w:r w:rsidR="0011310D">
        <w:t xml:space="preserve"> </w:t>
      </w:r>
      <w:r w:rsidR="001833C0">
        <w:t>the Ontario</w:t>
      </w:r>
      <w:r w:rsidR="00B32B53">
        <w:t xml:space="preserve"> Ministry of Tourism, Sport and Culture</w:t>
      </w:r>
      <w:r w:rsidR="0011310D">
        <w:t xml:space="preserve"> facilitated </w:t>
      </w:r>
      <w:r w:rsidR="001833C0">
        <w:t>the</w:t>
      </w:r>
      <w:r w:rsidR="0011310D">
        <w:t xml:space="preserve"> information </w:t>
      </w:r>
      <w:r>
        <w:t xml:space="preserve">gathering </w:t>
      </w:r>
      <w:r w:rsidR="0011310D">
        <w:t xml:space="preserve">session </w:t>
      </w:r>
      <w:r>
        <w:t>bringing out</w:t>
      </w:r>
      <w:r w:rsidR="001833C0">
        <w:t xml:space="preserve"> great enthusiasm</w:t>
      </w:r>
      <w:r w:rsidR="00895853">
        <w:t>, excitement</w:t>
      </w:r>
      <w:r w:rsidR="001833C0">
        <w:t xml:space="preserve"> and participation</w:t>
      </w:r>
      <w:r w:rsidR="0011310D">
        <w:t xml:space="preserve">.  </w:t>
      </w:r>
      <w:r w:rsidR="001833C0">
        <w:t xml:space="preserve">This session </w:t>
      </w:r>
      <w:r>
        <w:t>was</w:t>
      </w:r>
      <w:r w:rsidR="001833C0">
        <w:t xml:space="preserve"> the f</w:t>
      </w:r>
      <w:r w:rsidR="0011310D">
        <w:t xml:space="preserve">irst of </w:t>
      </w:r>
      <w:r w:rsidR="001833C0">
        <w:t>a ser</w:t>
      </w:r>
      <w:r w:rsidR="00895853">
        <w:t>ies to take place</w:t>
      </w:r>
      <w:r w:rsidR="0011310D">
        <w:t xml:space="preserve">.  </w:t>
      </w:r>
      <w:r w:rsidR="00B32B53">
        <w:t>Overall it was</w:t>
      </w:r>
      <w:r w:rsidR="00895853">
        <w:t xml:space="preserve"> </w:t>
      </w:r>
      <w:r>
        <w:t>very successful</w:t>
      </w:r>
      <w:r w:rsidR="00895853">
        <w:t xml:space="preserve"> and </w:t>
      </w:r>
      <w:r>
        <w:t>surpassed</w:t>
      </w:r>
      <w:r w:rsidR="00895853">
        <w:t xml:space="preserve"> expectations.  </w:t>
      </w:r>
      <w:r>
        <w:t>A</w:t>
      </w:r>
      <w:r w:rsidR="00895853">
        <w:t xml:space="preserve"> synopsis of the information collected </w:t>
      </w:r>
      <w:r>
        <w:t>will follow shortly</w:t>
      </w:r>
      <w:r w:rsidR="00895853">
        <w:t>.  A</w:t>
      </w:r>
      <w:r w:rsidR="00F443C3">
        <w:t xml:space="preserve">n outcome from the </w:t>
      </w:r>
      <w:r>
        <w:t xml:space="preserve">session </w:t>
      </w:r>
      <w:r w:rsidR="00895853">
        <w:t xml:space="preserve">was </w:t>
      </w:r>
      <w:r>
        <w:t>seeing</w:t>
      </w:r>
      <w:r w:rsidR="00895853">
        <w:t xml:space="preserve"> small business</w:t>
      </w:r>
      <w:r>
        <w:t>es</w:t>
      </w:r>
      <w:r w:rsidR="00895853">
        <w:t xml:space="preserve"> realize that working together can build a better tourism offering.  </w:t>
      </w:r>
      <w:r>
        <w:t xml:space="preserve">It was noted that Mr. </w:t>
      </w:r>
      <w:proofErr w:type="spellStart"/>
      <w:r>
        <w:t>Gingras</w:t>
      </w:r>
      <w:proofErr w:type="spellEnd"/>
      <w:r>
        <w:t xml:space="preserve"> is a great inspiration </w:t>
      </w:r>
      <w:r w:rsidR="00F443C3">
        <w:t>as an example of</w:t>
      </w:r>
      <w:r>
        <w:t xml:space="preserve"> how to run your small business the right way.    </w:t>
      </w:r>
    </w:p>
    <w:p w14:paraId="55C5BE58" w14:textId="77777777" w:rsidR="00895853" w:rsidRDefault="00895853" w:rsidP="004C0102">
      <w:pPr>
        <w:pStyle w:val="ListParagraph"/>
        <w:widowControl w:val="0"/>
        <w:tabs>
          <w:tab w:val="left" w:pos="1418"/>
          <w:tab w:val="left" w:pos="5670"/>
        </w:tabs>
        <w:ind w:left="0"/>
      </w:pPr>
    </w:p>
    <w:p w14:paraId="0E286ABE" w14:textId="59DD56BD" w:rsidR="00895853" w:rsidRDefault="00895853" w:rsidP="004C0102">
      <w:pPr>
        <w:pStyle w:val="ListParagraph"/>
        <w:widowControl w:val="0"/>
        <w:tabs>
          <w:tab w:val="left" w:pos="1418"/>
          <w:tab w:val="left" w:pos="5670"/>
        </w:tabs>
        <w:ind w:left="0"/>
      </w:pPr>
      <w:r>
        <w:t xml:space="preserve">It was discussed how Regional Tourism </w:t>
      </w:r>
      <w:r w:rsidR="007C6B9A">
        <w:t>Organization 7</w:t>
      </w:r>
      <w:r w:rsidR="0011310D">
        <w:t xml:space="preserve"> </w:t>
      </w:r>
      <w:r w:rsidR="00B367FA">
        <w:t xml:space="preserve">(RTO7) </w:t>
      </w:r>
      <w:r>
        <w:t xml:space="preserve">has changed some of their matching fund programs and </w:t>
      </w:r>
      <w:r w:rsidR="00F443C3">
        <w:t xml:space="preserve">are </w:t>
      </w:r>
      <w:r>
        <w:t xml:space="preserve">now </w:t>
      </w:r>
      <w:r w:rsidR="007C6B9A">
        <w:t xml:space="preserve">offering </w:t>
      </w:r>
      <w:r w:rsidR="00F443C3">
        <w:t>programs</w:t>
      </w:r>
      <w:r w:rsidR="007C6B9A">
        <w:t xml:space="preserve"> </w:t>
      </w:r>
      <w:r>
        <w:t xml:space="preserve">in </w:t>
      </w:r>
      <w:r w:rsidR="007C6B9A">
        <w:t>smaller</w:t>
      </w:r>
      <w:r w:rsidR="00F443C3">
        <w:t>, more</w:t>
      </w:r>
      <w:r w:rsidR="007C6B9A">
        <w:t xml:space="preserve"> </w:t>
      </w:r>
      <w:r>
        <w:t xml:space="preserve">manageable amounts </w:t>
      </w:r>
      <w:r w:rsidR="00B367FA">
        <w:t>that allow</w:t>
      </w:r>
      <w:r>
        <w:t xml:space="preserve"> small businesses to participate</w:t>
      </w:r>
      <w:r w:rsidR="0011310D">
        <w:t xml:space="preserve">.  </w:t>
      </w:r>
    </w:p>
    <w:p w14:paraId="5839B3BF" w14:textId="77777777" w:rsidR="00895853" w:rsidRDefault="00895853" w:rsidP="004C0102">
      <w:pPr>
        <w:pStyle w:val="ListParagraph"/>
        <w:widowControl w:val="0"/>
        <w:tabs>
          <w:tab w:val="left" w:pos="1418"/>
          <w:tab w:val="left" w:pos="5670"/>
        </w:tabs>
        <w:ind w:left="0"/>
      </w:pPr>
    </w:p>
    <w:p w14:paraId="7EC61FA1" w14:textId="03BE3D42" w:rsidR="0011310D" w:rsidRDefault="00895853" w:rsidP="004C0102">
      <w:pPr>
        <w:pStyle w:val="ListParagraph"/>
        <w:widowControl w:val="0"/>
        <w:tabs>
          <w:tab w:val="left" w:pos="1418"/>
          <w:tab w:val="left" w:pos="5670"/>
        </w:tabs>
        <w:ind w:left="0"/>
      </w:pPr>
      <w:r>
        <w:t xml:space="preserve">The next </w:t>
      </w:r>
      <w:r w:rsidR="00B367FA">
        <w:t xml:space="preserve">Let’s Talk Tourism workshop could </w:t>
      </w:r>
      <w:r>
        <w:t xml:space="preserve">focus on </w:t>
      </w:r>
      <w:r w:rsidR="00B367FA">
        <w:t xml:space="preserve">educating industry members in areas of self-promotion </w:t>
      </w:r>
      <w:r>
        <w:t xml:space="preserve">such as </w:t>
      </w:r>
      <w:r w:rsidR="0011310D">
        <w:t>blog</w:t>
      </w:r>
      <w:r w:rsidR="00B367FA">
        <w:t>ging</w:t>
      </w:r>
      <w:r w:rsidR="0011310D">
        <w:t xml:space="preserve">, </w:t>
      </w:r>
      <w:r w:rsidR="003B43D6">
        <w:t>Facebook</w:t>
      </w:r>
      <w:r w:rsidR="0011310D">
        <w:t xml:space="preserve"> ad</w:t>
      </w:r>
      <w:r w:rsidR="00B367FA">
        <w:t>s</w:t>
      </w:r>
      <w:r>
        <w:t>, etc</w:t>
      </w:r>
      <w:r w:rsidR="0011310D">
        <w:t xml:space="preserve">.  </w:t>
      </w:r>
      <w:r>
        <w:t>Staff will work with local educators such a</w:t>
      </w:r>
      <w:r w:rsidR="003B43D6">
        <w:t xml:space="preserve"> libraries</w:t>
      </w:r>
      <w:r>
        <w:t xml:space="preserve"> </w:t>
      </w:r>
      <w:r w:rsidR="00B367FA">
        <w:t>and Georg</w:t>
      </w:r>
      <w:r w:rsidR="0011310D">
        <w:t>ian</w:t>
      </w:r>
      <w:r>
        <w:t xml:space="preserve"> College in order to create</w:t>
      </w:r>
      <w:r w:rsidR="0011310D">
        <w:t xml:space="preserve"> small workshops for skill learning and networking.  </w:t>
      </w:r>
    </w:p>
    <w:p w14:paraId="35870174" w14:textId="29255FD6" w:rsidR="002A6694" w:rsidRDefault="003B32DE" w:rsidP="002A6694">
      <w:pPr>
        <w:pStyle w:val="Heading2"/>
        <w:keepNext w:val="0"/>
        <w:keepLines w:val="0"/>
        <w:widowControl w:val="0"/>
        <w:tabs>
          <w:tab w:val="left" w:pos="1418"/>
          <w:tab w:val="left" w:pos="5670"/>
        </w:tabs>
      </w:pPr>
      <w:r>
        <w:t>Planning Advisory Committee Draft Terms of Reference</w:t>
      </w:r>
    </w:p>
    <w:p w14:paraId="174F9DED" w14:textId="4BD9B4A0" w:rsidR="002A6694" w:rsidRDefault="003B32DE" w:rsidP="002A6694">
      <w:pPr>
        <w:pStyle w:val="ListParagraph"/>
        <w:widowControl w:val="0"/>
        <w:tabs>
          <w:tab w:val="left" w:pos="1418"/>
          <w:tab w:val="left" w:pos="5670"/>
        </w:tabs>
        <w:ind w:left="0"/>
      </w:pPr>
      <w:r>
        <w:t xml:space="preserve">Mr. Scherzer </w:t>
      </w:r>
      <w:r w:rsidR="003B43D6">
        <w:t>discussed</w:t>
      </w:r>
      <w:r>
        <w:t xml:space="preserve"> the draft Terms of Reference for the proposed Planning Advisory Committee.</w:t>
      </w:r>
      <w:r w:rsidR="002F50A0">
        <w:t xml:space="preserve">  </w:t>
      </w:r>
      <w:r w:rsidR="00271386">
        <w:t>T</w:t>
      </w:r>
      <w:r w:rsidR="003B43D6">
        <w:t xml:space="preserve">he Planning Act </w:t>
      </w:r>
      <w:r w:rsidR="00956195">
        <w:t>requires upper-tier municipalities to establish a Planning Advisory Committee</w:t>
      </w:r>
      <w:r w:rsidR="003B43D6">
        <w:t xml:space="preserve">.  </w:t>
      </w:r>
      <w:r w:rsidR="00271386">
        <w:t>A</w:t>
      </w:r>
      <w:r w:rsidR="006758EE">
        <w:t>n</w:t>
      </w:r>
      <w:r w:rsidR="003B43D6">
        <w:t xml:space="preserve"> advisory committee </w:t>
      </w:r>
      <w:r w:rsidR="00271386">
        <w:t>could</w:t>
      </w:r>
      <w:r w:rsidR="003B43D6">
        <w:t xml:space="preserve"> assist </w:t>
      </w:r>
      <w:r w:rsidR="003E0FA4">
        <w:t xml:space="preserve">planning departments </w:t>
      </w:r>
      <w:r w:rsidR="002F50A0">
        <w:t xml:space="preserve">with </w:t>
      </w:r>
      <w:r w:rsidR="003E0FA4">
        <w:t xml:space="preserve">review of </w:t>
      </w:r>
      <w:r w:rsidR="003B43D6">
        <w:t>policy change</w:t>
      </w:r>
      <w:r w:rsidR="003E0FA4">
        <w:t>s t</w:t>
      </w:r>
      <w:r w:rsidR="00444EA2">
        <w:t xml:space="preserve">o </w:t>
      </w:r>
      <w:r w:rsidR="003E0FA4">
        <w:t>ensure they are</w:t>
      </w:r>
      <w:r w:rsidR="00444EA2">
        <w:t xml:space="preserve"> effective and not a </w:t>
      </w:r>
      <w:r w:rsidR="003E0FA4">
        <w:t>hindrance</w:t>
      </w:r>
      <w:r w:rsidR="00444EA2">
        <w:t xml:space="preserve"> from a</w:t>
      </w:r>
      <w:r w:rsidR="003B43D6">
        <w:t xml:space="preserve"> business standpoint</w:t>
      </w:r>
      <w:r w:rsidR="002F50A0">
        <w:t xml:space="preserve">. </w:t>
      </w:r>
      <w:r w:rsidR="00444EA2">
        <w:t xml:space="preserve"> One of the first topics </w:t>
      </w:r>
      <w:r w:rsidR="003E0FA4">
        <w:t xml:space="preserve">at the County </w:t>
      </w:r>
      <w:r w:rsidR="00444EA2">
        <w:t xml:space="preserve">to be reviewed </w:t>
      </w:r>
      <w:r w:rsidR="006758EE">
        <w:t>could</w:t>
      </w:r>
      <w:r w:rsidR="00444EA2">
        <w:t xml:space="preserve"> be the outcome and recommendations from the Recolour Grey initiative that the Planning Department has been working on this year.</w:t>
      </w:r>
    </w:p>
    <w:p w14:paraId="74976DD8" w14:textId="77777777" w:rsidR="002F50A0" w:rsidRDefault="002F50A0" w:rsidP="002A6694">
      <w:pPr>
        <w:pStyle w:val="ListParagraph"/>
        <w:widowControl w:val="0"/>
        <w:tabs>
          <w:tab w:val="left" w:pos="1418"/>
          <w:tab w:val="left" w:pos="5670"/>
        </w:tabs>
        <w:ind w:left="0"/>
      </w:pPr>
    </w:p>
    <w:p w14:paraId="641D10D5" w14:textId="1B556BDA" w:rsidR="00444EA2" w:rsidRDefault="00444EA2" w:rsidP="002A6694">
      <w:pPr>
        <w:pStyle w:val="ListParagraph"/>
        <w:widowControl w:val="0"/>
        <w:tabs>
          <w:tab w:val="left" w:pos="1418"/>
          <w:tab w:val="left" w:pos="5670"/>
        </w:tabs>
        <w:ind w:left="0"/>
      </w:pPr>
      <w:r>
        <w:lastRenderedPageBreak/>
        <w:t xml:space="preserve">Recolour Grey is a 20 year vision for planning in Grey County.  Staff has attended many events this year </w:t>
      </w:r>
      <w:r w:rsidR="003E0FA4">
        <w:t>to</w:t>
      </w:r>
      <w:r>
        <w:t xml:space="preserve"> talk personally with attendees </w:t>
      </w:r>
      <w:r w:rsidR="003E0FA4">
        <w:t>and</w:t>
      </w:r>
      <w:r>
        <w:t xml:space="preserve"> learn about </w:t>
      </w:r>
      <w:r w:rsidR="00EC4B9F">
        <w:t>their thoughts for</w:t>
      </w:r>
      <w:r>
        <w:t xml:space="preserve"> </w:t>
      </w:r>
      <w:r w:rsidR="00EC4B9F">
        <w:t xml:space="preserve">growth and development </w:t>
      </w:r>
      <w:r>
        <w:t xml:space="preserve">changes to the County </w:t>
      </w:r>
      <w:r w:rsidR="00EC4B9F">
        <w:t>for</w:t>
      </w:r>
      <w:r>
        <w:t xml:space="preserve"> the next 5, 10 and 20</w:t>
      </w:r>
      <w:r w:rsidR="00EC4B9F">
        <w:t xml:space="preserve"> years</w:t>
      </w:r>
      <w:r>
        <w:t xml:space="preserve">.  Attending local events is a new approach for information gathering and has provided much more feedback </w:t>
      </w:r>
      <w:r w:rsidR="00EC4B9F">
        <w:t>than typical public meetings</w:t>
      </w:r>
      <w:r w:rsidR="003E0FA4">
        <w:t>.</w:t>
      </w:r>
      <w:r>
        <w:t xml:space="preserve"> </w:t>
      </w:r>
      <w:r w:rsidR="003E0FA4">
        <w:t xml:space="preserve">  </w:t>
      </w:r>
      <w:r w:rsidR="00EC4B9F">
        <w:t>D</w:t>
      </w:r>
      <w:r w:rsidR="006A6B44">
        <w:t>iscuss</w:t>
      </w:r>
      <w:r w:rsidR="00EC4B9F">
        <w:t>ing</w:t>
      </w:r>
      <w:r w:rsidR="006A6B44">
        <w:t xml:space="preserve"> the </w:t>
      </w:r>
      <w:r w:rsidR="00EC4B9F">
        <w:t>needs</w:t>
      </w:r>
      <w:r w:rsidR="006A6B44">
        <w:t xml:space="preserve"> of youth </w:t>
      </w:r>
      <w:r w:rsidR="003E0FA4">
        <w:t xml:space="preserve">in the community </w:t>
      </w:r>
      <w:r w:rsidR="00EC4B9F">
        <w:t xml:space="preserve">has been </w:t>
      </w:r>
      <w:r w:rsidR="00F443C3">
        <w:t xml:space="preserve">an </w:t>
      </w:r>
      <w:r w:rsidR="00EC4B9F">
        <w:t>important</w:t>
      </w:r>
      <w:r w:rsidR="003E0FA4">
        <w:t xml:space="preserve"> part of the project.</w:t>
      </w:r>
    </w:p>
    <w:p w14:paraId="21911BFD" w14:textId="77777777" w:rsidR="00444EA2" w:rsidRDefault="00444EA2" w:rsidP="002A6694">
      <w:pPr>
        <w:pStyle w:val="ListParagraph"/>
        <w:widowControl w:val="0"/>
        <w:tabs>
          <w:tab w:val="left" w:pos="1418"/>
          <w:tab w:val="left" w:pos="5670"/>
        </w:tabs>
        <w:ind w:left="0"/>
      </w:pPr>
    </w:p>
    <w:p w14:paraId="43D59307" w14:textId="1A4FED7E" w:rsidR="002F50A0" w:rsidRDefault="00956195" w:rsidP="006A6B44">
      <w:pPr>
        <w:pStyle w:val="ListParagraph"/>
        <w:widowControl w:val="0"/>
        <w:tabs>
          <w:tab w:val="left" w:pos="1418"/>
          <w:tab w:val="left" w:pos="5670"/>
        </w:tabs>
        <w:ind w:left="0"/>
      </w:pPr>
      <w:r>
        <w:t>The initial round of consultation for Recolour Grey</w:t>
      </w:r>
      <w:r w:rsidR="002F50A0">
        <w:t xml:space="preserve"> </w:t>
      </w:r>
      <w:r w:rsidR="00444EA2">
        <w:t xml:space="preserve">will be completed </w:t>
      </w:r>
      <w:r w:rsidR="006A6B44">
        <w:t>in the near future, and then the comments will be summarized</w:t>
      </w:r>
      <w:r w:rsidR="002F50A0">
        <w:t xml:space="preserve"> </w:t>
      </w:r>
      <w:r w:rsidR="006A6B44">
        <w:t>for review</w:t>
      </w:r>
      <w:r w:rsidR="00EC4B9F">
        <w:t xml:space="preserve">.  Policy </w:t>
      </w:r>
      <w:r w:rsidR="002F50A0">
        <w:t>research</w:t>
      </w:r>
      <w:r w:rsidR="00EC4B9F">
        <w:t xml:space="preserve"> will follow</w:t>
      </w:r>
      <w:r w:rsidR="002F50A0">
        <w:t xml:space="preserve"> to address </w:t>
      </w:r>
      <w:r w:rsidR="00EC4B9F">
        <w:t>the ideas and concerns</w:t>
      </w:r>
      <w:r w:rsidR="006A6B44">
        <w:t xml:space="preserve"> brought forward, </w:t>
      </w:r>
      <w:proofErr w:type="gramStart"/>
      <w:r w:rsidR="006A6B44">
        <w:t>then</w:t>
      </w:r>
      <w:proofErr w:type="gramEnd"/>
      <w:r w:rsidR="006A6B44">
        <w:t xml:space="preserve"> </w:t>
      </w:r>
      <w:r w:rsidR="00EC4B9F">
        <w:t>draft policies</w:t>
      </w:r>
      <w:r w:rsidR="006A6B44">
        <w:t xml:space="preserve"> will be </w:t>
      </w:r>
      <w:r w:rsidR="00EC4B9F">
        <w:t>considered</w:t>
      </w:r>
      <w:r w:rsidR="002F50A0">
        <w:t xml:space="preserve"> by groups such as</w:t>
      </w:r>
      <w:r w:rsidR="006A6B44">
        <w:t xml:space="preserve"> the </w:t>
      </w:r>
      <w:r w:rsidR="00B55B33">
        <w:t>Planning</w:t>
      </w:r>
      <w:r w:rsidR="006A6B44">
        <w:t xml:space="preserve"> </w:t>
      </w:r>
      <w:r w:rsidR="00B55B33">
        <w:t>A</w:t>
      </w:r>
      <w:r w:rsidR="006A6B44">
        <w:t xml:space="preserve">dvisory </w:t>
      </w:r>
      <w:r w:rsidR="00B55B33">
        <w:t>C</w:t>
      </w:r>
      <w:r w:rsidR="006A6B44">
        <w:t xml:space="preserve">ommittee, </w:t>
      </w:r>
      <w:r w:rsidR="00EC4B9F">
        <w:t xml:space="preserve">changes </w:t>
      </w:r>
      <w:r w:rsidR="00B55B33">
        <w:t>incorporated</w:t>
      </w:r>
      <w:r w:rsidR="00EC4B9F">
        <w:t xml:space="preserve"> and </w:t>
      </w:r>
      <w:r w:rsidR="006A6B44">
        <w:t xml:space="preserve">then </w:t>
      </w:r>
      <w:r w:rsidR="00EC4B9F">
        <w:t>the</w:t>
      </w:r>
      <w:r w:rsidR="00B55B33">
        <w:t xml:space="preserve"> draft policies w</w:t>
      </w:r>
      <w:r w:rsidR="00EC4B9F">
        <w:t xml:space="preserve">ill </w:t>
      </w:r>
      <w:r w:rsidR="006A6B44">
        <w:t xml:space="preserve">be </w:t>
      </w:r>
      <w:r w:rsidR="002F50A0">
        <w:t>take</w:t>
      </w:r>
      <w:r w:rsidR="006A6B44">
        <w:t>n</w:t>
      </w:r>
      <w:r w:rsidR="002F50A0">
        <w:t xml:space="preserve"> back to the community</w:t>
      </w:r>
      <w:r w:rsidR="006A6B44">
        <w:t>.</w:t>
      </w:r>
      <w:r w:rsidR="002F50A0">
        <w:t xml:space="preserve"> </w:t>
      </w:r>
    </w:p>
    <w:p w14:paraId="66F3D25F" w14:textId="77777777" w:rsidR="00E210E8" w:rsidRDefault="00E210E8" w:rsidP="002A6694">
      <w:pPr>
        <w:pStyle w:val="ListParagraph"/>
        <w:widowControl w:val="0"/>
        <w:tabs>
          <w:tab w:val="left" w:pos="1418"/>
          <w:tab w:val="left" w:pos="5670"/>
        </w:tabs>
        <w:ind w:left="0"/>
      </w:pPr>
    </w:p>
    <w:p w14:paraId="32DA6526" w14:textId="44DF1D2D" w:rsidR="00E210E8" w:rsidRDefault="006A6B44" w:rsidP="002A6694">
      <w:pPr>
        <w:pStyle w:val="ListParagraph"/>
        <w:widowControl w:val="0"/>
        <w:tabs>
          <w:tab w:val="left" w:pos="1418"/>
          <w:tab w:val="left" w:pos="5670"/>
        </w:tabs>
        <w:ind w:left="0"/>
      </w:pPr>
      <w:r>
        <w:t xml:space="preserve">The first step in establishing the new Planning Advisory Committee is </w:t>
      </w:r>
      <w:r w:rsidR="00E210E8">
        <w:t xml:space="preserve">to bring </w:t>
      </w:r>
      <w:r>
        <w:t xml:space="preserve">the Draft Terms of Reference </w:t>
      </w:r>
      <w:r w:rsidR="00E210E8">
        <w:t xml:space="preserve">to </w:t>
      </w:r>
      <w:r w:rsidR="006758EE">
        <w:t xml:space="preserve">the </w:t>
      </w:r>
      <w:r w:rsidR="00E210E8">
        <w:t xml:space="preserve">Planning </w:t>
      </w:r>
      <w:r w:rsidR="006758EE">
        <w:t xml:space="preserve">and Community Development </w:t>
      </w:r>
      <w:r w:rsidR="00E210E8">
        <w:t xml:space="preserve">Committee </w:t>
      </w:r>
      <w:r>
        <w:t>for its consideration</w:t>
      </w:r>
      <w:r w:rsidR="00E210E8">
        <w:t>.</w:t>
      </w:r>
      <w:r w:rsidR="00956195">
        <w:t xml:space="preserve">  The Economic Development Committee members indicated that they have no concerns with the proposed revisions to the Terms of Reference to add the role of Planning Advisory Committee.</w:t>
      </w:r>
    </w:p>
    <w:p w14:paraId="2ECCFDE3" w14:textId="77777777" w:rsidR="00B45CDE" w:rsidRDefault="00A22F71" w:rsidP="002A6694">
      <w:pPr>
        <w:pStyle w:val="Heading2"/>
        <w:keepNext w:val="0"/>
        <w:keepLines w:val="0"/>
        <w:widowControl w:val="0"/>
        <w:tabs>
          <w:tab w:val="left" w:pos="1418"/>
          <w:tab w:val="left" w:pos="5670"/>
        </w:tabs>
      </w:pPr>
      <w:r>
        <w:t xml:space="preserve">Staff </w:t>
      </w:r>
      <w:r w:rsidR="00793491">
        <w:t>Update</w:t>
      </w:r>
    </w:p>
    <w:p w14:paraId="25002B25" w14:textId="25865276" w:rsidR="00E210E8" w:rsidRDefault="00E210E8" w:rsidP="00E210E8">
      <w:pPr>
        <w:widowControl w:val="0"/>
        <w:tabs>
          <w:tab w:val="left" w:pos="1418"/>
          <w:tab w:val="left" w:pos="5670"/>
        </w:tabs>
      </w:pPr>
      <w:r>
        <w:t xml:space="preserve">Ms. Markowitz provided an update on </w:t>
      </w:r>
      <w:r w:rsidR="006758EE">
        <w:t xml:space="preserve">the </w:t>
      </w:r>
      <w:r>
        <w:t xml:space="preserve">Saints and Sinners </w:t>
      </w:r>
      <w:r w:rsidR="006758EE">
        <w:t xml:space="preserve">project.  </w:t>
      </w:r>
      <w:r>
        <w:t>This year a passport</w:t>
      </w:r>
      <w:r w:rsidR="001A61A0">
        <w:t xml:space="preserve"> contest</w:t>
      </w:r>
      <w:r w:rsidR="006758EE">
        <w:t>, tent, and promotional merchandise</w:t>
      </w:r>
      <w:r w:rsidR="001A61A0">
        <w:t xml:space="preserve"> w</w:t>
      </w:r>
      <w:r w:rsidR="006758EE">
        <w:t>ere</w:t>
      </w:r>
      <w:r w:rsidR="001A61A0">
        <w:t xml:space="preserve"> introduced and results </w:t>
      </w:r>
      <w:r w:rsidR="006758EE">
        <w:t>ha</w:t>
      </w:r>
      <w:r w:rsidR="001A61A0">
        <w:t>ve been excellent</w:t>
      </w:r>
      <w:r w:rsidR="006758EE">
        <w:t xml:space="preserve"> with spe</w:t>
      </w:r>
      <w:r w:rsidR="00802B85">
        <w:t xml:space="preserve">cial events </w:t>
      </w:r>
      <w:r w:rsidR="006758EE">
        <w:t>building</w:t>
      </w:r>
      <w:r w:rsidR="00802B85">
        <w:t xml:space="preserve"> </w:t>
      </w:r>
      <w:r>
        <w:t>brand awareness</w:t>
      </w:r>
      <w:r w:rsidR="00802B85">
        <w:t>.</w:t>
      </w:r>
      <w:r w:rsidR="006758EE">
        <w:t xml:space="preserve"> </w:t>
      </w:r>
      <w:r>
        <w:t xml:space="preserve"> </w:t>
      </w:r>
      <w:r w:rsidR="00802B85">
        <w:t xml:space="preserve">A kickoff event for the 2016 season was held in June at </w:t>
      </w:r>
      <w:r>
        <w:t xml:space="preserve">Grey Roots.  </w:t>
      </w:r>
      <w:r w:rsidR="00802B85">
        <w:t xml:space="preserve">Since that time the </w:t>
      </w:r>
      <w:r w:rsidR="006758EE">
        <w:t xml:space="preserve">Saints and Sinners </w:t>
      </w:r>
      <w:r w:rsidR="00802B85">
        <w:t>tent has been seen at many events across the region, with more requests coming in regularly for participation.</w:t>
      </w:r>
    </w:p>
    <w:p w14:paraId="27C169F3" w14:textId="6E6C1C2D" w:rsidR="00E210E8" w:rsidRDefault="006758EE" w:rsidP="00E210E8">
      <w:pPr>
        <w:widowControl w:val="0"/>
        <w:tabs>
          <w:tab w:val="left" w:pos="1418"/>
          <w:tab w:val="left" w:pos="5670"/>
        </w:tabs>
      </w:pPr>
      <w:r>
        <w:t>Additional promotion has taken place through</w:t>
      </w:r>
      <w:r w:rsidR="00802B85">
        <w:t xml:space="preserve"> participation in the </w:t>
      </w:r>
      <w:r w:rsidR="00E210E8">
        <w:t xml:space="preserve">Green </w:t>
      </w:r>
      <w:r w:rsidR="00802B85">
        <w:t>B</w:t>
      </w:r>
      <w:r w:rsidR="00E210E8">
        <w:t>elt Brewery Discovery Route</w:t>
      </w:r>
      <w:r w:rsidR="00802B85">
        <w:t xml:space="preserve">, and Ontario Culinary and Tourism Association’s </w:t>
      </w:r>
      <w:r w:rsidR="00E210E8">
        <w:t>fall marketing campaign</w:t>
      </w:r>
      <w:r w:rsidR="00802B85">
        <w:t xml:space="preserve"> that is reaching out </w:t>
      </w:r>
      <w:r>
        <w:t>further into</w:t>
      </w:r>
      <w:r w:rsidR="00802B85">
        <w:t xml:space="preserve"> </w:t>
      </w:r>
      <w:r w:rsidR="00E210E8">
        <w:t>Ont</w:t>
      </w:r>
      <w:r w:rsidR="00802B85">
        <w:t xml:space="preserve">ario, Quebec, </w:t>
      </w:r>
      <w:r w:rsidR="00E210E8">
        <w:t xml:space="preserve">Canada and New York </w:t>
      </w:r>
      <w:proofErr w:type="gramStart"/>
      <w:r w:rsidR="00E210E8">
        <w:t>state</w:t>
      </w:r>
      <w:proofErr w:type="gramEnd"/>
      <w:r w:rsidR="00E210E8">
        <w:t xml:space="preserve">.  </w:t>
      </w:r>
    </w:p>
    <w:p w14:paraId="0844244F" w14:textId="4481E12F" w:rsidR="00EE6EF4" w:rsidRDefault="00802B85" w:rsidP="00E210E8">
      <w:pPr>
        <w:widowControl w:val="0"/>
        <w:tabs>
          <w:tab w:val="left" w:pos="1418"/>
          <w:tab w:val="left" w:pos="5670"/>
        </w:tabs>
      </w:pPr>
      <w:r>
        <w:t>The Saints and Sinners Trail is brin</w:t>
      </w:r>
      <w:r w:rsidR="00EB09FD">
        <w:t>g</w:t>
      </w:r>
      <w:r>
        <w:t xml:space="preserve">ing interest into the area from other </w:t>
      </w:r>
      <w:r w:rsidR="00EE6EF4">
        <w:t>brewers, cider makers and distillers</w:t>
      </w:r>
      <w:r>
        <w:t xml:space="preserve"> wanting to </w:t>
      </w:r>
      <w:r w:rsidR="00EB09FD">
        <w:t>relocate</w:t>
      </w:r>
      <w:r>
        <w:t xml:space="preserve"> here</w:t>
      </w:r>
      <w:r w:rsidR="006758EE">
        <w:t xml:space="preserve"> and get involved</w:t>
      </w:r>
      <w:r w:rsidR="00EE6EF4">
        <w:t xml:space="preserve">.  </w:t>
      </w:r>
    </w:p>
    <w:p w14:paraId="4D311ECB" w14:textId="63F74CDA" w:rsidR="00D702F0" w:rsidRDefault="006758EE" w:rsidP="00E210E8">
      <w:pPr>
        <w:widowControl w:val="0"/>
        <w:tabs>
          <w:tab w:val="left" w:pos="1418"/>
          <w:tab w:val="left" w:pos="5670"/>
        </w:tabs>
      </w:pPr>
      <w:r>
        <w:t>There are now</w:t>
      </w:r>
      <w:r w:rsidR="00EB09FD">
        <w:t xml:space="preserve"> eight completed “</w:t>
      </w:r>
      <w:r w:rsidR="00D702F0">
        <w:t>Made in Grey</w:t>
      </w:r>
      <w:r w:rsidR="00EB09FD">
        <w:t>”</w:t>
      </w:r>
      <w:r w:rsidR="00D702F0">
        <w:t xml:space="preserve"> </w:t>
      </w:r>
      <w:r w:rsidR="00EB09FD">
        <w:t>business profiles showcasing new business owners in Grey County</w:t>
      </w:r>
      <w:r>
        <w:t>.  The profiles</w:t>
      </w:r>
      <w:r w:rsidR="00EB09FD">
        <w:t xml:space="preserve"> cover a</w:t>
      </w:r>
      <w:r w:rsidR="00D702F0">
        <w:t xml:space="preserve"> cross section</w:t>
      </w:r>
      <w:r w:rsidR="00EB09FD">
        <w:t xml:space="preserve"> of business types and locations.  These profiles will start running as advertisements </w:t>
      </w:r>
      <w:r w:rsidR="00D702F0">
        <w:t>in Mountain Life</w:t>
      </w:r>
      <w:r w:rsidR="00EB09FD">
        <w:t xml:space="preserve"> magazine</w:t>
      </w:r>
      <w:r w:rsidR="00D702F0">
        <w:t xml:space="preserve">.  </w:t>
      </w:r>
      <w:r w:rsidR="00EB09FD">
        <w:t>The profiles talk about the people, their business and their love of living and playing here.</w:t>
      </w:r>
      <w:r>
        <w:t xml:space="preserve">  A few more profiles will be made to thoroughly cover all areas within Grey County.</w:t>
      </w:r>
    </w:p>
    <w:p w14:paraId="2E8ACBDC" w14:textId="38662708" w:rsidR="000907FD" w:rsidRDefault="00AA47DC" w:rsidP="00E210E8">
      <w:pPr>
        <w:widowControl w:val="0"/>
        <w:tabs>
          <w:tab w:val="left" w:pos="1418"/>
          <w:tab w:val="left" w:pos="5670"/>
        </w:tabs>
      </w:pPr>
      <w:r w:rsidRPr="000907FD">
        <w:lastRenderedPageBreak/>
        <w:t xml:space="preserve">Ms. Weeden updated the group on the upcoming </w:t>
      </w:r>
      <w:r w:rsidR="00D702F0" w:rsidRPr="000907FD">
        <w:t>Ag 4.0 Summit</w:t>
      </w:r>
      <w:r w:rsidR="00D702F0">
        <w:t xml:space="preserve"> </w:t>
      </w:r>
      <w:r w:rsidR="006758EE">
        <w:t>coming to</w:t>
      </w:r>
      <w:r>
        <w:t xml:space="preserve"> Meaford on November </w:t>
      </w:r>
      <w:r w:rsidR="000907FD">
        <w:t xml:space="preserve">2 and 3.  </w:t>
      </w:r>
      <w:r w:rsidR="003310F3">
        <w:t>This is the first year for t</w:t>
      </w:r>
      <w:r w:rsidR="000907FD">
        <w:t xml:space="preserve">he Summit </w:t>
      </w:r>
      <w:r w:rsidR="003310F3">
        <w:t xml:space="preserve">and it </w:t>
      </w:r>
      <w:r w:rsidR="000907FD">
        <w:t xml:space="preserve">is </w:t>
      </w:r>
      <w:r w:rsidR="003310F3">
        <w:t>a</w:t>
      </w:r>
      <w:r w:rsidR="000907FD">
        <w:t xml:space="preserve"> Grey County </w:t>
      </w:r>
      <w:r w:rsidR="003310F3">
        <w:t>“</w:t>
      </w:r>
      <w:r w:rsidR="000907FD">
        <w:t>Connected County</w:t>
      </w:r>
      <w:r w:rsidR="003310F3">
        <w:t>” initiative</w:t>
      </w:r>
      <w:r w:rsidR="000907FD">
        <w:t xml:space="preserve"> in partnership with Georgian College, </w:t>
      </w:r>
      <w:proofErr w:type="spellStart"/>
      <w:r w:rsidR="000907FD">
        <w:t>AgNition</w:t>
      </w:r>
      <w:proofErr w:type="spellEnd"/>
      <w:r w:rsidR="000907FD">
        <w:t xml:space="preserve"> and PA Incubator North.  Ticket sales are off to a good start</w:t>
      </w:r>
      <w:r w:rsidR="003310F3">
        <w:t>, and the e</w:t>
      </w:r>
      <w:r w:rsidR="000907FD">
        <w:t xml:space="preserve">arly ticket sales and donations by two municipalities have allowed for the purchase of seven fully paid Summit tickets that will be donated </w:t>
      </w:r>
      <w:r w:rsidR="003310F3">
        <w:t xml:space="preserve">to local </w:t>
      </w:r>
      <w:r w:rsidR="000907FD">
        <w:t xml:space="preserve">students </w:t>
      </w:r>
      <w:r w:rsidR="003310F3">
        <w:t>to</w:t>
      </w:r>
      <w:r w:rsidR="000907FD">
        <w:t xml:space="preserve"> attend. </w:t>
      </w:r>
    </w:p>
    <w:p w14:paraId="22AC3F50" w14:textId="19D44CEA" w:rsidR="000907FD" w:rsidRDefault="000907FD" w:rsidP="00E210E8">
      <w:pPr>
        <w:widowControl w:val="0"/>
        <w:tabs>
          <w:tab w:val="left" w:pos="1418"/>
          <w:tab w:val="left" w:pos="5670"/>
        </w:tabs>
      </w:pPr>
      <w:r>
        <w:t xml:space="preserve">A contest </w:t>
      </w:r>
      <w:r w:rsidR="005078C1">
        <w:t>called</w:t>
      </w:r>
      <w:r>
        <w:t xml:space="preserve"> Apps for AG </w:t>
      </w:r>
      <w:r w:rsidR="005078C1">
        <w:t xml:space="preserve">is now underway and the winner </w:t>
      </w:r>
      <w:r>
        <w:t>w</w:t>
      </w:r>
      <w:r w:rsidR="005078C1">
        <w:t xml:space="preserve">ill be announced at the Summit.  The </w:t>
      </w:r>
      <w:r w:rsidR="003310F3">
        <w:t xml:space="preserve">Summit </w:t>
      </w:r>
      <w:r w:rsidR="005078C1">
        <w:t xml:space="preserve">program will provide opportunities for producers to learn from fellow agricultural innovators and </w:t>
      </w:r>
      <w:r w:rsidR="003310F3">
        <w:t xml:space="preserve">for businesses </w:t>
      </w:r>
      <w:r w:rsidR="005078C1">
        <w:t xml:space="preserve">to connect and problem solve.     </w:t>
      </w:r>
      <w:r w:rsidR="003310F3">
        <w:t>Agricultural innovation l</w:t>
      </w:r>
      <w:r w:rsidR="005078C1">
        <w:t xml:space="preserve">eaders will be presenting at this event and it will be an excellent opportunity for the local agricultural community to see what is happening, and how they can use these </w:t>
      </w:r>
      <w:r w:rsidR="003310F3">
        <w:t xml:space="preserve">digital </w:t>
      </w:r>
      <w:r w:rsidR="005078C1">
        <w:t>tools to enhance their business.</w:t>
      </w:r>
    </w:p>
    <w:p w14:paraId="7681A6E3" w14:textId="41F42D55" w:rsidR="005078C1" w:rsidRDefault="00B83AD2" w:rsidP="00E210E8">
      <w:pPr>
        <w:widowControl w:val="0"/>
        <w:tabs>
          <w:tab w:val="left" w:pos="1418"/>
          <w:tab w:val="left" w:pos="5670"/>
        </w:tabs>
      </w:pPr>
      <w:r>
        <w:t xml:space="preserve">A number of marketing and awareness initiatives will be undertaken in mid-October in hopes of filling the venue.  </w:t>
      </w:r>
    </w:p>
    <w:p w14:paraId="4A754555" w14:textId="5FEE546D" w:rsidR="00D41367" w:rsidRDefault="00D41367" w:rsidP="00E210E8">
      <w:pPr>
        <w:widowControl w:val="0"/>
        <w:tabs>
          <w:tab w:val="left" w:pos="1418"/>
          <w:tab w:val="left" w:pos="5670"/>
        </w:tabs>
      </w:pPr>
      <w:proofErr w:type="spellStart"/>
      <w:r>
        <w:t>FreshSpoke</w:t>
      </w:r>
      <w:proofErr w:type="spellEnd"/>
      <w:r>
        <w:t xml:space="preserve"> </w:t>
      </w:r>
      <w:r w:rsidR="00B83AD2">
        <w:t xml:space="preserve">will be a speaker and sponsor at the event.  This new digital pilot project will bring </w:t>
      </w:r>
      <w:r w:rsidR="003310F3">
        <w:t xml:space="preserve">food product </w:t>
      </w:r>
      <w:r w:rsidR="00B83AD2">
        <w:t>buyers and sellers together without the middleman</w:t>
      </w:r>
      <w:r>
        <w:t xml:space="preserve">.  </w:t>
      </w:r>
      <w:r w:rsidR="00B83AD2">
        <w:t xml:space="preserve">Grey County has been selected </w:t>
      </w:r>
      <w:r>
        <w:t>as a test site</w:t>
      </w:r>
      <w:r w:rsidR="00B83AD2">
        <w:t xml:space="preserve"> for this new project</w:t>
      </w:r>
      <w:r>
        <w:t xml:space="preserve">.  </w:t>
      </w:r>
      <w:r w:rsidR="003310F3">
        <w:t xml:space="preserve">Participating in </w:t>
      </w:r>
      <w:proofErr w:type="spellStart"/>
      <w:r w:rsidR="003310F3">
        <w:t>FreshSpoke</w:t>
      </w:r>
      <w:proofErr w:type="spellEnd"/>
      <w:r w:rsidR="003310F3">
        <w:t xml:space="preserve"> will give</w:t>
      </w:r>
      <w:r w:rsidR="00B83AD2">
        <w:t xml:space="preserve"> food producers m</w:t>
      </w:r>
      <w:r>
        <w:t xml:space="preserve">ore time in production and less time sitting in traffic.  </w:t>
      </w:r>
    </w:p>
    <w:p w14:paraId="449A40BD" w14:textId="134FA3CE" w:rsidR="00C1100B" w:rsidRDefault="00C1100B" w:rsidP="00B3059D">
      <w:pPr>
        <w:pStyle w:val="Heading2"/>
        <w:keepNext w:val="0"/>
        <w:keepLines w:val="0"/>
        <w:widowControl w:val="0"/>
        <w:tabs>
          <w:tab w:val="left" w:pos="1418"/>
          <w:tab w:val="left" w:pos="5670"/>
        </w:tabs>
      </w:pPr>
      <w:r>
        <w:t>Other Business</w:t>
      </w:r>
    </w:p>
    <w:p w14:paraId="0EDA0583" w14:textId="4B2E36F8" w:rsidR="001A61A0" w:rsidRDefault="00B55B33" w:rsidP="00C1100B">
      <w:r>
        <w:t>A meeting is be</w:t>
      </w:r>
      <w:r w:rsidR="00841DD6">
        <w:t>ing planned between elected officials</w:t>
      </w:r>
      <w:r>
        <w:t xml:space="preserve"> of Grey and Bruce Counties to discuss a number of topics.  </w:t>
      </w:r>
      <w:r w:rsidR="001A61A0">
        <w:t>The</w:t>
      </w:r>
      <w:r>
        <w:t xml:space="preserve"> Grey Bruc</w:t>
      </w:r>
      <w:r w:rsidR="003310F3">
        <w:t>e Map is no longer an ongoing project</w:t>
      </w:r>
      <w:r>
        <w:t xml:space="preserve">.  Staff discussed how the map has been very well received in the past, and that Grey County is considering </w:t>
      </w:r>
      <w:r w:rsidR="001A61A0">
        <w:t xml:space="preserve">creating a new map that encompasses all of Grey County and </w:t>
      </w:r>
      <w:proofErr w:type="spellStart"/>
      <w:r w:rsidR="001A61A0">
        <w:t>neighbouring</w:t>
      </w:r>
      <w:proofErr w:type="spellEnd"/>
      <w:r w:rsidR="001A61A0">
        <w:t xml:space="preserve"> p</w:t>
      </w:r>
      <w:r w:rsidR="003310F3">
        <w:t>ortions</w:t>
      </w:r>
      <w:r w:rsidR="001A61A0">
        <w:t xml:space="preserve"> of Bruce and Simcoe County.</w:t>
      </w:r>
    </w:p>
    <w:p w14:paraId="6CB26813" w14:textId="6B587910" w:rsidR="00C1100B" w:rsidRDefault="001A61A0" w:rsidP="00C1100B">
      <w:r>
        <w:t xml:space="preserve">There have been other </w:t>
      </w:r>
      <w:r w:rsidR="00227803">
        <w:t xml:space="preserve">groups </w:t>
      </w:r>
      <w:r>
        <w:t xml:space="preserve">who have </w:t>
      </w:r>
      <w:r w:rsidR="00227803">
        <w:t xml:space="preserve">approached </w:t>
      </w:r>
      <w:r>
        <w:t>Grey County staff</w:t>
      </w:r>
      <w:r w:rsidR="00227803">
        <w:t xml:space="preserve"> to </w:t>
      </w:r>
      <w:r>
        <w:t>assist in updating and printing</w:t>
      </w:r>
      <w:r w:rsidR="00227803">
        <w:t xml:space="preserve"> the existing map</w:t>
      </w:r>
      <w:r>
        <w:t xml:space="preserve"> since Bruce County has withdrawn their support</w:t>
      </w:r>
      <w:r w:rsidR="00227803">
        <w:t xml:space="preserve">.  </w:t>
      </w:r>
      <w:r w:rsidR="00841DD6">
        <w:t>A map covering</w:t>
      </w:r>
      <w:r>
        <w:t xml:space="preserve"> all of Grey</w:t>
      </w:r>
      <w:r w:rsidR="00841DD6">
        <w:t>,</w:t>
      </w:r>
      <w:r>
        <w:t xml:space="preserve"> Bruce and Simcoe counties has been discussed, but for such a map to be a workable size, the </w:t>
      </w:r>
      <w:r w:rsidR="00227803">
        <w:t xml:space="preserve">level of </w:t>
      </w:r>
      <w:r>
        <w:t xml:space="preserve">existing </w:t>
      </w:r>
      <w:r w:rsidR="00227803">
        <w:t>detail</w:t>
      </w:r>
      <w:r>
        <w:t xml:space="preserve"> will be lost</w:t>
      </w:r>
      <w:r w:rsidR="00227803">
        <w:t>.  Going digital is the real answer</w:t>
      </w:r>
      <w:r>
        <w:t xml:space="preserve"> to this issue</w:t>
      </w:r>
      <w:r w:rsidR="00227803">
        <w:t xml:space="preserve">.  </w:t>
      </w:r>
    </w:p>
    <w:p w14:paraId="4384C69D" w14:textId="77777777" w:rsidR="00F0016E" w:rsidRDefault="000D5354" w:rsidP="00B3059D">
      <w:pPr>
        <w:pStyle w:val="Heading2"/>
        <w:keepNext w:val="0"/>
        <w:keepLines w:val="0"/>
        <w:widowControl w:val="0"/>
        <w:tabs>
          <w:tab w:val="left" w:pos="1418"/>
          <w:tab w:val="left" w:pos="5670"/>
        </w:tabs>
      </w:pPr>
      <w:r>
        <w:t>Next Meeting Date</w:t>
      </w:r>
      <w:r w:rsidR="00912304">
        <w:t>s</w:t>
      </w:r>
      <w:r w:rsidR="00B02006">
        <w:t xml:space="preserve"> </w:t>
      </w:r>
    </w:p>
    <w:p w14:paraId="57C43D31" w14:textId="1F76C0D1" w:rsidR="005F4866" w:rsidRDefault="00B55B33" w:rsidP="00BC4AC4">
      <w:pPr>
        <w:widowControl w:val="0"/>
      </w:pPr>
      <w:r>
        <w:t>The next meeting date for the</w:t>
      </w:r>
      <w:r w:rsidR="00C1100B">
        <w:t xml:space="preserve"> Economic Development Advisory Committee will </w:t>
      </w:r>
      <w:r>
        <w:t xml:space="preserve">be </w:t>
      </w:r>
      <w:r w:rsidR="003310F3">
        <w:t>determined</w:t>
      </w:r>
      <w:r>
        <w:t xml:space="preserve"> in the near future. </w:t>
      </w:r>
      <w:r w:rsidR="00227803">
        <w:t xml:space="preserve">  Local food and farms is </w:t>
      </w:r>
      <w:r>
        <w:t xml:space="preserve">the main </w:t>
      </w:r>
      <w:r w:rsidR="00227803">
        <w:t>topic</w:t>
      </w:r>
      <w:r>
        <w:t xml:space="preserve"> for that meeting</w:t>
      </w:r>
      <w:r w:rsidR="00227803">
        <w:t>.</w:t>
      </w:r>
    </w:p>
    <w:p w14:paraId="4290DC0D" w14:textId="2782373A" w:rsidR="00C1100B" w:rsidRDefault="00C1100B" w:rsidP="00BC4AC4">
      <w:pPr>
        <w:widowControl w:val="0"/>
      </w:pPr>
      <w:r>
        <w:t>The Tourism Advi</w:t>
      </w:r>
      <w:r w:rsidR="00C31619">
        <w:t>sory Committee will meet in January</w:t>
      </w:r>
      <w:r w:rsidR="00B55B33">
        <w:t xml:space="preserve"> 2017 with a </w:t>
      </w:r>
      <w:r w:rsidR="00C31619">
        <w:t xml:space="preserve">date </w:t>
      </w:r>
      <w:r w:rsidR="00B55B33">
        <w:t xml:space="preserve">and time </w:t>
      </w:r>
      <w:r w:rsidR="00C31619">
        <w:t>to be determined</w:t>
      </w:r>
      <w:r w:rsidR="00B55B33">
        <w:t>.</w:t>
      </w:r>
    </w:p>
    <w:p w14:paraId="1E6C5792" w14:textId="03CFF02D" w:rsidR="000E06ED" w:rsidRDefault="0026541F" w:rsidP="00BC4AC4">
      <w:pPr>
        <w:widowControl w:val="0"/>
        <w:tabs>
          <w:tab w:val="left" w:pos="1418"/>
          <w:tab w:val="left" w:pos="5670"/>
        </w:tabs>
      </w:pPr>
      <w:r>
        <w:lastRenderedPageBreak/>
        <w:t>On motion by</w:t>
      </w:r>
      <w:r w:rsidR="00F0016E">
        <w:t xml:space="preserve"> </w:t>
      </w:r>
      <w:r w:rsidR="00C31619">
        <w:t>Councillor McQueen</w:t>
      </w:r>
      <w:r w:rsidR="000E06ED">
        <w:t>,</w:t>
      </w:r>
      <w:r w:rsidR="008E5959">
        <w:t xml:space="preserve"> the meeting adjourned at</w:t>
      </w:r>
      <w:r w:rsidR="00CA2472">
        <w:t xml:space="preserve"> </w:t>
      </w:r>
      <w:r w:rsidR="00C1100B">
        <w:t>10</w:t>
      </w:r>
      <w:r w:rsidR="00951D57">
        <w:t>:</w:t>
      </w:r>
      <w:r w:rsidR="00C31619">
        <w:t>55</w:t>
      </w:r>
      <w:r w:rsidR="00CA2472">
        <w:t xml:space="preserve"> </w:t>
      </w:r>
      <w:r w:rsidR="00A22F71">
        <w:t>A</w:t>
      </w:r>
      <w:r w:rsidR="00CA2472">
        <w:t>M.</w:t>
      </w:r>
    </w:p>
    <w:p w14:paraId="3D683C8E" w14:textId="77777777" w:rsidR="00912304" w:rsidRDefault="008E5959" w:rsidP="00E119DD">
      <w:pPr>
        <w:widowControl w:val="0"/>
        <w:tabs>
          <w:tab w:val="left" w:pos="1418"/>
          <w:tab w:val="left" w:pos="5670"/>
        </w:tabs>
        <w:jc w:val="right"/>
      </w:pPr>
      <w:r>
        <w:tab/>
      </w:r>
      <w:r w:rsidR="00A22F71">
        <w:t>Don Lewis</w:t>
      </w:r>
      <w:r w:rsidR="000E06ED">
        <w:t>, Chair</w:t>
      </w:r>
    </w:p>
    <w:sectPr w:rsidR="00912304" w:rsidSect="004C27DE">
      <w:headerReference w:type="default" r:id="rId10"/>
      <w:footerReference w:type="default" r:id="rId11"/>
      <w:type w:val="continuous"/>
      <w:pgSz w:w="12240" w:h="15840" w:code="1"/>
      <w:pgMar w:top="1440" w:right="1183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3B6DA" w14:textId="77777777" w:rsidR="00036531" w:rsidRDefault="00036531" w:rsidP="00883D8D">
      <w:pPr>
        <w:spacing w:after="0" w:line="240" w:lineRule="auto"/>
      </w:pPr>
      <w:r>
        <w:separator/>
      </w:r>
    </w:p>
  </w:endnote>
  <w:endnote w:type="continuationSeparator" w:id="0">
    <w:p w14:paraId="15694D41" w14:textId="77777777" w:rsidR="00036531" w:rsidRDefault="00036531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16BE9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A8104" w14:textId="77777777" w:rsidR="00036531" w:rsidRDefault="00036531" w:rsidP="00883D8D">
      <w:pPr>
        <w:spacing w:after="0" w:line="240" w:lineRule="auto"/>
      </w:pPr>
      <w:r>
        <w:separator/>
      </w:r>
    </w:p>
  </w:footnote>
  <w:footnote w:type="continuationSeparator" w:id="0">
    <w:p w14:paraId="2B7CD230" w14:textId="77777777" w:rsidR="00036531" w:rsidRDefault="00036531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F6C86" w14:textId="6CBCE3B6" w:rsidR="005D7038" w:rsidRPr="00541A35" w:rsidRDefault="00291843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Economic Development</w:t>
    </w:r>
    <w:r w:rsidR="00B02006">
      <w:rPr>
        <w:sz w:val="22"/>
        <w:szCs w:val="22"/>
      </w:rPr>
      <w:t xml:space="preserve"> Advisory</w:t>
    </w:r>
    <w:r w:rsidR="005D7038" w:rsidRPr="00541A35">
      <w:rPr>
        <w:sz w:val="22"/>
        <w:szCs w:val="22"/>
      </w:rPr>
      <w:t xml:space="preserve"> Committee</w:t>
    </w:r>
    <w:r w:rsidR="007D432E">
      <w:rPr>
        <w:sz w:val="22"/>
        <w:szCs w:val="22"/>
      </w:rPr>
      <w:t xml:space="preserve"> and Tourism Advisory Committee</w:t>
    </w:r>
  </w:p>
  <w:p w14:paraId="38B331A3" w14:textId="6E58BADF" w:rsidR="005D7038" w:rsidRPr="00541A35" w:rsidRDefault="0045012D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</w:t>
    </w:r>
    <w:r w:rsidR="000E5746">
      <w:rPr>
        <w:sz w:val="22"/>
        <w:szCs w:val="22"/>
      </w:rPr>
      <w:t>September 21</w:t>
    </w:r>
    <w:r w:rsidR="00912304">
      <w:rPr>
        <w:sz w:val="22"/>
        <w:szCs w:val="22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7F16"/>
    <w:multiLevelType w:val="multilevel"/>
    <w:tmpl w:val="5C0A784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5E5D"/>
    <w:rsid w:val="00036531"/>
    <w:rsid w:val="00041D95"/>
    <w:rsid w:val="00042C08"/>
    <w:rsid w:val="00047A0A"/>
    <w:rsid w:val="00047FC9"/>
    <w:rsid w:val="00052B60"/>
    <w:rsid w:val="00063E2E"/>
    <w:rsid w:val="000815D2"/>
    <w:rsid w:val="00081FCF"/>
    <w:rsid w:val="000907FD"/>
    <w:rsid w:val="000B5442"/>
    <w:rsid w:val="000B5C93"/>
    <w:rsid w:val="000B7C11"/>
    <w:rsid w:val="000D5354"/>
    <w:rsid w:val="000E06ED"/>
    <w:rsid w:val="000E5746"/>
    <w:rsid w:val="000F4886"/>
    <w:rsid w:val="0011310D"/>
    <w:rsid w:val="00113FCB"/>
    <w:rsid w:val="0012199F"/>
    <w:rsid w:val="00121AB3"/>
    <w:rsid w:val="00124145"/>
    <w:rsid w:val="00131BFF"/>
    <w:rsid w:val="00140C20"/>
    <w:rsid w:val="00140F1B"/>
    <w:rsid w:val="00143CA3"/>
    <w:rsid w:val="00147BCE"/>
    <w:rsid w:val="0015372A"/>
    <w:rsid w:val="0016752E"/>
    <w:rsid w:val="00170872"/>
    <w:rsid w:val="00171963"/>
    <w:rsid w:val="00174AEB"/>
    <w:rsid w:val="00176787"/>
    <w:rsid w:val="001833C0"/>
    <w:rsid w:val="001A1DED"/>
    <w:rsid w:val="001A2B95"/>
    <w:rsid w:val="001A61A0"/>
    <w:rsid w:val="001C1977"/>
    <w:rsid w:val="001D4D53"/>
    <w:rsid w:val="001F1D7C"/>
    <w:rsid w:val="00204318"/>
    <w:rsid w:val="00224F28"/>
    <w:rsid w:val="00227803"/>
    <w:rsid w:val="002321F4"/>
    <w:rsid w:val="00232A3C"/>
    <w:rsid w:val="002348D9"/>
    <w:rsid w:val="0024077C"/>
    <w:rsid w:val="00247CA8"/>
    <w:rsid w:val="002545C6"/>
    <w:rsid w:val="0026541F"/>
    <w:rsid w:val="00265591"/>
    <w:rsid w:val="00271386"/>
    <w:rsid w:val="00273A53"/>
    <w:rsid w:val="002758A4"/>
    <w:rsid w:val="00277CCD"/>
    <w:rsid w:val="00280585"/>
    <w:rsid w:val="00290CA5"/>
    <w:rsid w:val="002915BC"/>
    <w:rsid w:val="00291843"/>
    <w:rsid w:val="002A145A"/>
    <w:rsid w:val="002A6694"/>
    <w:rsid w:val="002C6064"/>
    <w:rsid w:val="002D3A28"/>
    <w:rsid w:val="002E0FAD"/>
    <w:rsid w:val="002F50A0"/>
    <w:rsid w:val="002F51B9"/>
    <w:rsid w:val="003044E0"/>
    <w:rsid w:val="0031475F"/>
    <w:rsid w:val="003310F3"/>
    <w:rsid w:val="003561AE"/>
    <w:rsid w:val="003738E2"/>
    <w:rsid w:val="0038492C"/>
    <w:rsid w:val="003A21D7"/>
    <w:rsid w:val="003B32DE"/>
    <w:rsid w:val="003B3AC9"/>
    <w:rsid w:val="003B43D6"/>
    <w:rsid w:val="003C40F2"/>
    <w:rsid w:val="003D5324"/>
    <w:rsid w:val="003E0FA4"/>
    <w:rsid w:val="003E3C3B"/>
    <w:rsid w:val="003E4136"/>
    <w:rsid w:val="00405D3F"/>
    <w:rsid w:val="0042551B"/>
    <w:rsid w:val="00437008"/>
    <w:rsid w:val="0044207B"/>
    <w:rsid w:val="00444EA2"/>
    <w:rsid w:val="00446A72"/>
    <w:rsid w:val="0045012D"/>
    <w:rsid w:val="00457F2B"/>
    <w:rsid w:val="00461303"/>
    <w:rsid w:val="00464176"/>
    <w:rsid w:val="00492E9E"/>
    <w:rsid w:val="00493B1C"/>
    <w:rsid w:val="004942B7"/>
    <w:rsid w:val="004A3D11"/>
    <w:rsid w:val="004B422F"/>
    <w:rsid w:val="004C0102"/>
    <w:rsid w:val="004C27DE"/>
    <w:rsid w:val="004C558F"/>
    <w:rsid w:val="004C55C8"/>
    <w:rsid w:val="004D42A8"/>
    <w:rsid w:val="004D7CB2"/>
    <w:rsid w:val="004E332C"/>
    <w:rsid w:val="004F083D"/>
    <w:rsid w:val="005078C1"/>
    <w:rsid w:val="00513E55"/>
    <w:rsid w:val="00526E21"/>
    <w:rsid w:val="00530750"/>
    <w:rsid w:val="005322A7"/>
    <w:rsid w:val="005326A5"/>
    <w:rsid w:val="00534C47"/>
    <w:rsid w:val="00537B7E"/>
    <w:rsid w:val="00541A35"/>
    <w:rsid w:val="00554F6E"/>
    <w:rsid w:val="00577D6D"/>
    <w:rsid w:val="00597A2D"/>
    <w:rsid w:val="005A360A"/>
    <w:rsid w:val="005C197E"/>
    <w:rsid w:val="005D7038"/>
    <w:rsid w:val="005E6169"/>
    <w:rsid w:val="005F334F"/>
    <w:rsid w:val="005F4866"/>
    <w:rsid w:val="006041BF"/>
    <w:rsid w:val="00613DD8"/>
    <w:rsid w:val="0061435E"/>
    <w:rsid w:val="0064048F"/>
    <w:rsid w:val="006410FE"/>
    <w:rsid w:val="006563A9"/>
    <w:rsid w:val="00656898"/>
    <w:rsid w:val="00657A33"/>
    <w:rsid w:val="00657C45"/>
    <w:rsid w:val="00667C58"/>
    <w:rsid w:val="00667EA8"/>
    <w:rsid w:val="00672212"/>
    <w:rsid w:val="00672492"/>
    <w:rsid w:val="0067380B"/>
    <w:rsid w:val="006758EE"/>
    <w:rsid w:val="00690F5B"/>
    <w:rsid w:val="00697707"/>
    <w:rsid w:val="006A6B44"/>
    <w:rsid w:val="006B3678"/>
    <w:rsid w:val="006B42D1"/>
    <w:rsid w:val="006B4C34"/>
    <w:rsid w:val="006B4F71"/>
    <w:rsid w:val="006B6944"/>
    <w:rsid w:val="006B71D9"/>
    <w:rsid w:val="006C3E48"/>
    <w:rsid w:val="006D07B4"/>
    <w:rsid w:val="006E745D"/>
    <w:rsid w:val="006F23D9"/>
    <w:rsid w:val="006F3C4B"/>
    <w:rsid w:val="006F4E28"/>
    <w:rsid w:val="006F776A"/>
    <w:rsid w:val="007004F5"/>
    <w:rsid w:val="00721CA9"/>
    <w:rsid w:val="007367EE"/>
    <w:rsid w:val="00736E68"/>
    <w:rsid w:val="007523B2"/>
    <w:rsid w:val="00793491"/>
    <w:rsid w:val="007A0286"/>
    <w:rsid w:val="007A3980"/>
    <w:rsid w:val="007B17A2"/>
    <w:rsid w:val="007C127C"/>
    <w:rsid w:val="007C6B9A"/>
    <w:rsid w:val="007D0048"/>
    <w:rsid w:val="007D432E"/>
    <w:rsid w:val="00802B85"/>
    <w:rsid w:val="0080312B"/>
    <w:rsid w:val="00803856"/>
    <w:rsid w:val="00813390"/>
    <w:rsid w:val="00815658"/>
    <w:rsid w:val="0082207A"/>
    <w:rsid w:val="008407FA"/>
    <w:rsid w:val="00841DD6"/>
    <w:rsid w:val="008665A2"/>
    <w:rsid w:val="00866690"/>
    <w:rsid w:val="008705A2"/>
    <w:rsid w:val="008750B1"/>
    <w:rsid w:val="00883D8D"/>
    <w:rsid w:val="00894B7F"/>
    <w:rsid w:val="00895616"/>
    <w:rsid w:val="00895853"/>
    <w:rsid w:val="008A317A"/>
    <w:rsid w:val="008A3598"/>
    <w:rsid w:val="008A67CB"/>
    <w:rsid w:val="008A6D4C"/>
    <w:rsid w:val="008B01E8"/>
    <w:rsid w:val="008C3852"/>
    <w:rsid w:val="008C6BF1"/>
    <w:rsid w:val="008D33D1"/>
    <w:rsid w:val="008E13E4"/>
    <w:rsid w:val="008E5959"/>
    <w:rsid w:val="008E5DF8"/>
    <w:rsid w:val="0090667E"/>
    <w:rsid w:val="00912304"/>
    <w:rsid w:val="00914263"/>
    <w:rsid w:val="009158B2"/>
    <w:rsid w:val="00951D57"/>
    <w:rsid w:val="00953DFC"/>
    <w:rsid w:val="00956195"/>
    <w:rsid w:val="00975735"/>
    <w:rsid w:val="009826DB"/>
    <w:rsid w:val="00993752"/>
    <w:rsid w:val="00996E71"/>
    <w:rsid w:val="009A01EC"/>
    <w:rsid w:val="009C6607"/>
    <w:rsid w:val="00A13A6C"/>
    <w:rsid w:val="00A2132E"/>
    <w:rsid w:val="00A22F71"/>
    <w:rsid w:val="00A302C0"/>
    <w:rsid w:val="00A40E8B"/>
    <w:rsid w:val="00A52D13"/>
    <w:rsid w:val="00A54EB8"/>
    <w:rsid w:val="00A5657E"/>
    <w:rsid w:val="00A571AF"/>
    <w:rsid w:val="00A6256E"/>
    <w:rsid w:val="00A63DD6"/>
    <w:rsid w:val="00A64D22"/>
    <w:rsid w:val="00A651DC"/>
    <w:rsid w:val="00A676F9"/>
    <w:rsid w:val="00A87B93"/>
    <w:rsid w:val="00A90E0D"/>
    <w:rsid w:val="00A9553A"/>
    <w:rsid w:val="00A96F33"/>
    <w:rsid w:val="00AA47DC"/>
    <w:rsid w:val="00AA4981"/>
    <w:rsid w:val="00AA5E09"/>
    <w:rsid w:val="00AB2197"/>
    <w:rsid w:val="00AC3A8B"/>
    <w:rsid w:val="00AD7000"/>
    <w:rsid w:val="00AF3C51"/>
    <w:rsid w:val="00B02006"/>
    <w:rsid w:val="00B02759"/>
    <w:rsid w:val="00B111FB"/>
    <w:rsid w:val="00B1159A"/>
    <w:rsid w:val="00B12338"/>
    <w:rsid w:val="00B26192"/>
    <w:rsid w:val="00B26536"/>
    <w:rsid w:val="00B3059D"/>
    <w:rsid w:val="00B32B53"/>
    <w:rsid w:val="00B33500"/>
    <w:rsid w:val="00B367FA"/>
    <w:rsid w:val="00B45CDE"/>
    <w:rsid w:val="00B55B33"/>
    <w:rsid w:val="00B64986"/>
    <w:rsid w:val="00B66F5F"/>
    <w:rsid w:val="00B70DE8"/>
    <w:rsid w:val="00B719E6"/>
    <w:rsid w:val="00B819EB"/>
    <w:rsid w:val="00B83AD2"/>
    <w:rsid w:val="00B8450E"/>
    <w:rsid w:val="00B8568A"/>
    <w:rsid w:val="00B87345"/>
    <w:rsid w:val="00BA5C62"/>
    <w:rsid w:val="00BC0654"/>
    <w:rsid w:val="00BC4AC4"/>
    <w:rsid w:val="00BC6156"/>
    <w:rsid w:val="00BC785F"/>
    <w:rsid w:val="00BE116B"/>
    <w:rsid w:val="00BE2F58"/>
    <w:rsid w:val="00BF6D1E"/>
    <w:rsid w:val="00C07B68"/>
    <w:rsid w:val="00C1100B"/>
    <w:rsid w:val="00C148EC"/>
    <w:rsid w:val="00C24CB2"/>
    <w:rsid w:val="00C26446"/>
    <w:rsid w:val="00C31619"/>
    <w:rsid w:val="00C4773A"/>
    <w:rsid w:val="00C521AB"/>
    <w:rsid w:val="00C9587C"/>
    <w:rsid w:val="00CA2472"/>
    <w:rsid w:val="00CA24DD"/>
    <w:rsid w:val="00CB4AE0"/>
    <w:rsid w:val="00CE439D"/>
    <w:rsid w:val="00CF2361"/>
    <w:rsid w:val="00CF757B"/>
    <w:rsid w:val="00D01752"/>
    <w:rsid w:val="00D03A0E"/>
    <w:rsid w:val="00D10333"/>
    <w:rsid w:val="00D1104C"/>
    <w:rsid w:val="00D124F5"/>
    <w:rsid w:val="00D16515"/>
    <w:rsid w:val="00D41367"/>
    <w:rsid w:val="00D44190"/>
    <w:rsid w:val="00D5394C"/>
    <w:rsid w:val="00D56DD8"/>
    <w:rsid w:val="00D65C5C"/>
    <w:rsid w:val="00D66CE8"/>
    <w:rsid w:val="00D702F0"/>
    <w:rsid w:val="00D73599"/>
    <w:rsid w:val="00D8783C"/>
    <w:rsid w:val="00DA0EA7"/>
    <w:rsid w:val="00DC1FF0"/>
    <w:rsid w:val="00DC7185"/>
    <w:rsid w:val="00DE1CC8"/>
    <w:rsid w:val="00DF698C"/>
    <w:rsid w:val="00E10E9B"/>
    <w:rsid w:val="00E119DD"/>
    <w:rsid w:val="00E13099"/>
    <w:rsid w:val="00E210E8"/>
    <w:rsid w:val="00E32F4D"/>
    <w:rsid w:val="00E47910"/>
    <w:rsid w:val="00E520D1"/>
    <w:rsid w:val="00E62C31"/>
    <w:rsid w:val="00E66074"/>
    <w:rsid w:val="00E70902"/>
    <w:rsid w:val="00E838ED"/>
    <w:rsid w:val="00EB09FD"/>
    <w:rsid w:val="00EB1805"/>
    <w:rsid w:val="00EC4B9F"/>
    <w:rsid w:val="00EE6EF4"/>
    <w:rsid w:val="00EF789C"/>
    <w:rsid w:val="00F0016E"/>
    <w:rsid w:val="00F11C7D"/>
    <w:rsid w:val="00F309A8"/>
    <w:rsid w:val="00F30B0F"/>
    <w:rsid w:val="00F443C3"/>
    <w:rsid w:val="00F57B91"/>
    <w:rsid w:val="00F82E60"/>
    <w:rsid w:val="00F90357"/>
    <w:rsid w:val="00F95F0A"/>
    <w:rsid w:val="00FA788E"/>
    <w:rsid w:val="00FC1216"/>
    <w:rsid w:val="00FC2BDC"/>
    <w:rsid w:val="00FC3371"/>
    <w:rsid w:val="00FD10F0"/>
    <w:rsid w:val="00FD53CB"/>
    <w:rsid w:val="00FD7295"/>
    <w:rsid w:val="00FE7170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8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FC1216"/>
    <w:rPr>
      <w:color w:val="800080" w:themeColor="followedHyperlink"/>
      <w:u w:val="single"/>
    </w:rPr>
  </w:style>
  <w:style w:type="paragraph" w:customStyle="1" w:styleId="Default">
    <w:name w:val="Default"/>
    <w:rsid w:val="004C5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4C55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55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FC1216"/>
    <w:rPr>
      <w:color w:val="800080" w:themeColor="followedHyperlink"/>
      <w:u w:val="single"/>
    </w:rPr>
  </w:style>
  <w:style w:type="paragraph" w:customStyle="1" w:styleId="Default">
    <w:name w:val="Default"/>
    <w:rsid w:val="004C5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4C55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55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GC_105052714</documentNumber>
    <Municipality xmlns="e6cd7bd4-3f3e-4495-b8c9-139289cd76e6" xsi:nil="true"/>
    <gcNumber xmlns="e6cd7bd4-3f3e-4495-b8c9-139289cd76e6" xsi:nil="true"/>
    <recordCategory xmlns="e6cd7bd4-3f3e-4495-b8c9-139289cd76e6">C06</recordCategory>
    <isPublic xmlns="e6cd7bd4-3f3e-4495-b8c9-139289cd76e6">true</isPublic>
    <sharedId xmlns="e6cd7bd4-3f3e-4495-b8c9-139289cd76e6">ybpjMib9QbioZW-QkzNBSw</sharedId>
    <committee xmlns="e6cd7bd4-3f3e-4495-b8c9-139289cd76e6">Economic Development Advisory Committee</committee>
    <meetingId xmlns="e6cd7bd4-3f3e-4495-b8c9-139289cd76e6">[2016-09-21 Economic Development Advisory Committee [4656], 2016-09-21 Tourism Advisory Committee [4657], 2016-10-13 Planning &amp; Community Development [1315], 2016-11-01 County Council [1236]]</meetingId>
    <capitalProjectPriority xmlns="e6cd7bd4-3f3e-4495-b8c9-139289cd76e6" xsi:nil="true"/>
    <policyApprovalDate xmlns="e6cd7bd4-3f3e-4495-b8c9-139289cd76e6" xsi:nil="true"/>
    <NodeRef xmlns="e6cd7bd4-3f3e-4495-b8c9-139289cd76e6">83bc9087-bdc7-46ce-a6e9-748d2b13d264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5E92E1D-ED2B-43E4-A18F-0E13609F4F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3F5A4-E248-40FC-849D-9CC611A3EEE6}"/>
</file>

<file path=customXml/itemProps3.xml><?xml version="1.0" encoding="utf-8"?>
<ds:datastoreItem xmlns:ds="http://schemas.openxmlformats.org/officeDocument/2006/customXml" ds:itemID="{62FE3D82-301B-4BB5-9F76-5712B7917B10}"/>
</file>

<file path=customXml/itemProps4.xml><?xml version="1.0" encoding="utf-8"?>
<ds:datastoreItem xmlns:ds="http://schemas.openxmlformats.org/officeDocument/2006/customXml" ds:itemID="{F504EE4F-171E-4D47-82CC-3164CF271A32}"/>
</file>

<file path=customXml/itemProps5.xml><?xml version="1.0" encoding="utf-8"?>
<ds:datastoreItem xmlns:ds="http://schemas.openxmlformats.org/officeDocument/2006/customXml" ds:itemID="{0875B829-9E69-4D7C-B319-46032A6CE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Nunno, Kathie</cp:lastModifiedBy>
  <cp:revision>6</cp:revision>
  <cp:lastPrinted>2016-09-23T20:51:00Z</cp:lastPrinted>
  <dcterms:created xsi:type="dcterms:W3CDTF">2016-09-23T20:52:00Z</dcterms:created>
  <dcterms:modified xsi:type="dcterms:W3CDTF">2016-11-02T17:20:00Z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