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D24C4" w14:textId="46001FC4" w:rsidR="00AE79CF" w:rsidRPr="00C2345E" w:rsidRDefault="00AE79CF" w:rsidP="00AE79CF">
      <w:pPr>
        <w:pStyle w:val="Title"/>
        <w:sectPr w:rsidR="00AE79CF" w:rsidRPr="00C2345E" w:rsidSect="00AE79CF">
          <w:headerReference w:type="default" r:id="rId9"/>
          <w:type w:val="continuous"/>
          <w:pgSz w:w="12240" w:h="15840"/>
          <w:pgMar w:top="864" w:right="1440" w:bottom="1440" w:left="1440" w:header="706" w:footer="706" w:gutter="0"/>
          <w:cols w:space="720"/>
          <w:titlePg/>
          <w:docGrid w:linePitch="360"/>
        </w:sectPr>
      </w:pPr>
      <w:r>
        <w:rPr>
          <w:noProof/>
          <w:lang w:val="en-CA" w:eastAsia="en-CA"/>
        </w:rPr>
        <w:drawing>
          <wp:inline distT="0" distB="0" distL="0" distR="0" wp14:anchorId="427D24EF" wp14:editId="427D24F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A94015">
        <w:rPr>
          <w:rStyle w:val="TitleChar"/>
        </w:rPr>
        <w:t>Council Agenda</w:t>
      </w:r>
    </w:p>
    <w:p w14:paraId="427D24C5" w14:textId="77777777" w:rsidR="00AE79CF" w:rsidRDefault="00315443" w:rsidP="00AE79CF">
      <w:pPr>
        <w:pStyle w:val="Heading1"/>
        <w:jc w:val="center"/>
        <w:rPr>
          <w:rFonts w:asciiTheme="majorHAnsi" w:hAnsiTheme="majorHAnsi"/>
        </w:rPr>
      </w:pPr>
      <w:r>
        <w:rPr>
          <w:rFonts w:asciiTheme="majorHAnsi" w:hAnsiTheme="majorHAnsi"/>
        </w:rPr>
        <w:lastRenderedPageBreak/>
        <w:t>August 2, 2016 – 10:00 AM</w:t>
      </w:r>
    </w:p>
    <w:p w14:paraId="13A4143B" w14:textId="77F01ADF" w:rsidR="00FF0CB1" w:rsidRPr="00FF0CB1" w:rsidRDefault="00FB3A49" w:rsidP="00FF0CB1">
      <w:pPr>
        <w:jc w:val="center"/>
      </w:pPr>
      <w:r>
        <w:t>Wiarton Keppel International Airport,</w:t>
      </w:r>
      <w:r w:rsidR="00A4472F">
        <w:t xml:space="preserve"> 501262 Grey Road 1,</w:t>
      </w:r>
      <w:r>
        <w:t xml:space="preserve"> Georgian Bluffs</w:t>
      </w:r>
    </w:p>
    <w:p w14:paraId="427D24C6" w14:textId="77777777" w:rsidR="00AE79CF" w:rsidRPr="00A94015" w:rsidRDefault="00AE79CF" w:rsidP="00AE79CF">
      <w:pPr>
        <w:pStyle w:val="ListParagraph"/>
        <w:numPr>
          <w:ilvl w:val="0"/>
          <w:numId w:val="1"/>
        </w:numPr>
        <w:spacing w:before="240" w:line="360" w:lineRule="auto"/>
        <w:rPr>
          <w:b/>
        </w:rPr>
      </w:pPr>
      <w:r w:rsidRPr="00A94015">
        <w:rPr>
          <w:b/>
        </w:rPr>
        <w:t>Call to Order</w:t>
      </w:r>
    </w:p>
    <w:p w14:paraId="427D24C7" w14:textId="77777777" w:rsidR="00AE79CF" w:rsidRPr="00A94015" w:rsidRDefault="006E7742" w:rsidP="00AE79CF">
      <w:pPr>
        <w:pStyle w:val="ListParagraph"/>
        <w:numPr>
          <w:ilvl w:val="0"/>
          <w:numId w:val="1"/>
        </w:numPr>
        <w:spacing w:before="240" w:line="360" w:lineRule="auto"/>
        <w:rPr>
          <w:b/>
        </w:rPr>
      </w:pPr>
      <w:r>
        <w:rPr>
          <w:b/>
        </w:rPr>
        <w:t>Moment of</w:t>
      </w:r>
      <w:r w:rsidR="00AE79CF" w:rsidRPr="00A94015">
        <w:rPr>
          <w:b/>
        </w:rPr>
        <w:t xml:space="preserve"> Reflection</w:t>
      </w:r>
    </w:p>
    <w:p w14:paraId="427D24C8" w14:textId="77777777" w:rsidR="00AE79CF" w:rsidRDefault="00AE79CF" w:rsidP="00AE79CF">
      <w:pPr>
        <w:pStyle w:val="ListParagraph"/>
        <w:numPr>
          <w:ilvl w:val="0"/>
          <w:numId w:val="1"/>
        </w:numPr>
        <w:spacing w:before="240" w:line="360" w:lineRule="auto"/>
        <w:rPr>
          <w:b/>
        </w:rPr>
      </w:pPr>
      <w:r w:rsidRPr="00A94015">
        <w:rPr>
          <w:b/>
        </w:rPr>
        <w:t>Roll Call</w:t>
      </w:r>
    </w:p>
    <w:p w14:paraId="427D24C9" w14:textId="77777777" w:rsidR="00B0033A" w:rsidRPr="00A94015" w:rsidRDefault="00B0033A" w:rsidP="00AE79CF">
      <w:pPr>
        <w:pStyle w:val="ListParagraph"/>
        <w:numPr>
          <w:ilvl w:val="0"/>
          <w:numId w:val="1"/>
        </w:numPr>
        <w:spacing w:before="240" w:line="360" w:lineRule="auto"/>
        <w:rPr>
          <w:b/>
        </w:rPr>
      </w:pPr>
      <w:r>
        <w:rPr>
          <w:b/>
        </w:rPr>
        <w:t>Adoption of Agenda</w:t>
      </w:r>
    </w:p>
    <w:p w14:paraId="427D24CA" w14:textId="77777777" w:rsidR="00AE79CF" w:rsidRPr="00A94015" w:rsidRDefault="00AE79CF" w:rsidP="00AE79CF">
      <w:pPr>
        <w:pStyle w:val="ListParagraph"/>
        <w:numPr>
          <w:ilvl w:val="0"/>
          <w:numId w:val="1"/>
        </w:numPr>
        <w:spacing w:before="240" w:line="360" w:lineRule="auto"/>
        <w:rPr>
          <w:b/>
        </w:rPr>
      </w:pPr>
      <w:r w:rsidRPr="00A94015">
        <w:rPr>
          <w:b/>
        </w:rPr>
        <w:t>Declaration of Pecuniary Interest</w:t>
      </w:r>
    </w:p>
    <w:p w14:paraId="427D24CB" w14:textId="5EFD9245" w:rsidR="00AE79CF" w:rsidRPr="00F81E75" w:rsidRDefault="00315443" w:rsidP="00AE79CF">
      <w:pPr>
        <w:pStyle w:val="ListParagraph"/>
        <w:numPr>
          <w:ilvl w:val="0"/>
          <w:numId w:val="1"/>
        </w:numPr>
        <w:spacing w:before="240" w:line="360" w:lineRule="auto"/>
        <w:rPr>
          <w:b/>
        </w:rPr>
      </w:pPr>
      <w:r>
        <w:rPr>
          <w:b/>
        </w:rPr>
        <w:t>Adoption of Minutes – July 5, 2016</w:t>
      </w:r>
      <w:r w:rsidR="00AE79CF" w:rsidRPr="00A94015">
        <w:rPr>
          <w:b/>
        </w:rPr>
        <w:t xml:space="preserve"> </w:t>
      </w:r>
      <w:r w:rsidR="00AE79CF" w:rsidRPr="00A94015">
        <w:t>(Pages</w:t>
      </w:r>
      <w:r w:rsidR="00AE033F">
        <w:t xml:space="preserve"> 4</w:t>
      </w:r>
      <w:r w:rsidR="00AE79CF" w:rsidRPr="00A94015">
        <w:t xml:space="preserve"> to </w:t>
      </w:r>
      <w:r w:rsidR="00AE033F">
        <w:t>9</w:t>
      </w:r>
      <w:r w:rsidR="00AE79CF" w:rsidRPr="00A94015">
        <w:t>)</w:t>
      </w:r>
    </w:p>
    <w:p w14:paraId="427D24CC" w14:textId="77777777" w:rsidR="00AE79CF" w:rsidRPr="00A94015" w:rsidRDefault="00AE79CF" w:rsidP="00AE79CF">
      <w:pPr>
        <w:pStyle w:val="ListParagraph"/>
        <w:numPr>
          <w:ilvl w:val="0"/>
          <w:numId w:val="1"/>
        </w:numPr>
        <w:spacing w:before="240" w:line="360" w:lineRule="auto"/>
        <w:rPr>
          <w:b/>
        </w:rPr>
      </w:pPr>
      <w:r w:rsidRPr="00A94015">
        <w:rPr>
          <w:b/>
        </w:rPr>
        <w:t xml:space="preserve">Communications and Correspondence </w:t>
      </w:r>
    </w:p>
    <w:p w14:paraId="427D24CD" w14:textId="77777777" w:rsidR="00AE79CF" w:rsidRPr="00A94015" w:rsidRDefault="00AE79CF" w:rsidP="00AE79CF">
      <w:pPr>
        <w:pStyle w:val="ListParagraph"/>
        <w:numPr>
          <w:ilvl w:val="0"/>
          <w:numId w:val="1"/>
        </w:numPr>
        <w:spacing w:before="240" w:line="360" w:lineRule="auto"/>
        <w:rPr>
          <w:b/>
        </w:rPr>
      </w:pPr>
      <w:r w:rsidRPr="00A94015">
        <w:rPr>
          <w:b/>
        </w:rPr>
        <w:t>Notice of Motion</w:t>
      </w:r>
    </w:p>
    <w:p w14:paraId="427D24CE" w14:textId="77777777" w:rsidR="00AE79CF" w:rsidRPr="00A94015" w:rsidRDefault="00AE79CF" w:rsidP="00AE79CF">
      <w:pPr>
        <w:pStyle w:val="ListParagraph"/>
        <w:numPr>
          <w:ilvl w:val="0"/>
          <w:numId w:val="1"/>
        </w:numPr>
        <w:spacing w:before="240" w:line="360" w:lineRule="auto"/>
        <w:rPr>
          <w:b/>
        </w:rPr>
      </w:pPr>
      <w:r w:rsidRPr="00A94015">
        <w:rPr>
          <w:b/>
        </w:rPr>
        <w:t>Business Arising from the Minutes</w:t>
      </w:r>
    </w:p>
    <w:p w14:paraId="427D24CF" w14:textId="77777777" w:rsidR="00AE79CF" w:rsidRDefault="00AE79CF" w:rsidP="00AE79CF">
      <w:pPr>
        <w:pStyle w:val="ListParagraph"/>
        <w:numPr>
          <w:ilvl w:val="0"/>
          <w:numId w:val="1"/>
        </w:numPr>
        <w:spacing w:before="240" w:line="360" w:lineRule="auto"/>
        <w:rPr>
          <w:b/>
        </w:rPr>
      </w:pPr>
      <w:r w:rsidRPr="00A94015">
        <w:rPr>
          <w:b/>
        </w:rPr>
        <w:t>Deputations</w:t>
      </w:r>
    </w:p>
    <w:p w14:paraId="263E8353" w14:textId="45F2EF25" w:rsidR="002D360F" w:rsidRDefault="00F52F57" w:rsidP="00701978">
      <w:pPr>
        <w:spacing w:after="0" w:line="240" w:lineRule="auto"/>
        <w:ind w:left="2127" w:hanging="1418"/>
      </w:pPr>
      <w:r>
        <w:t>10:10</w:t>
      </w:r>
      <w:r w:rsidR="00701978">
        <w:t xml:space="preserve"> AM</w:t>
      </w:r>
      <w:r w:rsidR="00701978">
        <w:tab/>
      </w:r>
      <w:r w:rsidR="00315443">
        <w:t>Geoff Hogan, Director of Information Technology</w:t>
      </w:r>
    </w:p>
    <w:p w14:paraId="427D24D0" w14:textId="4F325736" w:rsidR="00701978" w:rsidRDefault="0069222B" w:rsidP="002D360F">
      <w:pPr>
        <w:spacing w:after="0" w:line="240" w:lineRule="auto"/>
        <w:ind w:left="2127"/>
      </w:pPr>
      <w:r>
        <w:t xml:space="preserve">Ashleigh Weeden, </w:t>
      </w:r>
      <w:r w:rsidR="00E60301">
        <w:t>Project Lead, Connected County Initiative</w:t>
      </w:r>
    </w:p>
    <w:p w14:paraId="5948833D" w14:textId="17F35530" w:rsidR="002D360F" w:rsidRPr="00F52F57" w:rsidRDefault="002D360F" w:rsidP="002D360F">
      <w:pPr>
        <w:spacing w:after="0" w:line="240" w:lineRule="auto"/>
        <w:ind w:left="2127"/>
      </w:pPr>
      <w:r w:rsidRPr="00F52F57">
        <w:t>Philly Markowitz, Economic Development Officer</w:t>
      </w:r>
    </w:p>
    <w:p w14:paraId="6D17D8F1" w14:textId="67D87CAC" w:rsidR="002D360F" w:rsidRPr="00F52F57" w:rsidRDefault="002D360F" w:rsidP="002D360F">
      <w:pPr>
        <w:spacing w:after="0" w:line="240" w:lineRule="auto"/>
        <w:ind w:left="2127"/>
      </w:pPr>
      <w:r w:rsidRPr="00F52F57">
        <w:t>Stephen Murray, Economic Development Officer, Meaford</w:t>
      </w:r>
    </w:p>
    <w:p w14:paraId="427D24D1" w14:textId="1AEA17B2" w:rsidR="00701978" w:rsidRDefault="00315443" w:rsidP="00701978">
      <w:pPr>
        <w:spacing w:line="240" w:lineRule="auto"/>
        <w:ind w:left="2127"/>
      </w:pPr>
      <w:proofErr w:type="gramStart"/>
      <w:r w:rsidRPr="00F52F57">
        <w:t>Connected County</w:t>
      </w:r>
      <w:r w:rsidR="004A1F6D">
        <w:t xml:space="preserve"> – Ag.</w:t>
      </w:r>
      <w:proofErr w:type="gramEnd"/>
      <w:r w:rsidR="004A1F6D">
        <w:t xml:space="preserve"> 40: The Next Big Thing</w:t>
      </w:r>
    </w:p>
    <w:p w14:paraId="427D24D2" w14:textId="77777777" w:rsidR="00AE79CF" w:rsidRPr="00A94015" w:rsidRDefault="00AE79CF" w:rsidP="00AE79CF">
      <w:pPr>
        <w:pStyle w:val="ListParagraph"/>
        <w:numPr>
          <w:ilvl w:val="0"/>
          <w:numId w:val="1"/>
        </w:numPr>
        <w:spacing w:before="240" w:line="360" w:lineRule="auto"/>
        <w:rPr>
          <w:b/>
        </w:rPr>
      </w:pPr>
      <w:r w:rsidRPr="00A94015">
        <w:rPr>
          <w:b/>
        </w:rPr>
        <w:t>Presentation of Reports</w:t>
      </w:r>
    </w:p>
    <w:p w14:paraId="5CBA0F0E" w14:textId="6CA1B21C" w:rsidR="00697C0A" w:rsidRPr="001D5E4D" w:rsidRDefault="002D360F" w:rsidP="001D5E4D">
      <w:pPr>
        <w:pStyle w:val="ListParagraph"/>
        <w:numPr>
          <w:ilvl w:val="1"/>
          <w:numId w:val="1"/>
        </w:numPr>
        <w:spacing w:before="240" w:line="240" w:lineRule="auto"/>
        <w:ind w:left="1434" w:hanging="357"/>
        <w:contextualSpacing w:val="0"/>
        <w:rPr>
          <w:bCs/>
        </w:rPr>
      </w:pPr>
      <w:r>
        <w:rPr>
          <w:bCs/>
        </w:rPr>
        <w:t>Board of Health minutes dated June 24, 2016 and Program Report dated July 2016</w:t>
      </w:r>
      <w:r w:rsidR="00AE79CF" w:rsidRPr="00A94015">
        <w:rPr>
          <w:bCs/>
        </w:rPr>
        <w:t xml:space="preserve"> (Pages </w:t>
      </w:r>
      <w:r w:rsidR="00AE033F">
        <w:rPr>
          <w:bCs/>
        </w:rPr>
        <w:t xml:space="preserve">10 </w:t>
      </w:r>
      <w:r w:rsidR="00AE79CF" w:rsidRPr="00A94015">
        <w:rPr>
          <w:bCs/>
        </w:rPr>
        <w:t>to</w:t>
      </w:r>
      <w:r w:rsidR="00AE033F">
        <w:rPr>
          <w:bCs/>
        </w:rPr>
        <w:t xml:space="preserve"> 19</w:t>
      </w:r>
      <w:r w:rsidR="00AE79CF" w:rsidRPr="00A94015">
        <w:rPr>
          <w:bCs/>
        </w:rPr>
        <w:t>)</w:t>
      </w:r>
    </w:p>
    <w:p w14:paraId="2E6576C2" w14:textId="3AB344F2" w:rsidR="001D5E4D" w:rsidRPr="001D5E4D" w:rsidRDefault="001D5E4D" w:rsidP="001D5E4D">
      <w:pPr>
        <w:pStyle w:val="ListParagraph"/>
        <w:numPr>
          <w:ilvl w:val="1"/>
          <w:numId w:val="1"/>
        </w:numPr>
        <w:spacing w:before="240" w:line="240" w:lineRule="auto"/>
        <w:contextualSpacing w:val="0"/>
        <w:rPr>
          <w:bCs/>
        </w:rPr>
      </w:pPr>
      <w:r>
        <w:rPr>
          <w:bCs/>
        </w:rPr>
        <w:t>Verbal Update: Grey County Administration Building Project Plan and Site Plan</w:t>
      </w:r>
    </w:p>
    <w:p w14:paraId="427D24D5" w14:textId="00CE8073" w:rsidR="00AE79CF" w:rsidRPr="00A94015" w:rsidRDefault="00AE79CF" w:rsidP="001D5E4D">
      <w:pPr>
        <w:pStyle w:val="ListParagraph"/>
        <w:numPr>
          <w:ilvl w:val="1"/>
          <w:numId w:val="1"/>
        </w:numPr>
        <w:spacing w:before="240" w:line="240" w:lineRule="auto"/>
        <w:contextualSpacing w:val="0"/>
        <w:rPr>
          <w:bCs/>
        </w:rPr>
      </w:pPr>
      <w:r w:rsidRPr="00A94015">
        <w:rPr>
          <w:bCs/>
        </w:rPr>
        <w:t>Planning and Community Development Committee minutes dated</w:t>
      </w:r>
      <w:r w:rsidR="00315443">
        <w:rPr>
          <w:bCs/>
        </w:rPr>
        <w:t xml:space="preserve"> July 14, 2016</w:t>
      </w:r>
      <w:r w:rsidRPr="00A94015">
        <w:rPr>
          <w:bCs/>
        </w:rPr>
        <w:t xml:space="preserve"> (Pages </w:t>
      </w:r>
      <w:r w:rsidR="00AE033F">
        <w:rPr>
          <w:bCs/>
        </w:rPr>
        <w:t xml:space="preserve">20 </w:t>
      </w:r>
      <w:r w:rsidRPr="00A94015">
        <w:rPr>
          <w:bCs/>
        </w:rPr>
        <w:t>to</w:t>
      </w:r>
      <w:r w:rsidR="00AE033F">
        <w:rPr>
          <w:bCs/>
        </w:rPr>
        <w:t xml:space="preserve"> 27</w:t>
      </w:r>
      <w:r w:rsidRPr="00A94015">
        <w:rPr>
          <w:bCs/>
        </w:rPr>
        <w:t>)</w:t>
      </w:r>
    </w:p>
    <w:p w14:paraId="2BB352FA" w14:textId="1982FECA" w:rsidR="001C6F53" w:rsidRDefault="001C6F53" w:rsidP="00AE79CF">
      <w:pPr>
        <w:pStyle w:val="ListParagraph"/>
        <w:numPr>
          <w:ilvl w:val="2"/>
          <w:numId w:val="1"/>
        </w:numPr>
        <w:spacing w:before="240" w:line="240" w:lineRule="auto"/>
        <w:contextualSpacing w:val="0"/>
        <w:rPr>
          <w:bCs/>
        </w:rPr>
      </w:pPr>
      <w:r>
        <w:rPr>
          <w:bCs/>
        </w:rPr>
        <w:t>Development Charges Steering Committee minutes dated June 9, 2016 (Pages to of Background Information)</w:t>
      </w:r>
    </w:p>
    <w:p w14:paraId="427D24D6" w14:textId="77777777" w:rsidR="00AE79CF" w:rsidRPr="00A94015" w:rsidRDefault="00315443" w:rsidP="00AE79CF">
      <w:pPr>
        <w:pStyle w:val="ListParagraph"/>
        <w:numPr>
          <w:ilvl w:val="2"/>
          <w:numId w:val="1"/>
        </w:numPr>
        <w:spacing w:before="240" w:line="240" w:lineRule="auto"/>
        <w:contextualSpacing w:val="0"/>
        <w:rPr>
          <w:bCs/>
        </w:rPr>
      </w:pPr>
      <w:r>
        <w:rPr>
          <w:bCs/>
        </w:rPr>
        <w:t>Economic Development Advisory Committee minutes dated June 23, 2016 (Pages to of Background Information)</w:t>
      </w:r>
    </w:p>
    <w:p w14:paraId="427D24D8" w14:textId="2701D81B" w:rsidR="00AE79CF" w:rsidRPr="00697C0A" w:rsidRDefault="00AE79CF" w:rsidP="001D5E4D">
      <w:pPr>
        <w:pStyle w:val="ListParagraph"/>
        <w:numPr>
          <w:ilvl w:val="1"/>
          <w:numId w:val="1"/>
        </w:numPr>
        <w:spacing w:before="240" w:line="240" w:lineRule="auto"/>
        <w:contextualSpacing w:val="0"/>
        <w:rPr>
          <w:bCs/>
        </w:rPr>
      </w:pPr>
      <w:r w:rsidRPr="00A94015">
        <w:rPr>
          <w:bCs/>
        </w:rPr>
        <w:t>Social Services</w:t>
      </w:r>
      <w:r w:rsidR="005F330B">
        <w:rPr>
          <w:bCs/>
        </w:rPr>
        <w:t xml:space="preserve"> Committee</w:t>
      </w:r>
      <w:r w:rsidRPr="00A94015">
        <w:rPr>
          <w:bCs/>
        </w:rPr>
        <w:t xml:space="preserve"> minutes dated</w:t>
      </w:r>
      <w:r w:rsidR="00315443">
        <w:rPr>
          <w:bCs/>
        </w:rPr>
        <w:t xml:space="preserve"> July 13, 2016</w:t>
      </w:r>
      <w:r w:rsidRPr="00A94015">
        <w:rPr>
          <w:bCs/>
        </w:rPr>
        <w:t xml:space="preserve"> (Pages </w:t>
      </w:r>
      <w:r w:rsidR="00AE033F">
        <w:rPr>
          <w:bCs/>
        </w:rPr>
        <w:t xml:space="preserve">28 </w:t>
      </w:r>
      <w:r w:rsidRPr="00A94015">
        <w:rPr>
          <w:bCs/>
        </w:rPr>
        <w:t>to</w:t>
      </w:r>
      <w:r w:rsidR="00AE033F">
        <w:rPr>
          <w:bCs/>
        </w:rPr>
        <w:t xml:space="preserve"> 33</w:t>
      </w:r>
      <w:r w:rsidRPr="00A94015">
        <w:rPr>
          <w:bCs/>
        </w:rPr>
        <w:t>)</w:t>
      </w:r>
    </w:p>
    <w:p w14:paraId="427D24D9" w14:textId="3CB1969D" w:rsidR="00AE79CF" w:rsidRPr="00A94015" w:rsidRDefault="00AE79CF" w:rsidP="001D5E4D">
      <w:pPr>
        <w:pStyle w:val="ListParagraph"/>
        <w:numPr>
          <w:ilvl w:val="1"/>
          <w:numId w:val="1"/>
        </w:numPr>
        <w:spacing w:before="240" w:line="240" w:lineRule="auto"/>
        <w:contextualSpacing w:val="0"/>
        <w:rPr>
          <w:bCs/>
        </w:rPr>
      </w:pPr>
      <w:r w:rsidRPr="00A94015">
        <w:rPr>
          <w:bCs/>
        </w:rPr>
        <w:lastRenderedPageBreak/>
        <w:t xml:space="preserve">Corporate Services </w:t>
      </w:r>
      <w:r w:rsidR="005F330B">
        <w:rPr>
          <w:bCs/>
        </w:rPr>
        <w:t xml:space="preserve">Committee </w:t>
      </w:r>
      <w:r w:rsidRPr="00A94015">
        <w:rPr>
          <w:bCs/>
        </w:rPr>
        <w:t xml:space="preserve">minutes dated </w:t>
      </w:r>
      <w:r w:rsidR="00315443">
        <w:rPr>
          <w:bCs/>
        </w:rPr>
        <w:t>July 26, 2016</w:t>
      </w:r>
      <w:r w:rsidRPr="00A94015">
        <w:rPr>
          <w:bCs/>
        </w:rPr>
        <w:t xml:space="preserve"> (Pages</w:t>
      </w:r>
      <w:r w:rsidR="00AE2141">
        <w:rPr>
          <w:bCs/>
        </w:rPr>
        <w:t xml:space="preserve"> 34</w:t>
      </w:r>
      <w:r w:rsidRPr="00A94015">
        <w:rPr>
          <w:bCs/>
        </w:rPr>
        <w:t xml:space="preserve"> to </w:t>
      </w:r>
      <w:r w:rsidR="00AE2141">
        <w:rPr>
          <w:bCs/>
        </w:rPr>
        <w:t>42</w:t>
      </w:r>
      <w:r w:rsidRPr="00A94015">
        <w:rPr>
          <w:bCs/>
        </w:rPr>
        <w:t>)</w:t>
      </w:r>
    </w:p>
    <w:p w14:paraId="427D24DB" w14:textId="77777777" w:rsidR="00315443" w:rsidRDefault="00315443" w:rsidP="00AE79CF">
      <w:pPr>
        <w:pStyle w:val="ListParagraph"/>
        <w:numPr>
          <w:ilvl w:val="2"/>
          <w:numId w:val="1"/>
        </w:numPr>
        <w:spacing w:before="240" w:line="240" w:lineRule="auto"/>
        <w:contextualSpacing w:val="0"/>
        <w:rPr>
          <w:bCs/>
        </w:rPr>
      </w:pPr>
      <w:r>
        <w:rPr>
          <w:bCs/>
        </w:rPr>
        <w:t>Grey County Building Task Force – Administration Building minutes dated July 5, 2016 (Pages to of Background Information)</w:t>
      </w:r>
    </w:p>
    <w:p w14:paraId="280AEDC8" w14:textId="0A14E6D3" w:rsidR="001D5E4D" w:rsidRDefault="001D5E4D" w:rsidP="001D5E4D">
      <w:pPr>
        <w:pStyle w:val="ListParagraph"/>
        <w:numPr>
          <w:ilvl w:val="2"/>
          <w:numId w:val="1"/>
        </w:numPr>
        <w:spacing w:before="240" w:line="240" w:lineRule="auto"/>
        <w:contextualSpacing w:val="0"/>
        <w:rPr>
          <w:bCs/>
        </w:rPr>
      </w:pPr>
      <w:r>
        <w:rPr>
          <w:bCs/>
        </w:rPr>
        <w:t>CAOR-CS-03-16 Committee of the Whole Pilot (Pages to of Background Information)</w:t>
      </w:r>
    </w:p>
    <w:p w14:paraId="5C141921" w14:textId="569BC19A" w:rsidR="001D5E4D" w:rsidRPr="001D5E4D" w:rsidRDefault="001D5E4D" w:rsidP="001D5E4D">
      <w:pPr>
        <w:pStyle w:val="ListParagraph"/>
        <w:numPr>
          <w:ilvl w:val="2"/>
          <w:numId w:val="1"/>
        </w:numPr>
        <w:spacing w:before="240" w:line="240" w:lineRule="auto"/>
        <w:contextualSpacing w:val="0"/>
        <w:rPr>
          <w:bCs/>
        </w:rPr>
      </w:pPr>
      <w:r>
        <w:rPr>
          <w:bCs/>
        </w:rPr>
        <w:t>CCR-CS-19-16 Update of Council’s Code of Conduct (Pages to of Background Information)</w:t>
      </w:r>
    </w:p>
    <w:p w14:paraId="6ECDE651" w14:textId="0922C02B" w:rsidR="001D5E4D" w:rsidRDefault="001D5E4D" w:rsidP="001D5E4D">
      <w:pPr>
        <w:pStyle w:val="ListParagraph"/>
        <w:numPr>
          <w:ilvl w:val="1"/>
          <w:numId w:val="1"/>
        </w:numPr>
        <w:spacing w:before="240" w:line="240" w:lineRule="auto"/>
        <w:contextualSpacing w:val="0"/>
        <w:rPr>
          <w:bCs/>
        </w:rPr>
      </w:pPr>
      <w:r w:rsidRPr="00A94015">
        <w:rPr>
          <w:bCs/>
        </w:rPr>
        <w:t>Transportation and Public Safety Committee minutes dated</w:t>
      </w:r>
      <w:r>
        <w:rPr>
          <w:bCs/>
        </w:rPr>
        <w:t xml:space="preserve"> July 5 and 21, 2016</w:t>
      </w:r>
      <w:r w:rsidRPr="00A94015">
        <w:rPr>
          <w:bCs/>
        </w:rPr>
        <w:t xml:space="preserve"> (Pages</w:t>
      </w:r>
      <w:r w:rsidR="00AE2141">
        <w:rPr>
          <w:bCs/>
        </w:rPr>
        <w:t xml:space="preserve"> 43</w:t>
      </w:r>
      <w:r w:rsidRPr="00A94015">
        <w:rPr>
          <w:bCs/>
        </w:rPr>
        <w:t xml:space="preserve"> to</w:t>
      </w:r>
      <w:r w:rsidR="00AE2141">
        <w:rPr>
          <w:bCs/>
        </w:rPr>
        <w:t xml:space="preserve"> 50</w:t>
      </w:r>
      <w:r w:rsidRPr="00A94015">
        <w:rPr>
          <w:bCs/>
        </w:rPr>
        <w:t>)</w:t>
      </w:r>
      <w:r>
        <w:rPr>
          <w:bCs/>
        </w:rPr>
        <w:t xml:space="preserve"> </w:t>
      </w:r>
      <w:r w:rsidR="00DD5BEA">
        <w:rPr>
          <w:bCs/>
        </w:rPr>
        <w:t>and closed meeting minutes dated July 5 and 21, 2016 (under separate cover)</w:t>
      </w:r>
    </w:p>
    <w:p w14:paraId="427D24DD" w14:textId="77777777" w:rsidR="00AE79CF" w:rsidRPr="001D5E4D" w:rsidRDefault="00AE79CF" w:rsidP="00AE79CF">
      <w:pPr>
        <w:pStyle w:val="ListParagraph"/>
        <w:numPr>
          <w:ilvl w:val="0"/>
          <w:numId w:val="1"/>
        </w:numPr>
        <w:spacing w:before="240" w:line="360" w:lineRule="auto"/>
        <w:rPr>
          <w:b/>
        </w:rPr>
      </w:pPr>
      <w:r w:rsidRPr="001D5E4D">
        <w:rPr>
          <w:b/>
        </w:rPr>
        <w:t>Closed Meeting Matters</w:t>
      </w:r>
    </w:p>
    <w:p w14:paraId="684A339B" w14:textId="4F13611A" w:rsidR="001D5E4D" w:rsidRDefault="001D5E4D" w:rsidP="001D5E4D">
      <w:pPr>
        <w:pStyle w:val="ListParagraph"/>
        <w:spacing w:after="120" w:line="240" w:lineRule="auto"/>
        <w:contextualSpacing w:val="0"/>
        <w:rPr>
          <w:b/>
        </w:rPr>
      </w:pPr>
      <w:r>
        <w:rPr>
          <w:b/>
        </w:rPr>
        <w:t xml:space="preserve">THAT Grey County Council </w:t>
      </w:r>
      <w:proofErr w:type="gramStart"/>
      <w:r>
        <w:rPr>
          <w:b/>
        </w:rPr>
        <w:t>do</w:t>
      </w:r>
      <w:proofErr w:type="gramEnd"/>
      <w:r>
        <w:rPr>
          <w:b/>
        </w:rPr>
        <w:t xml:space="preserve"> now go into closed session to discuss:</w:t>
      </w:r>
    </w:p>
    <w:p w14:paraId="01AAB54D" w14:textId="77777777" w:rsidR="001D5E4D" w:rsidRDefault="001D5E4D" w:rsidP="001D5E4D">
      <w:pPr>
        <w:pStyle w:val="ListParagraph"/>
        <w:numPr>
          <w:ilvl w:val="2"/>
          <w:numId w:val="4"/>
        </w:numPr>
        <w:spacing w:before="240" w:line="240" w:lineRule="auto"/>
        <w:ind w:left="1170" w:hanging="181"/>
        <w:rPr>
          <w:b/>
        </w:rPr>
      </w:pPr>
      <w:r>
        <w:rPr>
          <w:b/>
        </w:rPr>
        <w:t>Personal matters about an identifiable individual, including municipal or local board employees pursuant to Section 239 (2) of the Municipal Act, 2001 regarding recruitment of the Director of Transportation</w:t>
      </w:r>
    </w:p>
    <w:p w14:paraId="471D52B8" w14:textId="77777777" w:rsidR="001D5E4D" w:rsidRPr="00FF0CB1" w:rsidRDefault="001D5E4D" w:rsidP="001D5E4D">
      <w:pPr>
        <w:pStyle w:val="ListParagraph"/>
        <w:spacing w:before="240" w:line="360" w:lineRule="auto"/>
        <w:rPr>
          <w:b/>
          <w:highlight w:val="yellow"/>
        </w:rPr>
      </w:pPr>
    </w:p>
    <w:p w14:paraId="427D24DE" w14:textId="77777777" w:rsidR="00AE79CF" w:rsidRPr="001D5E4D" w:rsidRDefault="00AE79CF" w:rsidP="00AE79CF">
      <w:pPr>
        <w:pStyle w:val="ListParagraph"/>
        <w:numPr>
          <w:ilvl w:val="0"/>
          <w:numId w:val="1"/>
        </w:numPr>
        <w:spacing w:before="240" w:line="360" w:lineRule="auto"/>
        <w:rPr>
          <w:b/>
        </w:rPr>
      </w:pPr>
      <w:r w:rsidRPr="00A94015">
        <w:rPr>
          <w:b/>
        </w:rPr>
        <w:t xml:space="preserve">By-laws </w:t>
      </w:r>
      <w:r w:rsidRPr="00A94015">
        <w:t>(see By-law document)</w:t>
      </w:r>
    </w:p>
    <w:p w14:paraId="52B4F849" w14:textId="0C3093F8" w:rsidR="001D5E4D" w:rsidRDefault="001D5E4D" w:rsidP="00DD5BEA">
      <w:pPr>
        <w:pStyle w:val="ListParagraph"/>
        <w:spacing w:line="240" w:lineRule="auto"/>
        <w:ind w:left="1800" w:hanging="1080"/>
        <w:contextualSpacing w:val="0"/>
        <w:rPr>
          <w:b/>
        </w:rPr>
      </w:pPr>
      <w:r>
        <w:rPr>
          <w:b/>
        </w:rPr>
        <w:t xml:space="preserve">4941-16 </w:t>
      </w:r>
      <w:r w:rsidR="00DD5BEA">
        <w:rPr>
          <w:b/>
        </w:rPr>
        <w:tab/>
        <w:t xml:space="preserve">A By-law to authorize the Warden and Clerk to execute an agreement between the Corporation of the County of Grey and Susan </w:t>
      </w:r>
      <w:proofErr w:type="spellStart"/>
      <w:r w:rsidR="00DD5BEA">
        <w:rPr>
          <w:b/>
        </w:rPr>
        <w:t>Warrilow</w:t>
      </w:r>
      <w:proofErr w:type="spellEnd"/>
      <w:r w:rsidR="00DD5BEA">
        <w:rPr>
          <w:b/>
        </w:rPr>
        <w:t xml:space="preserve"> for a drainage agreement</w:t>
      </w:r>
    </w:p>
    <w:p w14:paraId="3EA93AE7" w14:textId="668690E9" w:rsidR="00DD5BEA" w:rsidRPr="00A94015" w:rsidRDefault="00DD5BEA" w:rsidP="00DD5BEA">
      <w:pPr>
        <w:pStyle w:val="ListParagraph"/>
        <w:spacing w:line="240" w:lineRule="auto"/>
        <w:ind w:left="1800" w:hanging="1080"/>
        <w:contextualSpacing w:val="0"/>
        <w:rPr>
          <w:b/>
        </w:rPr>
      </w:pPr>
      <w:r>
        <w:rPr>
          <w:b/>
        </w:rPr>
        <w:t>4942-16</w:t>
      </w:r>
      <w:r>
        <w:rPr>
          <w:b/>
        </w:rPr>
        <w:tab/>
        <w:t>A By-law to authorize the Warden and Clerk to execute an agreement between the Corporation of the County of Grey and Southgate Solar LP for the electric power distributor to locate structures, equipment or facilities on Grey County highways</w:t>
      </w:r>
    </w:p>
    <w:p w14:paraId="427D24E0" w14:textId="77777777" w:rsidR="00AE79CF" w:rsidRPr="00A94015" w:rsidRDefault="00AE79CF" w:rsidP="00AE79CF">
      <w:pPr>
        <w:pStyle w:val="ListParagraph"/>
        <w:numPr>
          <w:ilvl w:val="0"/>
          <w:numId w:val="1"/>
        </w:numPr>
        <w:spacing w:before="240" w:line="360" w:lineRule="auto"/>
        <w:rPr>
          <w:b/>
        </w:rPr>
      </w:pPr>
      <w:r w:rsidRPr="00A94015">
        <w:rPr>
          <w:b/>
        </w:rPr>
        <w:t xml:space="preserve">Business on Motion </w:t>
      </w:r>
    </w:p>
    <w:p w14:paraId="427D24E1" w14:textId="77777777" w:rsidR="00AE79CF" w:rsidRPr="00A94015" w:rsidRDefault="00AE79CF" w:rsidP="00AE79CF">
      <w:pPr>
        <w:pStyle w:val="ListParagraph"/>
        <w:numPr>
          <w:ilvl w:val="0"/>
          <w:numId w:val="1"/>
        </w:numPr>
        <w:spacing w:before="240" w:line="360" w:lineRule="auto"/>
        <w:rPr>
          <w:b/>
        </w:rPr>
      </w:pPr>
      <w:r w:rsidRPr="00A94015">
        <w:rPr>
          <w:b/>
        </w:rPr>
        <w:t>Good News and Celebrations</w:t>
      </w:r>
    </w:p>
    <w:p w14:paraId="427D24E2" w14:textId="77777777" w:rsidR="00AE79CF" w:rsidRPr="00A94015" w:rsidRDefault="00AE79CF" w:rsidP="00AE79CF">
      <w:pPr>
        <w:pStyle w:val="ListParagraph"/>
        <w:numPr>
          <w:ilvl w:val="0"/>
          <w:numId w:val="1"/>
        </w:numPr>
        <w:spacing w:before="240" w:line="360" w:lineRule="auto"/>
        <w:rPr>
          <w:b/>
        </w:rPr>
      </w:pPr>
      <w:r w:rsidRPr="00A94015">
        <w:rPr>
          <w:b/>
        </w:rPr>
        <w:t>Adjournment</w:t>
      </w:r>
    </w:p>
    <w:p w14:paraId="427D24E3" w14:textId="77777777" w:rsidR="00AE79CF" w:rsidRPr="00A94015" w:rsidRDefault="00AE79CF" w:rsidP="00AE79CF">
      <w:pPr>
        <w:pStyle w:val="ListParagraph"/>
        <w:numPr>
          <w:ilvl w:val="0"/>
          <w:numId w:val="1"/>
        </w:numPr>
        <w:spacing w:before="240" w:line="360" w:lineRule="auto"/>
        <w:rPr>
          <w:b/>
        </w:rPr>
      </w:pPr>
      <w:r w:rsidRPr="00A94015">
        <w:rPr>
          <w:b/>
        </w:rPr>
        <w:t>O Canada</w:t>
      </w:r>
    </w:p>
    <w:p w14:paraId="427D24E4" w14:textId="77777777" w:rsidR="00AE79CF" w:rsidRPr="00A94015" w:rsidRDefault="00AE79CF" w:rsidP="00AE79CF">
      <w:pPr>
        <w:pStyle w:val="Heading2"/>
        <w:spacing w:before="360" w:after="0"/>
      </w:pPr>
      <w:r w:rsidRPr="00A94015">
        <w:lastRenderedPageBreak/>
        <w:t>Correspondence</w:t>
      </w:r>
    </w:p>
    <w:p w14:paraId="427D24EB" w14:textId="77777777" w:rsidR="00AE79CF" w:rsidRPr="00A94015" w:rsidRDefault="00AE79CF" w:rsidP="00AE79CF">
      <w:pPr>
        <w:pStyle w:val="Heading3"/>
      </w:pPr>
      <w:r w:rsidRPr="00A94015">
        <w:t>General Correspondence</w:t>
      </w:r>
    </w:p>
    <w:p w14:paraId="427D24EC" w14:textId="09A355A6" w:rsidR="00AE79CF" w:rsidRDefault="00AE79CF" w:rsidP="00FF0CB1">
      <w:pPr>
        <w:pStyle w:val="NoSpacing"/>
        <w:numPr>
          <w:ilvl w:val="0"/>
          <w:numId w:val="2"/>
        </w:numPr>
        <w:tabs>
          <w:tab w:val="left" w:pos="1890"/>
        </w:tabs>
        <w:spacing w:after="120" w:line="276" w:lineRule="auto"/>
        <w:rPr>
          <w:rFonts w:asciiTheme="minorHAnsi" w:hAnsiTheme="minorHAnsi"/>
        </w:rPr>
      </w:pPr>
      <w:r w:rsidRPr="00A94015">
        <w:rPr>
          <w:rFonts w:asciiTheme="minorHAnsi" w:hAnsiTheme="minorHAnsi"/>
        </w:rPr>
        <w:t>Note of thanks</w:t>
      </w:r>
      <w:r w:rsidR="005346F0">
        <w:rPr>
          <w:rFonts w:asciiTheme="minorHAnsi" w:hAnsiTheme="minorHAnsi"/>
        </w:rPr>
        <w:t xml:space="preserve"> from Andrea Watson (Rockwood Terrace) in the passing of her </w:t>
      </w:r>
      <w:r w:rsidR="00A508E0">
        <w:rPr>
          <w:rFonts w:asciiTheme="minorHAnsi" w:hAnsiTheme="minorHAnsi"/>
        </w:rPr>
        <w:t>father</w:t>
      </w:r>
    </w:p>
    <w:p w14:paraId="0C17BA8B" w14:textId="576420D9" w:rsidR="00FF0CB1" w:rsidRDefault="00FF0CB1" w:rsidP="00FF0CB1">
      <w:pPr>
        <w:pStyle w:val="NoSpacing"/>
        <w:numPr>
          <w:ilvl w:val="0"/>
          <w:numId w:val="2"/>
        </w:numPr>
        <w:tabs>
          <w:tab w:val="left" w:pos="1890"/>
        </w:tabs>
        <w:spacing w:after="120" w:line="276" w:lineRule="auto"/>
        <w:rPr>
          <w:rFonts w:asciiTheme="minorHAnsi" w:hAnsiTheme="minorHAnsi"/>
        </w:rPr>
      </w:pPr>
      <w:r>
        <w:rPr>
          <w:rFonts w:asciiTheme="minorHAnsi" w:hAnsiTheme="minorHAnsi"/>
        </w:rPr>
        <w:t>Note of thanks for the expression of sympathy from Bev Walker and family in the passing of Eleanor Walker (Grey Roots volunteer and past Social Services staff member)</w:t>
      </w:r>
    </w:p>
    <w:p w14:paraId="661F38ED" w14:textId="38625E71" w:rsidR="00673CFD" w:rsidRDefault="00673CFD" w:rsidP="00FF0CB1">
      <w:pPr>
        <w:pStyle w:val="NoSpacing"/>
        <w:numPr>
          <w:ilvl w:val="0"/>
          <w:numId w:val="2"/>
        </w:numPr>
        <w:tabs>
          <w:tab w:val="left" w:pos="1890"/>
        </w:tabs>
        <w:spacing w:after="120" w:line="276" w:lineRule="auto"/>
        <w:rPr>
          <w:rFonts w:asciiTheme="minorHAnsi" w:hAnsiTheme="minorHAnsi"/>
        </w:rPr>
      </w:pPr>
      <w:r>
        <w:rPr>
          <w:rFonts w:asciiTheme="minorHAnsi" w:hAnsiTheme="minorHAnsi"/>
        </w:rPr>
        <w:t>Note of thanks for the expression of sympathy from the family of Marie Miller, grandmother of Krista Noble (Long-Term Care)</w:t>
      </w:r>
    </w:p>
    <w:p w14:paraId="5B40BA25" w14:textId="28F04E92" w:rsidR="00FF0CB1" w:rsidRDefault="00FF0CB1" w:rsidP="00FF0CB1">
      <w:pPr>
        <w:pStyle w:val="NoSpacing"/>
        <w:numPr>
          <w:ilvl w:val="0"/>
          <w:numId w:val="2"/>
        </w:numPr>
        <w:tabs>
          <w:tab w:val="left" w:pos="1890"/>
        </w:tabs>
        <w:spacing w:after="120" w:line="276" w:lineRule="auto"/>
        <w:rPr>
          <w:rFonts w:asciiTheme="minorHAnsi" w:hAnsiTheme="minorHAnsi"/>
        </w:rPr>
      </w:pPr>
      <w:r>
        <w:rPr>
          <w:rFonts w:asciiTheme="minorHAnsi" w:hAnsiTheme="minorHAnsi"/>
        </w:rPr>
        <w:t>Letter of thanks from the Saugeen Economic Development Corporation dated June 30, 2016 for Grey County’s corporate sponsorship of Hawk’s Nest</w:t>
      </w:r>
    </w:p>
    <w:p w14:paraId="22297A86" w14:textId="741F3C1E" w:rsidR="00FF0CB1" w:rsidRDefault="00FF0CB1" w:rsidP="00ED0DAB">
      <w:pPr>
        <w:pStyle w:val="ListParagraph"/>
        <w:spacing w:after="120"/>
        <w:contextualSpacing w:val="0"/>
        <w:rPr>
          <w:rStyle w:val="Hyperlink"/>
          <w:rFonts w:cs="Arial"/>
          <w:sz w:val="22"/>
          <w:szCs w:val="22"/>
          <w:lang w:val="en-CA"/>
        </w:rPr>
      </w:pPr>
      <w:r w:rsidRPr="00FF0CB1">
        <w:rPr>
          <w:rFonts w:ascii="Arial" w:hAnsi="Arial" w:cs="Arial"/>
          <w:sz w:val="22"/>
          <w:szCs w:val="22"/>
          <w:lang w:val="en-CA"/>
        </w:rPr>
        <w:t xml:space="preserve">Saugeen Economic Development Corporation – Thank you for Hawk’s Nest Sponsorship </w:t>
      </w:r>
      <w:hyperlink r:id="rId11" w:history="1">
        <w:r w:rsidR="002A33A7" w:rsidRPr="002A33A7">
          <w:rPr>
            <w:rStyle w:val="Hyperlink"/>
            <w:rFonts w:ascii="Arial" w:hAnsi="Arial" w:cs="Arial"/>
            <w:sz w:val="22"/>
            <w:szCs w:val="22"/>
            <w:lang w:val="en-CA"/>
          </w:rPr>
          <w:t xml:space="preserve">Thank you from the Hawks Nest </w:t>
        </w:r>
      </w:hyperlink>
      <w:bookmarkStart w:id="0" w:name="_GoBack"/>
      <w:bookmarkEnd w:id="0"/>
    </w:p>
    <w:p w14:paraId="1EFDB92E" w14:textId="2895FE8F" w:rsidR="00ED0DAB" w:rsidRPr="00ED0DAB" w:rsidRDefault="00ED0DAB" w:rsidP="00ED0DAB">
      <w:pPr>
        <w:pStyle w:val="ListParagraph"/>
        <w:numPr>
          <w:ilvl w:val="0"/>
          <w:numId w:val="2"/>
        </w:numPr>
        <w:rPr>
          <w:rFonts w:ascii="Arial" w:hAnsi="Arial" w:cs="Arial"/>
          <w:lang w:val="en-CA"/>
        </w:rPr>
      </w:pPr>
      <w:r>
        <w:rPr>
          <w:rStyle w:val="Hyperlink"/>
          <w:rFonts w:cs="Arial"/>
          <w:color w:val="auto"/>
          <w:u w:val="none"/>
          <w:lang w:val="en-CA"/>
        </w:rPr>
        <w:t xml:space="preserve">Note </w:t>
      </w:r>
      <w:r w:rsidRPr="00ED0DAB">
        <w:rPr>
          <w:rStyle w:val="Hyperlink"/>
          <w:rFonts w:cs="Arial"/>
          <w:color w:val="auto"/>
          <w:u w:val="none"/>
          <w:lang w:val="en-CA"/>
        </w:rPr>
        <w:t xml:space="preserve">of thanks </w:t>
      </w:r>
      <w:r>
        <w:rPr>
          <w:rStyle w:val="Hyperlink"/>
          <w:rFonts w:cs="Arial"/>
          <w:color w:val="auto"/>
          <w:u w:val="none"/>
          <w:lang w:val="en-CA"/>
        </w:rPr>
        <w:t xml:space="preserve">from Brandon </w:t>
      </w:r>
      <w:proofErr w:type="spellStart"/>
      <w:r>
        <w:rPr>
          <w:rStyle w:val="Hyperlink"/>
          <w:rFonts w:cs="Arial"/>
          <w:color w:val="auto"/>
          <w:u w:val="none"/>
          <w:lang w:val="en-CA"/>
        </w:rPr>
        <w:t>Koebel</w:t>
      </w:r>
      <w:proofErr w:type="spellEnd"/>
      <w:r>
        <w:rPr>
          <w:rStyle w:val="Hyperlink"/>
          <w:rFonts w:cs="Arial"/>
          <w:color w:val="auto"/>
          <w:u w:val="none"/>
          <w:lang w:val="en-CA"/>
        </w:rPr>
        <w:t xml:space="preserve"> and Ashton Lawrence </w:t>
      </w:r>
      <w:r w:rsidRPr="00ED0DAB">
        <w:rPr>
          <w:rStyle w:val="Hyperlink"/>
          <w:rFonts w:cs="Arial"/>
          <w:color w:val="auto"/>
          <w:u w:val="none"/>
          <w:lang w:val="en-CA"/>
        </w:rPr>
        <w:t xml:space="preserve">for the contribution to IMPACT! Youth Summit </w:t>
      </w:r>
    </w:p>
    <w:p w14:paraId="427D24ED" w14:textId="77777777" w:rsidR="00AE79CF" w:rsidRPr="00023E2B" w:rsidRDefault="00ED1DCB" w:rsidP="00ED1DCB">
      <w:pPr>
        <w:pStyle w:val="NoSpacing"/>
        <w:spacing w:before="240"/>
        <w:jc w:val="right"/>
      </w:pPr>
      <w:r>
        <w:t>Received for Information</w:t>
      </w:r>
    </w:p>
    <w:p w14:paraId="427D24EE" w14:textId="77777777" w:rsidR="00FE7170" w:rsidRPr="00AE79CF" w:rsidRDefault="00FE7170" w:rsidP="00AE79CF"/>
    <w:sectPr w:rsidR="00FE7170" w:rsidRPr="00AE79CF" w:rsidSect="00D417FC">
      <w:headerReference w:type="default" r:id="rId12"/>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D24F3" w14:textId="77777777" w:rsidR="00B03BF7" w:rsidRDefault="00B03BF7" w:rsidP="00883D8D">
      <w:pPr>
        <w:spacing w:after="0" w:line="240" w:lineRule="auto"/>
      </w:pPr>
      <w:r>
        <w:separator/>
      </w:r>
    </w:p>
  </w:endnote>
  <w:endnote w:type="continuationSeparator" w:id="0">
    <w:p w14:paraId="427D24F4" w14:textId="77777777" w:rsidR="00B03BF7" w:rsidRDefault="00B03BF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24F1" w14:textId="77777777" w:rsidR="00B03BF7" w:rsidRDefault="00B03BF7" w:rsidP="00883D8D">
      <w:pPr>
        <w:spacing w:after="0" w:line="240" w:lineRule="auto"/>
      </w:pPr>
      <w:r>
        <w:separator/>
      </w:r>
    </w:p>
  </w:footnote>
  <w:footnote w:type="continuationSeparator" w:id="0">
    <w:p w14:paraId="427D24F2" w14:textId="77777777" w:rsidR="00B03BF7" w:rsidRDefault="00B03BF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24F5" w14:textId="77777777" w:rsidR="00AE79CF" w:rsidRPr="00A94015" w:rsidRDefault="00AE79CF" w:rsidP="003037A9">
    <w:pPr>
      <w:pStyle w:val="Header"/>
      <w:rPr>
        <w:sz w:val="22"/>
        <w:szCs w:val="22"/>
      </w:rPr>
    </w:pPr>
    <w:r w:rsidRPr="00A94015">
      <w:rPr>
        <w:sz w:val="22"/>
        <w:szCs w:val="22"/>
      </w:rPr>
      <w:t>County Council</w:t>
    </w:r>
  </w:p>
  <w:p w14:paraId="427D24F6" w14:textId="77777777" w:rsidR="00AE79CF" w:rsidRPr="00A94015" w:rsidRDefault="00AE79CF" w:rsidP="003037A9">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427D24F7" w14:textId="77777777" w:rsidR="00AE79CF" w:rsidRPr="00A94015" w:rsidRDefault="00AE79CF" w:rsidP="003037A9">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27D24F8" w14:textId="77777777" w:rsidR="00AE79CF" w:rsidRPr="003037A9" w:rsidRDefault="00AE79CF" w:rsidP="003037A9">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24F9" w14:textId="77777777" w:rsidR="00D417FC" w:rsidRPr="00D417FC" w:rsidRDefault="00AE79CF" w:rsidP="00D417FC">
    <w:pPr>
      <w:pStyle w:val="NoSpacing"/>
      <w:rPr>
        <w:sz w:val="22"/>
        <w:szCs w:val="22"/>
      </w:rPr>
    </w:pPr>
    <w:r>
      <w:rPr>
        <w:sz w:val="22"/>
        <w:szCs w:val="22"/>
      </w:rPr>
      <w:t>Coun</w:t>
    </w:r>
    <w:r w:rsidR="00F81E75">
      <w:rPr>
        <w:sz w:val="22"/>
        <w:szCs w:val="22"/>
      </w:rPr>
      <w:t>t</w:t>
    </w:r>
    <w:r>
      <w:rPr>
        <w:sz w:val="22"/>
        <w:szCs w:val="22"/>
      </w:rPr>
      <w:t>y Council</w:t>
    </w:r>
  </w:p>
  <w:p w14:paraId="427D24FA" w14:textId="77777777" w:rsidR="00D417FC" w:rsidRPr="00D417FC" w:rsidRDefault="004621F7" w:rsidP="00D417FC">
    <w:pPr>
      <w:pStyle w:val="Header"/>
      <w:tabs>
        <w:tab w:val="clear" w:pos="4680"/>
        <w:tab w:val="clear" w:pos="9360"/>
        <w:tab w:val="left" w:pos="3840"/>
      </w:tabs>
      <w:rPr>
        <w:sz w:val="22"/>
        <w:szCs w:val="22"/>
      </w:rPr>
    </w:pPr>
    <w:r>
      <w:rPr>
        <w:sz w:val="22"/>
        <w:szCs w:val="22"/>
      </w:rPr>
      <w:t>August 2, 2016</w:t>
    </w:r>
    <w:r w:rsidR="00D417FC" w:rsidRPr="00D417FC">
      <w:rPr>
        <w:sz w:val="22"/>
        <w:szCs w:val="22"/>
      </w:rPr>
      <w:tab/>
    </w:r>
  </w:p>
  <w:p w14:paraId="427D24FB" w14:textId="77777777"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2A33A7">
      <w:rPr>
        <w:noProof/>
        <w:sz w:val="22"/>
        <w:szCs w:val="22"/>
      </w:rPr>
      <w:t>3</w:t>
    </w:r>
    <w:r w:rsidRPr="00D417FC">
      <w:rPr>
        <w:noProof/>
        <w:sz w:val="22"/>
        <w:szCs w:val="22"/>
      </w:rPr>
      <w:fldChar w:fldCharType="end"/>
    </w:r>
  </w:p>
  <w:p w14:paraId="427D24FC" w14:textId="77777777"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11A4"/>
    <w:multiLevelType w:val="hybridMultilevel"/>
    <w:tmpl w:val="0D6A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732AC"/>
    <w:multiLevelType w:val="hybridMultilevel"/>
    <w:tmpl w:val="6FF21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597EC3"/>
    <w:multiLevelType w:val="hybridMultilevel"/>
    <w:tmpl w:val="73005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0E06ED"/>
    <w:rsid w:val="00113FCB"/>
    <w:rsid w:val="001800F1"/>
    <w:rsid w:val="001C1977"/>
    <w:rsid w:val="001C6F53"/>
    <w:rsid w:val="001D5E4D"/>
    <w:rsid w:val="001F1D7C"/>
    <w:rsid w:val="00230372"/>
    <w:rsid w:val="00247CA8"/>
    <w:rsid w:val="002915BC"/>
    <w:rsid w:val="002A33A7"/>
    <w:rsid w:val="002B7C19"/>
    <w:rsid w:val="002C6064"/>
    <w:rsid w:val="002D360F"/>
    <w:rsid w:val="00315443"/>
    <w:rsid w:val="003164AC"/>
    <w:rsid w:val="00327F1E"/>
    <w:rsid w:val="00446A72"/>
    <w:rsid w:val="00457F2B"/>
    <w:rsid w:val="004621F7"/>
    <w:rsid w:val="00464176"/>
    <w:rsid w:val="004942B7"/>
    <w:rsid w:val="004A1F6D"/>
    <w:rsid w:val="004B72E8"/>
    <w:rsid w:val="004F083D"/>
    <w:rsid w:val="005346F0"/>
    <w:rsid w:val="005A360A"/>
    <w:rsid w:val="005F330B"/>
    <w:rsid w:val="005F6414"/>
    <w:rsid w:val="006563A9"/>
    <w:rsid w:val="00673CFD"/>
    <w:rsid w:val="0069222B"/>
    <w:rsid w:val="00697C0A"/>
    <w:rsid w:val="006B4C34"/>
    <w:rsid w:val="006E7742"/>
    <w:rsid w:val="00701978"/>
    <w:rsid w:val="00883D8D"/>
    <w:rsid w:val="00895616"/>
    <w:rsid w:val="00953DFC"/>
    <w:rsid w:val="00A4472F"/>
    <w:rsid w:val="00A508E0"/>
    <w:rsid w:val="00A52D13"/>
    <w:rsid w:val="00A63DD6"/>
    <w:rsid w:val="00AA5E09"/>
    <w:rsid w:val="00AB2197"/>
    <w:rsid w:val="00AC3A8B"/>
    <w:rsid w:val="00AE033F"/>
    <w:rsid w:val="00AE2141"/>
    <w:rsid w:val="00AE79CF"/>
    <w:rsid w:val="00B0033A"/>
    <w:rsid w:val="00B03BF7"/>
    <w:rsid w:val="00B64986"/>
    <w:rsid w:val="00B81EF2"/>
    <w:rsid w:val="00CE439D"/>
    <w:rsid w:val="00D417FC"/>
    <w:rsid w:val="00DA32D4"/>
    <w:rsid w:val="00DC1FF0"/>
    <w:rsid w:val="00DD5BEA"/>
    <w:rsid w:val="00E32F4D"/>
    <w:rsid w:val="00E60301"/>
    <w:rsid w:val="00ED0DAB"/>
    <w:rsid w:val="00ED1DCB"/>
    <w:rsid w:val="00F52F57"/>
    <w:rsid w:val="00F81E75"/>
    <w:rsid w:val="00FB3A49"/>
    <w:rsid w:val="00FE7170"/>
    <w:rsid w:val="00FF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FF0C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FF0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32382799">
      <w:bodyDiv w:val="1"/>
      <w:marLeft w:val="0"/>
      <w:marRight w:val="0"/>
      <w:marTop w:val="0"/>
      <w:marBottom w:val="0"/>
      <w:divBdr>
        <w:top w:val="none" w:sz="0" w:space="0" w:color="auto"/>
        <w:left w:val="none" w:sz="0" w:space="0" w:color="auto"/>
        <w:bottom w:val="none" w:sz="0" w:space="0" w:color="auto"/>
        <w:right w:val="none" w:sz="0" w:space="0" w:color="auto"/>
      </w:divBdr>
    </w:div>
    <w:div w:id="21183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page/site/grey-county/document-details?nodeRef=workspace://SpacesStore/b6266053-32b8-4863-bb3c-ca4db39b38c9"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GC_100790885</documentNumber>
    <Municipality xmlns="e6cd7bd4-3f3e-4495-b8c9-139289cd76e6" xsi:nil="true"/>
    <gcNumber xmlns="e6cd7bd4-3f3e-4495-b8c9-139289cd76e6" xsi:nil="true"/>
    <recordCategory xmlns="e6cd7bd4-3f3e-4495-b8c9-139289cd76e6">C03</recordCategory>
    <isPublic xmlns="e6cd7bd4-3f3e-4495-b8c9-139289cd76e6">true</isPublic>
    <sharedId xmlns="e6cd7bd4-3f3e-4495-b8c9-139289cd76e6">pta2w0SdQxSvUmXOyyyGRQ</sharedId>
    <committee xmlns="e6cd7bd4-3f3e-4495-b8c9-139289cd76e6">County Council</committee>
    <meetingId xmlns="e6cd7bd4-3f3e-4495-b8c9-139289cd76e6">[2016-08-02 County Council [1351]]</meetingId>
    <capitalProjectPriority xmlns="e6cd7bd4-3f3e-4495-b8c9-139289cd76e6" xsi:nil="true"/>
    <policyApprovalDate xmlns="e6cd7bd4-3f3e-4495-b8c9-139289cd76e6" xsi:nil="true"/>
    <NodeRef xmlns="e6cd7bd4-3f3e-4495-b8c9-139289cd76e6">8708babf-7ba3-4399-a506-8801ba1b806b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7D4F06D-8D72-4E5E-AE5E-7CF68F53DF57}">
  <ds:schemaRefs>
    <ds:schemaRef ds:uri="http://schemas.openxmlformats.org/officeDocument/2006/bibliography"/>
  </ds:schemaRefs>
</ds:datastoreItem>
</file>

<file path=customXml/itemProps2.xml><?xml version="1.0" encoding="utf-8"?>
<ds:datastoreItem xmlns:ds="http://schemas.openxmlformats.org/officeDocument/2006/customXml" ds:itemID="{0F4EC7AD-93B7-4348-92E4-A1DD1FFDE969}"/>
</file>

<file path=customXml/itemProps3.xml><?xml version="1.0" encoding="utf-8"?>
<ds:datastoreItem xmlns:ds="http://schemas.openxmlformats.org/officeDocument/2006/customXml" ds:itemID="{6D657671-BD52-42CF-9385-A3385371E67B}"/>
</file>

<file path=customXml/itemProps4.xml><?xml version="1.0" encoding="utf-8"?>
<ds:datastoreItem xmlns:ds="http://schemas.openxmlformats.org/officeDocument/2006/customXml" ds:itemID="{6D3EDC30-8A2F-4EDA-8ED0-FA68005FB4CD}"/>
</file>

<file path=customXml/itemProps5.xml><?xml version="1.0" encoding="utf-8"?>
<ds:datastoreItem xmlns:ds="http://schemas.openxmlformats.org/officeDocument/2006/customXml" ds:itemID="{2A1704FE-0DA0-4FE2-9A95-FDD8443C17D8}"/>
</file>

<file path=docProps/app.xml><?xml version="1.0" encoding="utf-8"?>
<Properties xmlns="http://schemas.openxmlformats.org/officeDocument/2006/extended-properties" xmlns:vt="http://schemas.openxmlformats.org/officeDocument/2006/docPropsVTypes">
  <Template>Normal</Template>
  <TotalTime>329</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2016-07-26T19:31:00Z</cp:lastPrinted>
  <dcterms:created xsi:type="dcterms:W3CDTF">2016-07-06T20:02:00Z</dcterms:created>
  <dcterms:modified xsi:type="dcterms:W3CDTF">2017-02-10T17:47:00Z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