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79" w:rsidRDefault="00BF7279" w:rsidP="00E36004">
      <w:pPr>
        <w:pStyle w:val="Title"/>
        <w:widowControl w:val="0"/>
        <w:tabs>
          <w:tab w:val="left" w:pos="1260"/>
          <w:tab w:val="left" w:pos="6120"/>
          <w:tab w:val="right" w:pos="9630"/>
        </w:tabs>
        <w:spacing w:after="0"/>
        <w:ind w:left="142"/>
        <w:contextualSpacing w:val="0"/>
        <w:jc w:val="center"/>
        <w:rPr>
          <w:lang w:val="en-US"/>
        </w:rPr>
      </w:pPr>
      <w:r>
        <w:rPr>
          <w:noProof/>
          <w:lang w:eastAsia="en-CA"/>
        </w:rPr>
        <w:drawing>
          <wp:inline distT="0" distB="0" distL="0" distR="0">
            <wp:extent cx="738000" cy="756000"/>
            <wp:effectExtent l="0" t="0" r="5080" b="6350"/>
            <wp:docPr id="1" name="Picture 4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ey County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5CB9">
        <w:rPr>
          <w:lang w:val="en-US"/>
        </w:rPr>
        <w:br w:type="column"/>
      </w:r>
      <w:r>
        <w:rPr>
          <w:lang w:val="en-US"/>
        </w:rPr>
        <w:lastRenderedPageBreak/>
        <w:t>Co</w:t>
      </w:r>
      <w:r w:rsidR="004263FB">
        <w:rPr>
          <w:lang w:val="en-US"/>
        </w:rPr>
        <w:t>rporation of the County of Grey</w:t>
      </w:r>
      <w:r w:rsidR="004263FB">
        <w:rPr>
          <w:lang w:val="en-US"/>
        </w:rPr>
        <w:br/>
        <w:t>Committee Minutes</w:t>
      </w:r>
    </w:p>
    <w:p w:rsidR="004263FB" w:rsidRPr="004263FB" w:rsidRDefault="004263FB" w:rsidP="00E36004">
      <w:pPr>
        <w:widowControl w:val="0"/>
        <w:tabs>
          <w:tab w:val="left" w:pos="1260"/>
          <w:tab w:val="left" w:pos="6120"/>
          <w:tab w:val="right" w:pos="9630"/>
        </w:tabs>
        <w:rPr>
          <w:lang w:val="en-US"/>
        </w:rPr>
        <w:sectPr w:rsidR="004263FB" w:rsidRPr="004263FB" w:rsidSect="002C7309">
          <w:headerReference w:type="default" r:id="rId8"/>
          <w:footerReference w:type="default" r:id="rId9"/>
          <w:pgSz w:w="12240" w:h="15840"/>
          <w:pgMar w:top="1440" w:right="1041" w:bottom="1440" w:left="851" w:header="708" w:footer="708" w:gutter="0"/>
          <w:cols w:num="2" w:space="720" w:equalWidth="0">
            <w:col w:w="1274" w:space="143"/>
            <w:col w:w="8222"/>
          </w:cols>
          <w:titlePg/>
          <w:docGrid w:linePitch="360"/>
        </w:sectPr>
      </w:pPr>
    </w:p>
    <w:p w:rsidR="00E6099B" w:rsidRDefault="004135D2" w:rsidP="00E36004">
      <w:pPr>
        <w:pStyle w:val="Heading1"/>
        <w:widowControl w:val="0"/>
        <w:tabs>
          <w:tab w:val="left" w:pos="1260"/>
          <w:tab w:val="left" w:pos="6120"/>
          <w:tab w:val="right" w:pos="9270"/>
        </w:tabs>
        <w:spacing w:before="0" w:after="240" w:line="240" w:lineRule="auto"/>
        <w:contextualSpacing/>
        <w:jc w:val="center"/>
      </w:pPr>
      <w:r>
        <w:lastRenderedPageBreak/>
        <w:t>Social Services Committee Minutes</w:t>
      </w:r>
    </w:p>
    <w:p w:rsidR="004263FB" w:rsidRDefault="004135D2" w:rsidP="00E36004">
      <w:pPr>
        <w:pStyle w:val="Heading1"/>
        <w:widowControl w:val="0"/>
        <w:tabs>
          <w:tab w:val="left" w:pos="1260"/>
          <w:tab w:val="left" w:pos="6120"/>
          <w:tab w:val="right" w:pos="9270"/>
        </w:tabs>
        <w:spacing w:before="0" w:after="240" w:line="240" w:lineRule="auto"/>
        <w:contextualSpacing/>
        <w:jc w:val="center"/>
      </w:pPr>
      <w:r>
        <w:t>September 4, 2012</w:t>
      </w:r>
      <w:r w:rsidR="009D653E">
        <w:t xml:space="preserve"> – 9:30 a.m.</w:t>
      </w:r>
    </w:p>
    <w:p w:rsidR="00984FC9" w:rsidRPr="00984FC9" w:rsidRDefault="00984FC9" w:rsidP="00E36004">
      <w:pPr>
        <w:widowControl w:val="0"/>
        <w:tabs>
          <w:tab w:val="left" w:pos="1260"/>
          <w:tab w:val="right" w:pos="9270"/>
        </w:tabs>
        <w:spacing w:line="240" w:lineRule="auto"/>
      </w:pPr>
      <w:r>
        <w:t>The</w:t>
      </w:r>
      <w:r w:rsidR="004135D2">
        <w:t xml:space="preserve"> Social Services</w:t>
      </w:r>
      <w:r>
        <w:t xml:space="preserve"> </w:t>
      </w:r>
      <w:r w:rsidR="004135D2">
        <w:t xml:space="preserve">Committee </w:t>
      </w:r>
      <w:r>
        <w:t xml:space="preserve">met on the above date at the </w:t>
      </w:r>
      <w:r w:rsidR="00E96DA1">
        <w:t>County Administration Building</w:t>
      </w:r>
      <w:r w:rsidR="004D0CD8">
        <w:t xml:space="preserve"> </w:t>
      </w:r>
      <w:r>
        <w:t>with the following members in attendance:</w:t>
      </w:r>
    </w:p>
    <w:p w:rsidR="004263FB" w:rsidRPr="00291514" w:rsidRDefault="004263FB" w:rsidP="00E36004">
      <w:pPr>
        <w:pStyle w:val="NoSpacing"/>
        <w:widowControl w:val="0"/>
        <w:tabs>
          <w:tab w:val="left" w:pos="1260"/>
          <w:tab w:val="left" w:pos="6120"/>
          <w:tab w:val="right" w:pos="9270"/>
        </w:tabs>
        <w:spacing w:after="240"/>
        <w:ind w:left="1267" w:hanging="1267"/>
      </w:pPr>
      <w:r w:rsidRPr="00291514">
        <w:t>Present:</w:t>
      </w:r>
      <w:r w:rsidRPr="00291514">
        <w:tab/>
      </w:r>
      <w:r w:rsidR="004135D2">
        <w:t xml:space="preserve">Chair Brian Milne; Councillors Ellen Anderson, John Bell, </w:t>
      </w:r>
      <w:r w:rsidR="009D653E">
        <w:t xml:space="preserve">Dwight Burley, </w:t>
      </w:r>
      <w:r w:rsidR="004135D2">
        <w:t xml:space="preserve">Wayne Fitzgerald, Harley Greenfield, Deborah Haswell, </w:t>
      </w:r>
      <w:proofErr w:type="spellStart"/>
      <w:r w:rsidR="004135D2">
        <w:t>Kathi</w:t>
      </w:r>
      <w:proofErr w:type="spellEnd"/>
      <w:r w:rsidR="004135D2">
        <w:t xml:space="preserve"> Maskell, Terry McKay and Warden Duncan McKinlay </w:t>
      </w:r>
    </w:p>
    <w:p w:rsidR="004263FB" w:rsidRPr="00291514" w:rsidRDefault="004263FB" w:rsidP="00E36004">
      <w:pPr>
        <w:pStyle w:val="NoSpacing"/>
        <w:widowControl w:val="0"/>
        <w:tabs>
          <w:tab w:val="left" w:pos="1260"/>
          <w:tab w:val="left" w:pos="6120"/>
          <w:tab w:val="right" w:pos="9270"/>
        </w:tabs>
        <w:ind w:left="1267" w:hanging="1267"/>
      </w:pPr>
      <w:r w:rsidRPr="00291514">
        <w:t xml:space="preserve">Staff </w:t>
      </w:r>
    </w:p>
    <w:p w:rsidR="004263FB" w:rsidRPr="004263FB" w:rsidRDefault="004263FB" w:rsidP="00E36004">
      <w:pPr>
        <w:pStyle w:val="NoSpacing"/>
        <w:widowControl w:val="0"/>
        <w:tabs>
          <w:tab w:val="left" w:pos="1260"/>
          <w:tab w:val="left" w:pos="6120"/>
          <w:tab w:val="right" w:pos="9270"/>
        </w:tabs>
        <w:spacing w:after="240"/>
        <w:ind w:left="1260" w:hanging="1260"/>
      </w:pPr>
      <w:r w:rsidRPr="00291514">
        <w:t>Present:</w:t>
      </w:r>
      <w:r w:rsidRPr="00545D55">
        <w:tab/>
      </w:r>
      <w:r w:rsidR="004135D2">
        <w:t>Rod Wyatt, Director of Housing;</w:t>
      </w:r>
      <w:r w:rsidR="00911165">
        <w:t xml:space="preserve"> Kevin Weppler, Director of Finance; </w:t>
      </w:r>
      <w:r w:rsidR="004135D2">
        <w:t xml:space="preserve"> </w:t>
      </w:r>
      <w:r w:rsidR="003517BF">
        <w:t xml:space="preserve">Mike Alguire, Purchasing Manager; </w:t>
      </w:r>
      <w:r w:rsidR="004135D2">
        <w:t xml:space="preserve">Rick Moore, Housing Manager; Larry Turpin, Technical Supervisor and Joan Edworthy, Recording Secretary. </w:t>
      </w:r>
      <w:r w:rsidRPr="00545D55">
        <w:tab/>
      </w:r>
    </w:p>
    <w:p w:rsidR="004263FB" w:rsidRDefault="004263FB" w:rsidP="00E36004">
      <w:pPr>
        <w:pStyle w:val="Heading2"/>
        <w:widowControl w:val="0"/>
        <w:tabs>
          <w:tab w:val="left" w:pos="1260"/>
          <w:tab w:val="left" w:pos="6120"/>
          <w:tab w:val="right" w:pos="9270"/>
        </w:tabs>
      </w:pPr>
      <w:r>
        <w:t>Call to Order</w:t>
      </w:r>
    </w:p>
    <w:p w:rsidR="004263FB" w:rsidRPr="006636FE" w:rsidRDefault="004263FB" w:rsidP="00E36004">
      <w:pPr>
        <w:widowControl w:val="0"/>
        <w:tabs>
          <w:tab w:val="left" w:pos="1260"/>
          <w:tab w:val="left" w:pos="6120"/>
          <w:tab w:val="right" w:pos="9270"/>
        </w:tabs>
      </w:pPr>
      <w:r>
        <w:t xml:space="preserve">Chair </w:t>
      </w:r>
      <w:r w:rsidR="009D653E">
        <w:t>Milne</w:t>
      </w:r>
      <w:r>
        <w:t xml:space="preserve"> called the meeting to order</w:t>
      </w:r>
      <w:r w:rsidR="009D653E">
        <w:t xml:space="preserve"> at 9:30 a.m</w:t>
      </w:r>
      <w:r>
        <w:t>.</w:t>
      </w:r>
    </w:p>
    <w:p w:rsidR="004263FB" w:rsidRDefault="004263FB" w:rsidP="00E36004">
      <w:pPr>
        <w:pStyle w:val="Heading2"/>
        <w:widowControl w:val="0"/>
        <w:tabs>
          <w:tab w:val="left" w:pos="1260"/>
          <w:tab w:val="left" w:pos="6120"/>
          <w:tab w:val="right" w:pos="9270"/>
        </w:tabs>
      </w:pPr>
      <w:r>
        <w:t>Declaration of Pecuniary Interest</w:t>
      </w:r>
    </w:p>
    <w:p w:rsidR="004263FB" w:rsidRDefault="00E36004" w:rsidP="00E36004">
      <w:pPr>
        <w:widowControl w:val="0"/>
        <w:tabs>
          <w:tab w:val="left" w:pos="1260"/>
          <w:tab w:val="left" w:pos="6120"/>
          <w:tab w:val="right" w:pos="9270"/>
        </w:tabs>
      </w:pPr>
      <w:r>
        <w:t>Councillor</w:t>
      </w:r>
      <w:r w:rsidR="003517BF">
        <w:t xml:space="preserve"> Burley declared a pecuniary interest, and then left the meeting.</w:t>
      </w:r>
    </w:p>
    <w:p w:rsidR="004263FB" w:rsidRDefault="004263FB" w:rsidP="00E36004">
      <w:pPr>
        <w:pStyle w:val="Heading2"/>
        <w:widowControl w:val="0"/>
        <w:tabs>
          <w:tab w:val="left" w:pos="1260"/>
          <w:tab w:val="left" w:pos="6120"/>
          <w:tab w:val="right" w:pos="9270"/>
        </w:tabs>
      </w:pPr>
      <w:r>
        <w:t>Minutes of Meetings</w:t>
      </w:r>
    </w:p>
    <w:p w:rsidR="004263FB" w:rsidRPr="00CE0EC1" w:rsidRDefault="009D653E" w:rsidP="00E36004">
      <w:pPr>
        <w:widowControl w:val="0"/>
        <w:tabs>
          <w:tab w:val="left" w:pos="1260"/>
          <w:tab w:val="left" w:pos="6120"/>
          <w:tab w:val="right" w:pos="9270"/>
        </w:tabs>
        <w:rPr>
          <w:rStyle w:val="Emphasis"/>
        </w:rPr>
      </w:pPr>
      <w:r>
        <w:rPr>
          <w:rStyle w:val="Emphasis"/>
        </w:rPr>
        <w:t>Social Services Committee</w:t>
      </w:r>
      <w:r w:rsidR="004D0CD8">
        <w:rPr>
          <w:rStyle w:val="Emphasis"/>
        </w:rPr>
        <w:t xml:space="preserve"> </w:t>
      </w:r>
      <w:r w:rsidR="002576F3">
        <w:rPr>
          <w:rStyle w:val="Emphasis"/>
        </w:rPr>
        <w:t>m</w:t>
      </w:r>
      <w:r w:rsidR="004263FB" w:rsidRPr="00CE0EC1">
        <w:rPr>
          <w:rStyle w:val="Emphasis"/>
        </w:rPr>
        <w:t xml:space="preserve">inutes dated </w:t>
      </w:r>
      <w:r>
        <w:rPr>
          <w:rStyle w:val="Emphasis"/>
        </w:rPr>
        <w:t>August 15, 2012</w:t>
      </w:r>
    </w:p>
    <w:p w:rsidR="004263FB" w:rsidRDefault="004263FB" w:rsidP="00E36004">
      <w:pPr>
        <w:widowControl w:val="0"/>
        <w:tabs>
          <w:tab w:val="left" w:pos="1260"/>
          <w:tab w:val="left" w:pos="6120"/>
          <w:tab w:val="right" w:pos="9270"/>
        </w:tabs>
      </w:pPr>
      <w:r>
        <w:t xml:space="preserve">The </w:t>
      </w:r>
      <w:r w:rsidR="009D653E">
        <w:t>Social Services Committee</w:t>
      </w:r>
      <w:r w:rsidR="002576F3">
        <w:t xml:space="preserve"> m</w:t>
      </w:r>
      <w:r>
        <w:t>inutes were reviewed.</w:t>
      </w:r>
    </w:p>
    <w:p w:rsidR="004263FB" w:rsidRDefault="009D653E" w:rsidP="00E36004">
      <w:pPr>
        <w:widowControl w:val="0"/>
        <w:tabs>
          <w:tab w:val="left" w:pos="1260"/>
          <w:tab w:val="left" w:pos="5760"/>
          <w:tab w:val="right" w:pos="9270"/>
        </w:tabs>
        <w:ind w:left="1267" w:hanging="1267"/>
      </w:pPr>
      <w:r w:rsidRPr="00BD6C02">
        <w:rPr>
          <w:rStyle w:val="Heading3Char"/>
        </w:rPr>
        <w:t>SSC72-12</w:t>
      </w:r>
      <w:r w:rsidR="004263FB">
        <w:tab/>
        <w:t xml:space="preserve">Moved by: </w:t>
      </w:r>
      <w:r w:rsidR="0081214A">
        <w:t>Councillor</w:t>
      </w:r>
      <w:r w:rsidR="003517BF">
        <w:t xml:space="preserve"> McKay</w:t>
      </w:r>
      <w:r w:rsidR="004263FB">
        <w:tab/>
        <w:t xml:space="preserve">Seconded by: </w:t>
      </w:r>
      <w:r w:rsidR="0081214A">
        <w:t>Councillor</w:t>
      </w:r>
      <w:r w:rsidR="00777A15">
        <w:t xml:space="preserve"> </w:t>
      </w:r>
      <w:r w:rsidR="003517BF">
        <w:t>Fitzgerald</w:t>
      </w:r>
    </w:p>
    <w:p w:rsidR="004263FB" w:rsidRPr="00CE0EC1" w:rsidRDefault="004263FB" w:rsidP="00E36004">
      <w:pPr>
        <w:widowControl w:val="0"/>
        <w:tabs>
          <w:tab w:val="left" w:pos="1260"/>
          <w:tab w:val="left" w:pos="6120"/>
          <w:tab w:val="right" w:pos="9270"/>
        </w:tabs>
        <w:spacing w:after="0"/>
        <w:ind w:left="1264" w:firstLine="12"/>
        <w:contextualSpacing/>
        <w:rPr>
          <w:rStyle w:val="Strong"/>
        </w:rPr>
      </w:pPr>
      <w:bookmarkStart w:id="0" w:name="_GoBack"/>
      <w:bookmarkEnd w:id="0"/>
      <w:r w:rsidRPr="00CE0EC1">
        <w:rPr>
          <w:rStyle w:val="Strong"/>
        </w:rPr>
        <w:t>THAT</w:t>
      </w:r>
      <w:r w:rsidR="0081214A">
        <w:rPr>
          <w:rStyle w:val="Strong"/>
        </w:rPr>
        <w:t xml:space="preserve"> the minutes of the </w:t>
      </w:r>
      <w:r w:rsidR="0056703E">
        <w:rPr>
          <w:rStyle w:val="Strong"/>
        </w:rPr>
        <w:t>Social Services Committee dated August 15, 2012</w:t>
      </w:r>
      <w:r w:rsidR="004D0CD8">
        <w:rPr>
          <w:rStyle w:val="Strong"/>
        </w:rPr>
        <w:t xml:space="preserve"> be approved</w:t>
      </w:r>
      <w:r w:rsidR="002576F3">
        <w:rPr>
          <w:rStyle w:val="Strong"/>
        </w:rPr>
        <w:t xml:space="preserve"> as presented</w:t>
      </w:r>
      <w:r w:rsidR="004D0CD8">
        <w:rPr>
          <w:rStyle w:val="Strong"/>
        </w:rPr>
        <w:t>.</w:t>
      </w:r>
      <w:r w:rsidR="00A219FF">
        <w:rPr>
          <w:rStyle w:val="Strong"/>
        </w:rPr>
        <w:t xml:space="preserve"> </w:t>
      </w:r>
    </w:p>
    <w:p w:rsidR="004263FB" w:rsidRDefault="00251A82" w:rsidP="00E36004">
      <w:pPr>
        <w:pStyle w:val="Header"/>
        <w:widowControl w:val="0"/>
        <w:tabs>
          <w:tab w:val="clear" w:pos="4680"/>
          <w:tab w:val="clear" w:pos="9360"/>
          <w:tab w:val="left" w:pos="1260"/>
          <w:tab w:val="left" w:pos="6120"/>
          <w:tab w:val="right" w:pos="9270"/>
        </w:tabs>
        <w:spacing w:line="276" w:lineRule="auto"/>
      </w:pPr>
      <w:r>
        <w:tab/>
      </w:r>
      <w:r w:rsidR="004263FB">
        <w:tab/>
      </w:r>
      <w:r w:rsidR="007A2F21">
        <w:tab/>
      </w:r>
      <w:r w:rsidR="004263FB">
        <w:t>C</w:t>
      </w:r>
      <w:r w:rsidR="0056703E">
        <w:t>arried</w:t>
      </w:r>
    </w:p>
    <w:p w:rsidR="003A31F1" w:rsidRDefault="003A31F1" w:rsidP="00E36004">
      <w:pPr>
        <w:pStyle w:val="Heading2"/>
        <w:widowControl w:val="0"/>
        <w:tabs>
          <w:tab w:val="left" w:pos="1260"/>
          <w:tab w:val="right" w:pos="9270"/>
        </w:tabs>
        <w:spacing w:before="0"/>
      </w:pPr>
      <w:r>
        <w:t>Business Arising from Minutes</w:t>
      </w:r>
    </w:p>
    <w:p w:rsidR="00B26E7A" w:rsidRPr="00B26E7A" w:rsidRDefault="00B26E7A" w:rsidP="00E36004">
      <w:pPr>
        <w:widowControl w:val="0"/>
      </w:pPr>
      <w:r>
        <w:t>There was no business arising.</w:t>
      </w:r>
    </w:p>
    <w:p w:rsidR="004263FB" w:rsidRDefault="004263FB" w:rsidP="00E36004">
      <w:pPr>
        <w:pStyle w:val="Heading2"/>
        <w:widowControl w:val="0"/>
        <w:tabs>
          <w:tab w:val="left" w:pos="1260"/>
          <w:tab w:val="right" w:pos="9270"/>
        </w:tabs>
      </w:pPr>
      <w:r>
        <w:t xml:space="preserve">Reports – </w:t>
      </w:r>
      <w:r w:rsidR="0056703E">
        <w:t>Housing</w:t>
      </w:r>
    </w:p>
    <w:p w:rsidR="0056703E" w:rsidRDefault="0056703E" w:rsidP="00E36004">
      <w:pPr>
        <w:widowControl w:val="0"/>
        <w:tabs>
          <w:tab w:val="right" w:pos="9270"/>
        </w:tabs>
        <w:rPr>
          <w:i/>
        </w:rPr>
      </w:pPr>
      <w:r>
        <w:rPr>
          <w:i/>
        </w:rPr>
        <w:t>HDR-SS-32-12 – Award of Tender RFT-HOU-18-12 Boiler Retrofits</w:t>
      </w:r>
    </w:p>
    <w:p w:rsidR="003517BF" w:rsidRDefault="0056703E" w:rsidP="00E36004">
      <w:pPr>
        <w:widowControl w:val="0"/>
        <w:tabs>
          <w:tab w:val="right" w:pos="9270"/>
        </w:tabs>
      </w:pPr>
      <w:r>
        <w:t xml:space="preserve">Mr. </w:t>
      </w:r>
      <w:r w:rsidR="003517BF">
        <w:t>Wyatt</w:t>
      </w:r>
      <w:r>
        <w:t xml:space="preserve"> presented an overview of the report</w:t>
      </w:r>
      <w:r w:rsidR="003517BF">
        <w:t>.   Due to the size of the tendered amount, it is before the Committee today.</w:t>
      </w:r>
    </w:p>
    <w:p w:rsidR="003517BF" w:rsidRDefault="00B26E7A" w:rsidP="00E36004">
      <w:pPr>
        <w:widowControl w:val="0"/>
        <w:tabs>
          <w:tab w:val="right" w:pos="9270"/>
        </w:tabs>
      </w:pPr>
      <w:r>
        <w:lastRenderedPageBreak/>
        <w:t xml:space="preserve">Mr. Wyatt went on to further explain </w:t>
      </w:r>
      <w:r w:rsidR="001F1C99">
        <w:t>the</w:t>
      </w:r>
      <w:r>
        <w:t xml:space="preserve"> </w:t>
      </w:r>
      <w:r w:rsidR="003517BF">
        <w:t xml:space="preserve">delay in the tender </w:t>
      </w:r>
      <w:r>
        <w:t>whereby</w:t>
      </w:r>
      <w:r w:rsidR="003517BF">
        <w:t xml:space="preserve"> the specifications from the </w:t>
      </w:r>
      <w:r w:rsidR="00323EF1">
        <w:t>c</w:t>
      </w:r>
      <w:r w:rsidR="003517BF">
        <w:t>onsultant were not received as timely as anticipated.    There is also the six week delivery of the system.</w:t>
      </w:r>
    </w:p>
    <w:p w:rsidR="001F1C99" w:rsidRDefault="003517BF" w:rsidP="00E36004">
      <w:pPr>
        <w:widowControl w:val="0"/>
        <w:tabs>
          <w:tab w:val="right" w:pos="9270"/>
        </w:tabs>
      </w:pPr>
      <w:r>
        <w:t>Questions followed from the members on the tenders received, the life expectancies for boilers</w:t>
      </w:r>
      <w:r w:rsidR="001F1C99">
        <w:t xml:space="preserve"> and warranties,</w:t>
      </w:r>
      <w:r>
        <w:t xml:space="preserve"> and the switch over of the systems.    </w:t>
      </w:r>
    </w:p>
    <w:p w:rsidR="003A31F1" w:rsidRPr="008A620F" w:rsidRDefault="003517BF" w:rsidP="00E36004">
      <w:pPr>
        <w:widowControl w:val="0"/>
        <w:tabs>
          <w:tab w:val="right" w:pos="9270"/>
        </w:tabs>
        <w:rPr>
          <w:i/>
        </w:rPr>
      </w:pPr>
      <w:r>
        <w:t>Concerns were expressed on the delay</w:t>
      </w:r>
      <w:r w:rsidR="001F1C99">
        <w:t xml:space="preserve"> of the specifications for this project</w:t>
      </w:r>
      <w:r>
        <w:t xml:space="preserve"> from the </w:t>
      </w:r>
      <w:r w:rsidR="00323EF1">
        <w:t>c</w:t>
      </w:r>
      <w:r>
        <w:t>onsultant</w:t>
      </w:r>
      <w:r w:rsidR="001F1C99">
        <w:t xml:space="preserve"> and that winter is fast approaching</w:t>
      </w:r>
      <w:r>
        <w:t xml:space="preserve">.   It was noted that while </w:t>
      </w:r>
      <w:r w:rsidR="00911165">
        <w:t xml:space="preserve">it was a </w:t>
      </w:r>
      <w:r>
        <w:t xml:space="preserve">detailed tender document, the </w:t>
      </w:r>
      <w:r w:rsidR="00323EF1">
        <w:t>c</w:t>
      </w:r>
      <w:r>
        <w:t xml:space="preserve">onsultant needed to get this to the County sooner.    </w:t>
      </w:r>
      <w:r w:rsidR="003A31F1" w:rsidRPr="008A620F">
        <w:rPr>
          <w:i/>
        </w:rPr>
        <w:tab/>
      </w:r>
    </w:p>
    <w:p w:rsidR="004C4986" w:rsidRPr="004C4986" w:rsidRDefault="004C4986" w:rsidP="00E36004">
      <w:pPr>
        <w:widowControl w:val="0"/>
        <w:tabs>
          <w:tab w:val="left" w:pos="1260"/>
          <w:tab w:val="left" w:pos="5760"/>
          <w:tab w:val="right" w:pos="9270"/>
        </w:tabs>
        <w:ind w:left="1267" w:hanging="1267"/>
        <w:rPr>
          <w:b/>
          <w:i/>
        </w:rPr>
      </w:pPr>
      <w:r w:rsidRPr="00BD6C02">
        <w:rPr>
          <w:rStyle w:val="Heading3Char"/>
        </w:rPr>
        <w:t>SSC73-12</w:t>
      </w:r>
      <w:r w:rsidR="00E36004">
        <w:rPr>
          <w:b/>
          <w:i/>
        </w:rPr>
        <w:tab/>
      </w:r>
      <w:r>
        <w:rPr>
          <w:b/>
          <w:i/>
        </w:rPr>
        <w:t>ADOPTED AT SEPTEMBER 4, 2012 SESSION OF GREY COUNTY COUNCIL.</w:t>
      </w:r>
    </w:p>
    <w:p w:rsidR="003A31F1" w:rsidRDefault="00E6099B" w:rsidP="00E36004">
      <w:pPr>
        <w:widowControl w:val="0"/>
        <w:tabs>
          <w:tab w:val="left" w:pos="1260"/>
          <w:tab w:val="left" w:pos="5760"/>
          <w:tab w:val="right" w:pos="9270"/>
        </w:tabs>
        <w:ind w:left="1267" w:hanging="1267"/>
      </w:pPr>
      <w:r w:rsidRPr="00BD6C02">
        <w:rPr>
          <w:rStyle w:val="Heading3Char"/>
        </w:rPr>
        <w:t>SSC73-12</w:t>
      </w:r>
      <w:r w:rsidR="003A31F1">
        <w:tab/>
        <w:t>Moved by: Councillor</w:t>
      </w:r>
      <w:r w:rsidR="003517BF">
        <w:t xml:space="preserve"> </w:t>
      </w:r>
      <w:r w:rsidR="00911165">
        <w:t>Anderson</w:t>
      </w:r>
      <w:r w:rsidR="003A31F1">
        <w:tab/>
        <w:t>Seconded by: Councillor</w:t>
      </w:r>
      <w:r w:rsidR="00911165">
        <w:t xml:space="preserve"> Fitzgerald</w:t>
      </w:r>
    </w:p>
    <w:p w:rsidR="004135D2" w:rsidRDefault="004135D2" w:rsidP="00E36004">
      <w:pPr>
        <w:widowControl w:val="0"/>
        <w:ind w:left="1267" w:right="180"/>
        <w:rPr>
          <w:b/>
          <w:szCs w:val="24"/>
          <w:lang w:val="en-US"/>
        </w:rPr>
      </w:pPr>
      <w:r>
        <w:rPr>
          <w:b/>
          <w:szCs w:val="24"/>
          <w:lang w:val="en-US"/>
        </w:rPr>
        <w:t xml:space="preserve">WHEREAS the approved capital budget includes </w:t>
      </w:r>
      <w:r w:rsidRPr="00616677">
        <w:rPr>
          <w:b/>
          <w:szCs w:val="24"/>
          <w:lang w:val="en-US"/>
        </w:rPr>
        <w:t>$</w:t>
      </w:r>
      <w:r>
        <w:rPr>
          <w:b/>
          <w:szCs w:val="24"/>
          <w:lang w:val="en-US"/>
        </w:rPr>
        <w:t>240,000 for the removal and replacement of heating systems at three separate housing locations;</w:t>
      </w:r>
    </w:p>
    <w:p w:rsidR="004135D2" w:rsidRDefault="004135D2" w:rsidP="00E36004">
      <w:pPr>
        <w:widowControl w:val="0"/>
        <w:ind w:left="1267"/>
        <w:rPr>
          <w:b/>
          <w:szCs w:val="24"/>
          <w:lang w:val="en-US"/>
        </w:rPr>
      </w:pPr>
      <w:r>
        <w:rPr>
          <w:b/>
          <w:szCs w:val="24"/>
          <w:lang w:val="en-US"/>
        </w:rPr>
        <w:t>AND WHEREAS RFT-HOU-18-12 was issued on Friday August 3, 2012 and closed on Thursday August 23, 2012;</w:t>
      </w:r>
    </w:p>
    <w:p w:rsidR="004135D2" w:rsidRDefault="004135D2" w:rsidP="00E36004">
      <w:pPr>
        <w:widowControl w:val="0"/>
        <w:ind w:left="1267"/>
        <w:rPr>
          <w:b/>
          <w:szCs w:val="24"/>
          <w:lang w:val="en-US"/>
        </w:rPr>
      </w:pPr>
      <w:r>
        <w:rPr>
          <w:b/>
          <w:szCs w:val="24"/>
          <w:lang w:val="en-US"/>
        </w:rPr>
        <w:t>AND WHEREAS all purchasing policies and procedures have been adhered to;</w:t>
      </w:r>
    </w:p>
    <w:p w:rsidR="004135D2" w:rsidRDefault="004135D2" w:rsidP="00E36004">
      <w:pPr>
        <w:widowControl w:val="0"/>
        <w:ind w:left="1267"/>
        <w:rPr>
          <w:b/>
          <w:szCs w:val="24"/>
          <w:lang w:val="en-US"/>
        </w:rPr>
      </w:pPr>
      <w:r>
        <w:rPr>
          <w:b/>
          <w:szCs w:val="24"/>
          <w:lang w:val="en-US"/>
        </w:rPr>
        <w:t>NOW THEREFORE BE IT RESOLVED THAT report HDR-SS-32-12 recommending the award of RFT-HOU-18-12 be received;</w:t>
      </w:r>
    </w:p>
    <w:p w:rsidR="004135D2" w:rsidRPr="002E1E4F" w:rsidRDefault="004135D2" w:rsidP="00E36004">
      <w:pPr>
        <w:widowControl w:val="0"/>
        <w:spacing w:after="0"/>
        <w:ind w:left="1267"/>
        <w:rPr>
          <w:b/>
          <w:szCs w:val="24"/>
          <w:lang w:val="en-US"/>
        </w:rPr>
      </w:pPr>
      <w:r>
        <w:rPr>
          <w:b/>
          <w:szCs w:val="24"/>
          <w:lang w:val="en-US"/>
        </w:rPr>
        <w:t>AND FURTHER THAT the contract for the removal and replacement of boiler systems at 305 14st Street West in Owen Sound, 214 11</w:t>
      </w:r>
      <w:r w:rsidRPr="003778D7">
        <w:rPr>
          <w:b/>
          <w:szCs w:val="24"/>
          <w:vertAlign w:val="superscript"/>
          <w:lang w:val="en-US"/>
        </w:rPr>
        <w:t>th</w:t>
      </w:r>
      <w:r>
        <w:rPr>
          <w:b/>
          <w:szCs w:val="24"/>
          <w:lang w:val="en-US"/>
        </w:rPr>
        <w:t xml:space="preserve"> Avenue in Hanover and 315 Bruce Street North in Durham be awarded to </w:t>
      </w:r>
      <w:proofErr w:type="spellStart"/>
      <w:r>
        <w:rPr>
          <w:b/>
          <w:szCs w:val="24"/>
          <w:lang w:val="en-US"/>
        </w:rPr>
        <w:t>Riddell’s</w:t>
      </w:r>
      <w:proofErr w:type="spellEnd"/>
      <w:r>
        <w:rPr>
          <w:b/>
          <w:szCs w:val="24"/>
          <w:lang w:val="en-US"/>
        </w:rPr>
        <w:t xml:space="preserve"> Contracting in the tender amount of $188,743.90, inclusive of H.S.T.</w:t>
      </w:r>
    </w:p>
    <w:p w:rsidR="003A31F1" w:rsidRDefault="003A31F1" w:rsidP="00E36004">
      <w:pPr>
        <w:widowControl w:val="0"/>
        <w:tabs>
          <w:tab w:val="left" w:pos="1260"/>
          <w:tab w:val="left" w:pos="6120"/>
          <w:tab w:val="right" w:pos="9270"/>
        </w:tabs>
        <w:spacing w:after="0"/>
      </w:pPr>
      <w:r>
        <w:tab/>
      </w:r>
      <w:r>
        <w:tab/>
      </w:r>
      <w:r>
        <w:tab/>
        <w:t>C</w:t>
      </w:r>
      <w:r w:rsidR="0056703E">
        <w:t>arried</w:t>
      </w:r>
    </w:p>
    <w:p w:rsidR="004263FB" w:rsidRDefault="006C7D66" w:rsidP="00E36004">
      <w:pPr>
        <w:pStyle w:val="Heading2"/>
        <w:widowControl w:val="0"/>
        <w:tabs>
          <w:tab w:val="left" w:pos="1260"/>
          <w:tab w:val="right" w:pos="9270"/>
        </w:tabs>
        <w:spacing w:after="200"/>
      </w:pPr>
      <w:r>
        <w:t>Next Meeting Dates</w:t>
      </w:r>
    </w:p>
    <w:p w:rsidR="00E6099B" w:rsidRDefault="00E6099B" w:rsidP="00E36004">
      <w:pPr>
        <w:widowControl w:val="0"/>
        <w:tabs>
          <w:tab w:val="left" w:pos="1260"/>
          <w:tab w:val="left" w:pos="6120"/>
          <w:tab w:val="right" w:pos="9270"/>
        </w:tabs>
      </w:pPr>
      <w:r>
        <w:t>September 12, 2012 – 10:00 a.m.</w:t>
      </w:r>
    </w:p>
    <w:p w:rsidR="003A31F1" w:rsidRDefault="003A31F1" w:rsidP="00E36004">
      <w:pPr>
        <w:widowControl w:val="0"/>
        <w:tabs>
          <w:tab w:val="left" w:pos="1260"/>
          <w:tab w:val="left" w:pos="6120"/>
          <w:tab w:val="right" w:pos="9270"/>
        </w:tabs>
      </w:pPr>
      <w:r>
        <w:t>On motion</w:t>
      </w:r>
      <w:r w:rsidR="00AB26DD">
        <w:t xml:space="preserve"> by Councillor </w:t>
      </w:r>
      <w:r w:rsidR="00911165">
        <w:t>Haswell</w:t>
      </w:r>
      <w:r>
        <w:t xml:space="preserve">, the meeting adjourned at </w:t>
      </w:r>
      <w:r w:rsidR="00911165">
        <w:t>9:40</w:t>
      </w:r>
      <w:r w:rsidR="0056703E">
        <w:t xml:space="preserve"> a.m.</w:t>
      </w:r>
    </w:p>
    <w:p w:rsidR="00BF7279" w:rsidRPr="00BF7279" w:rsidRDefault="003A31F1" w:rsidP="00E36004">
      <w:pPr>
        <w:widowControl w:val="0"/>
        <w:tabs>
          <w:tab w:val="left" w:pos="1260"/>
          <w:tab w:val="left" w:pos="6120"/>
          <w:tab w:val="right" w:pos="9270"/>
        </w:tabs>
        <w:rPr>
          <w:lang w:val="en-US"/>
        </w:rPr>
      </w:pPr>
      <w:r>
        <w:tab/>
      </w:r>
      <w:r>
        <w:tab/>
      </w:r>
      <w:r>
        <w:tab/>
      </w:r>
      <w:r w:rsidR="0056703E">
        <w:t xml:space="preserve"> Brian Milne</w:t>
      </w:r>
      <w:r>
        <w:t>, Chair</w:t>
      </w:r>
    </w:p>
    <w:sectPr w:rsidR="00BF7279" w:rsidRPr="00BF7279" w:rsidSect="00F630B7">
      <w:type w:val="continuous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DCB" w:rsidRDefault="003D0DCB" w:rsidP="00825CB9">
      <w:pPr>
        <w:spacing w:after="0" w:line="240" w:lineRule="auto"/>
      </w:pPr>
      <w:r>
        <w:separator/>
      </w:r>
    </w:p>
  </w:endnote>
  <w:endnote w:type="continuationSeparator" w:id="0">
    <w:p w:rsidR="003D0DCB" w:rsidRDefault="003D0DCB" w:rsidP="0082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6E0" w:rsidRPr="00CA662C" w:rsidRDefault="006266E0" w:rsidP="00825CB9">
    <w:pPr>
      <w:pStyle w:val="Footer"/>
      <w:tabs>
        <w:tab w:val="clear" w:pos="9360"/>
        <w:tab w:val="right" w:pos="10206"/>
      </w:tabs>
      <w:rPr>
        <w:sz w:val="20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DCB" w:rsidRDefault="003D0DCB" w:rsidP="00825CB9">
      <w:pPr>
        <w:spacing w:after="0" w:line="240" w:lineRule="auto"/>
      </w:pPr>
      <w:r>
        <w:separator/>
      </w:r>
    </w:p>
  </w:footnote>
  <w:footnote w:type="continuationSeparator" w:id="0">
    <w:p w:rsidR="003D0DCB" w:rsidRDefault="003D0DCB" w:rsidP="00825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99B" w:rsidRDefault="00E6099B" w:rsidP="002C7309">
    <w:pPr>
      <w:pStyle w:val="NoSpacing"/>
      <w:jc w:val="right"/>
      <w:rPr>
        <w:sz w:val="22"/>
        <w:lang w:val="en-US"/>
      </w:rPr>
    </w:pPr>
    <w:r>
      <w:rPr>
        <w:sz w:val="22"/>
        <w:lang w:val="en-US"/>
      </w:rPr>
      <w:t>Social Services Committee</w:t>
    </w:r>
  </w:p>
  <w:p w:rsidR="006266E0" w:rsidRPr="002C7309" w:rsidRDefault="00E6099B" w:rsidP="002C7309">
    <w:pPr>
      <w:pStyle w:val="NoSpacing"/>
      <w:jc w:val="right"/>
      <w:rPr>
        <w:sz w:val="22"/>
        <w:lang w:val="en-US"/>
      </w:rPr>
    </w:pPr>
    <w:r>
      <w:rPr>
        <w:sz w:val="22"/>
        <w:lang w:val="en-US"/>
      </w:rPr>
      <w:t>September 4, 2012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20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279"/>
    <w:rsid w:val="000407E3"/>
    <w:rsid w:val="00102940"/>
    <w:rsid w:val="00126737"/>
    <w:rsid w:val="001A0B4E"/>
    <w:rsid w:val="001F1C99"/>
    <w:rsid w:val="00226D50"/>
    <w:rsid w:val="00232C0F"/>
    <w:rsid w:val="002429D2"/>
    <w:rsid w:val="00244D3D"/>
    <w:rsid w:val="00245F68"/>
    <w:rsid w:val="00251A82"/>
    <w:rsid w:val="002576F3"/>
    <w:rsid w:val="00291514"/>
    <w:rsid w:val="002C7309"/>
    <w:rsid w:val="003016D3"/>
    <w:rsid w:val="00323EF1"/>
    <w:rsid w:val="003517BF"/>
    <w:rsid w:val="003523CB"/>
    <w:rsid w:val="00371DC2"/>
    <w:rsid w:val="00372342"/>
    <w:rsid w:val="003A31F1"/>
    <w:rsid w:val="003D0DCB"/>
    <w:rsid w:val="003E0FE7"/>
    <w:rsid w:val="004135D2"/>
    <w:rsid w:val="00417AFE"/>
    <w:rsid w:val="004263FB"/>
    <w:rsid w:val="00451A62"/>
    <w:rsid w:val="00481C8A"/>
    <w:rsid w:val="004948B2"/>
    <w:rsid w:val="004C4986"/>
    <w:rsid w:val="004D0CD8"/>
    <w:rsid w:val="005140EF"/>
    <w:rsid w:val="00514E6D"/>
    <w:rsid w:val="005340CD"/>
    <w:rsid w:val="0056703E"/>
    <w:rsid w:val="005A7811"/>
    <w:rsid w:val="005B6D2A"/>
    <w:rsid w:val="005F0A68"/>
    <w:rsid w:val="00616061"/>
    <w:rsid w:val="006266E0"/>
    <w:rsid w:val="006B0520"/>
    <w:rsid w:val="006C7D66"/>
    <w:rsid w:val="00777A15"/>
    <w:rsid w:val="0078263E"/>
    <w:rsid w:val="007A2F21"/>
    <w:rsid w:val="0081214A"/>
    <w:rsid w:val="0082213D"/>
    <w:rsid w:val="00825CB9"/>
    <w:rsid w:val="00863082"/>
    <w:rsid w:val="008A2382"/>
    <w:rsid w:val="008A36E3"/>
    <w:rsid w:val="008A620F"/>
    <w:rsid w:val="008E76F7"/>
    <w:rsid w:val="00903C42"/>
    <w:rsid w:val="00911165"/>
    <w:rsid w:val="00984FC9"/>
    <w:rsid w:val="009C3D03"/>
    <w:rsid w:val="009D2A88"/>
    <w:rsid w:val="009D5DB2"/>
    <w:rsid w:val="009D653E"/>
    <w:rsid w:val="009F5FAD"/>
    <w:rsid w:val="00A219FF"/>
    <w:rsid w:val="00A6033A"/>
    <w:rsid w:val="00AA3DF5"/>
    <w:rsid w:val="00AA7986"/>
    <w:rsid w:val="00AB0AB4"/>
    <w:rsid w:val="00AB26DD"/>
    <w:rsid w:val="00B06F46"/>
    <w:rsid w:val="00B26E7A"/>
    <w:rsid w:val="00B43D24"/>
    <w:rsid w:val="00B6194A"/>
    <w:rsid w:val="00BA2E65"/>
    <w:rsid w:val="00BB3425"/>
    <w:rsid w:val="00BD4F1F"/>
    <w:rsid w:val="00BD6C02"/>
    <w:rsid w:val="00BF7279"/>
    <w:rsid w:val="00C51318"/>
    <w:rsid w:val="00C70F57"/>
    <w:rsid w:val="00CA662C"/>
    <w:rsid w:val="00D2175B"/>
    <w:rsid w:val="00D31463"/>
    <w:rsid w:val="00D95BB3"/>
    <w:rsid w:val="00E36004"/>
    <w:rsid w:val="00E6099B"/>
    <w:rsid w:val="00E733F7"/>
    <w:rsid w:val="00E779AD"/>
    <w:rsid w:val="00E90D01"/>
    <w:rsid w:val="00E95C17"/>
    <w:rsid w:val="00E96DA1"/>
    <w:rsid w:val="00F630B7"/>
    <w:rsid w:val="00F84F6E"/>
    <w:rsid w:val="00FA44A3"/>
    <w:rsid w:val="00FB69FA"/>
    <w:rsid w:val="00FC49A6"/>
    <w:rsid w:val="00FE4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CB9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76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5C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63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2F21"/>
    <w:pPr>
      <w:keepNext/>
      <w:tabs>
        <w:tab w:val="left" w:pos="1260"/>
        <w:tab w:val="left" w:pos="6120"/>
        <w:tab w:val="right" w:pos="9270"/>
      </w:tabs>
      <w:ind w:left="1264" w:hanging="1264"/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A2F21"/>
    <w:pPr>
      <w:keepNext/>
      <w:tabs>
        <w:tab w:val="left" w:pos="1260"/>
        <w:tab w:val="left" w:pos="6120"/>
        <w:tab w:val="right" w:pos="9270"/>
      </w:tabs>
      <w:ind w:left="1264" w:hanging="1264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F72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72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2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E76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25C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2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CB9"/>
  </w:style>
  <w:style w:type="paragraph" w:styleId="Footer">
    <w:name w:val="footer"/>
    <w:basedOn w:val="Normal"/>
    <w:link w:val="FooterChar"/>
    <w:uiPriority w:val="99"/>
    <w:unhideWhenUsed/>
    <w:rsid w:val="0082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CB9"/>
  </w:style>
  <w:style w:type="character" w:customStyle="1" w:styleId="Heading3Char">
    <w:name w:val="Heading 3 Char"/>
    <w:basedOn w:val="DefaultParagraphFont"/>
    <w:link w:val="Heading3"/>
    <w:uiPriority w:val="9"/>
    <w:rsid w:val="004263FB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StyleCalibri">
    <w:name w:val="Style Calibri"/>
    <w:basedOn w:val="DefaultParagraphFont"/>
    <w:rsid w:val="004263FB"/>
    <w:rPr>
      <w:rFonts w:ascii="Calibri" w:hAnsi="Calibri"/>
    </w:rPr>
  </w:style>
  <w:style w:type="character" w:styleId="Emphasis">
    <w:name w:val="Emphasis"/>
    <w:basedOn w:val="DefaultParagraphFont"/>
    <w:uiPriority w:val="20"/>
    <w:qFormat/>
    <w:rsid w:val="004263FB"/>
    <w:rPr>
      <w:i/>
      <w:iCs/>
    </w:rPr>
  </w:style>
  <w:style w:type="character" w:styleId="Strong">
    <w:name w:val="Strong"/>
    <w:basedOn w:val="DefaultParagraphFont"/>
    <w:uiPriority w:val="22"/>
    <w:qFormat/>
    <w:rsid w:val="004263FB"/>
    <w:rPr>
      <w:b/>
      <w:bCs/>
    </w:rPr>
  </w:style>
  <w:style w:type="paragraph" w:styleId="NoSpacing">
    <w:name w:val="No Spacing"/>
    <w:uiPriority w:val="1"/>
    <w:qFormat/>
    <w:rsid w:val="004263FB"/>
    <w:pPr>
      <w:spacing w:after="0" w:line="240" w:lineRule="auto"/>
    </w:pPr>
    <w:rPr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A2F21"/>
    <w:rPr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A2F21"/>
    <w:rPr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0407E3"/>
    <w:pPr>
      <w:tabs>
        <w:tab w:val="left" w:pos="1260"/>
        <w:tab w:val="left" w:pos="6120"/>
        <w:tab w:val="right" w:pos="9270"/>
      </w:tabs>
      <w:spacing w:after="0"/>
      <w:ind w:left="1259" w:hanging="1259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407E3"/>
    <w:rPr>
      <w:sz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2213D"/>
    <w:pPr>
      <w:tabs>
        <w:tab w:val="left" w:pos="1260"/>
        <w:tab w:val="left" w:pos="6120"/>
        <w:tab w:val="right" w:pos="9270"/>
      </w:tabs>
      <w:ind w:left="1264" w:firstLine="12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2213D"/>
    <w:rPr>
      <w:sz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E779AD"/>
    <w:pPr>
      <w:tabs>
        <w:tab w:val="left" w:pos="1260"/>
        <w:tab w:val="left" w:pos="6120"/>
        <w:tab w:val="right" w:pos="9270"/>
      </w:tabs>
      <w:spacing w:after="0"/>
      <w:ind w:left="1260" w:firstLine="16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779A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CB9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76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5C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F72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72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2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E76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25C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2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CB9"/>
  </w:style>
  <w:style w:type="paragraph" w:styleId="Footer">
    <w:name w:val="footer"/>
    <w:basedOn w:val="Normal"/>
    <w:link w:val="FooterChar"/>
    <w:uiPriority w:val="99"/>
    <w:unhideWhenUsed/>
    <w:rsid w:val="0082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C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>2012-08-30T09:10:00+00:00</sentdate>
    <Superseded xmlns="e6cd7bd4-3f3e-4495-b8c9-139289cd76e6">false</Superseded>
    <Year xmlns="e6cd7bd4-3f3e-4495-b8c9-139289cd76e6" xsi:nil="true"/>
    <originator xmlns="e6cd7bd4-3f3e-4495-b8c9-139289cd76e6">edworthyj</originator>
    <policyNumber xmlns="e6cd7bd4-3f3e-4495-b8c9-139289cd76e6" xsi:nil="true"/>
    <documentNumber xmlns="e6cd7bd4-3f3e-4495-b8c9-139289cd76e6" xsi:nil="true"/>
    <Municipality xmlns="e6cd7bd4-3f3e-4495-b8c9-139289cd76e6" xsi:nil="true"/>
    <gcNumber xmlns="e6cd7bd4-3f3e-4495-b8c9-139289cd76e6">GC_064910</gcNumber>
    <recordCategory xmlns="e6cd7bd4-3f3e-4495-b8c9-139289cd76e6">C06</recordCategory>
    <isPublic xmlns="e6cd7bd4-3f3e-4495-b8c9-139289cd76e6">true</isPublic>
    <sharedId xmlns="e6cd7bd4-3f3e-4495-b8c9-139289cd76e6">7hHDT__HRfu7Bmc9tYsfxw</sharedId>
    <committee xmlns="e6cd7bd4-3f3e-4495-b8c9-139289cd76e6">Social Services</committee>
    <meetingId xmlns="e6cd7bd4-3f3e-4495-b8c9-139289cd76e6">[2012-09-04 Social Services [839], 2012-09-12 Social Services [742]]</meetingId>
    <capitalProjectPriority xmlns="e6cd7bd4-3f3e-4495-b8c9-139289cd76e6" xsi:nil="true"/>
    <policyApprovalDate xmlns="e6cd7bd4-3f3e-4495-b8c9-139289cd76e6" xsi:nil="true"/>
    <NodeRef xmlns="e6cd7bd4-3f3e-4495-b8c9-139289cd76e6">8f4a70db-2af5-41e1-a004-9535f3601f14</NodeRef>
    <addressees xmlns="e6cd7bd4-3f3e-4495-b8c9-139289cd76e6" xsi:nil="true"/>
    <identifier xmlns="e6cd7bd4-3f3e-4495-b8c9-139289cd76e6">2016-1466909792093</identifier>
    <reviewAsOf xmlns="e6cd7bd4-3f3e-4495-b8c9-139289cd76e6">2026-09-06T08:15:53+00:00</reviewAsOf>
    <bylawNumber xmlns="e6cd7bd4-3f3e-4495-b8c9-139289cd76e6" xsi:nil="true"/>
    <addressee xmlns="e6cd7bd4-3f3e-4495-b8c9-139289cd76e6" xsi:nil="true"/>
    <recordOriginatingLocation xmlns="e6cd7bd4-3f3e-4495-b8c9-139289cd76e6">workspace://SpacesStore/3f5d0823-2a6b-4682-ac5a-c9f3fa128f68</recordOriginatingLocation>
    <agreementNumber xmlns="e6cd7bd4-3f3e-4495-b8c9-139289cd76e6" xsi:nil="true"/>
    <policyApprovedBy xmlns="e6cd7bd4-3f3e-4495-b8c9-139289cd76e6" xsi:nil="true"/>
    <procedureNumber xmlns="e6cd7bd4-3f3e-4495-b8c9-139289cd76e6" xsi:nil="true"/>
    <purchas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E462EFFD-2F98-4DBC-977A-04E56D20BA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754B36-86BE-452F-93D5-565119C03C31}"/>
</file>

<file path=customXml/itemProps3.xml><?xml version="1.0" encoding="utf-8"?>
<ds:datastoreItem xmlns:ds="http://schemas.openxmlformats.org/officeDocument/2006/customXml" ds:itemID="{2617BECD-D35F-4DC4-BC6B-2D4F321FAA66}"/>
</file>

<file path=customXml/itemProps4.xml><?xml version="1.0" encoding="utf-8"?>
<ds:datastoreItem xmlns:ds="http://schemas.openxmlformats.org/officeDocument/2006/customXml" ds:itemID="{9A1E7367-3095-44F7-BFA4-26531B4E03BE}"/>
</file>

<file path=customXml/itemProps5.xml><?xml version="1.0" encoding="utf-8"?>
<ds:datastoreItem xmlns:ds="http://schemas.openxmlformats.org/officeDocument/2006/customXml" ds:itemID="{A799CF61-A5A1-44F3-BE64-EE94017F55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morrisoh</cp:lastModifiedBy>
  <cp:revision>12</cp:revision>
  <cp:lastPrinted>2012-02-29T18:57:00Z</cp:lastPrinted>
  <dcterms:created xsi:type="dcterms:W3CDTF">2012-08-30T13:10:00Z</dcterms:created>
  <dcterms:modified xsi:type="dcterms:W3CDTF">2012-10-03T13:49:00Z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TriggerFlowInfo">
    <vt:lpwstr/>
  </property>
</Properties>
</file>