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BAF8A" w14:textId="3337D924" w:rsidR="00883D8D" w:rsidRPr="004C345D" w:rsidRDefault="00AA5E09" w:rsidP="004C345D">
      <w:pPr>
        <w:pStyle w:val="Title"/>
      </w:pPr>
      <w:r w:rsidRPr="00AA5E09">
        <w:rPr>
          <w:noProof/>
        </w:rPr>
        <w:drawing>
          <wp:inline distT="0" distB="0" distL="0" distR="0" wp14:anchorId="4EBBAF9D" wp14:editId="4EBBAF9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CC249D">
        <w:t xml:space="preserve">Task Force </w:t>
      </w:r>
      <w:r w:rsidR="004C345D" w:rsidRPr="004665B1">
        <w:t>Minutes</w:t>
      </w:r>
    </w:p>
    <w:p w14:paraId="486B7C35" w14:textId="0CE70BF5" w:rsidR="00CC249D" w:rsidRDefault="00CC249D" w:rsidP="004C345D">
      <w:pPr>
        <w:pStyle w:val="Heading1"/>
        <w:jc w:val="center"/>
        <w:rPr>
          <w:rStyle w:val="Heading1Char"/>
        </w:rPr>
      </w:pPr>
      <w:r>
        <w:rPr>
          <w:rStyle w:val="Heading1Char"/>
        </w:rPr>
        <w:t>Grey County Building Task Force – Administration</w:t>
      </w:r>
    </w:p>
    <w:p w14:paraId="4EBBAF8B" w14:textId="0BDA750F" w:rsidR="004C345D" w:rsidRPr="00423FFB" w:rsidRDefault="00CC249D" w:rsidP="00CC249D">
      <w:pPr>
        <w:pStyle w:val="Heading1"/>
        <w:spacing w:before="120"/>
        <w:jc w:val="center"/>
        <w:rPr>
          <w:rFonts w:asciiTheme="majorHAnsi" w:hAnsiTheme="majorHAnsi"/>
        </w:rPr>
        <w:sectPr w:rsidR="004C345D" w:rsidRPr="00423FFB" w:rsidSect="00F9139E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1008" w:right="1440" w:bottom="1440" w:left="1440" w:header="706" w:footer="706" w:gutter="0"/>
          <w:cols w:space="720"/>
          <w:titlePg/>
          <w:docGrid w:linePitch="360"/>
        </w:sectPr>
      </w:pPr>
      <w:r>
        <w:rPr>
          <w:rStyle w:val="Heading1Char"/>
        </w:rPr>
        <w:t>Building</w:t>
      </w:r>
      <w:r>
        <w:rPr>
          <w:rStyle w:val="Heading1Char"/>
        </w:rPr>
        <w:br/>
      </w:r>
      <w:r w:rsidR="00AA69DD">
        <w:rPr>
          <w:rStyle w:val="Heading1Char"/>
        </w:rPr>
        <w:t xml:space="preserve">February </w:t>
      </w:r>
      <w:r w:rsidR="00683960">
        <w:rPr>
          <w:rStyle w:val="Heading1Char"/>
        </w:rPr>
        <w:t>22,</w:t>
      </w:r>
      <w:r w:rsidR="00AA69DD">
        <w:rPr>
          <w:rStyle w:val="Heading1Char"/>
        </w:rPr>
        <w:t xml:space="preserve"> 2018</w:t>
      </w:r>
      <w:r>
        <w:rPr>
          <w:rStyle w:val="Heading1Char"/>
        </w:rPr>
        <w:t xml:space="preserve"> </w:t>
      </w:r>
      <w:r w:rsidR="00E73A7F">
        <w:rPr>
          <w:rStyle w:val="Heading1Char"/>
        </w:rPr>
        <w:t>–</w:t>
      </w:r>
      <w:r w:rsidR="00654950">
        <w:rPr>
          <w:rStyle w:val="Heading1Char"/>
        </w:rPr>
        <w:t xml:space="preserve">2:00 </w:t>
      </w:r>
      <w:bookmarkStart w:id="0" w:name="_GoBack"/>
      <w:bookmarkEnd w:id="0"/>
      <w:r w:rsidR="00E73A7F">
        <w:rPr>
          <w:rStyle w:val="Heading1Char"/>
        </w:rPr>
        <w:t>p.m.</w:t>
      </w:r>
      <w:r w:rsidR="004C345D" w:rsidRPr="00423FFB">
        <w:rPr>
          <w:rStyle w:val="Heading1Char"/>
        </w:rPr>
        <w:br/>
      </w:r>
      <w:r>
        <w:rPr>
          <w:rStyle w:val="Heading1Char"/>
        </w:rPr>
        <w:t xml:space="preserve">Heritage </w:t>
      </w:r>
      <w:r w:rsidR="004C345D" w:rsidRPr="00423FFB">
        <w:rPr>
          <w:rStyle w:val="Heading1Char"/>
        </w:rPr>
        <w:t>Room</w:t>
      </w:r>
    </w:p>
    <w:p w14:paraId="4EBBAF8C" w14:textId="770695D6" w:rsidR="004C345D" w:rsidRDefault="004C345D" w:rsidP="005158D0">
      <w:pPr>
        <w:pStyle w:val="NoSpacing"/>
        <w:tabs>
          <w:tab w:val="left" w:pos="1260"/>
        </w:tabs>
        <w:spacing w:before="240" w:after="240"/>
        <w:ind w:left="1260" w:hanging="1260"/>
      </w:pPr>
      <w:r w:rsidRPr="009278E7">
        <w:lastRenderedPageBreak/>
        <w:t>Present:</w:t>
      </w:r>
      <w:r w:rsidRPr="00291514">
        <w:tab/>
      </w:r>
      <w:r w:rsidR="00AA69DD">
        <w:t xml:space="preserve">Chair </w:t>
      </w:r>
      <w:r w:rsidR="00683960">
        <w:t>Dwight Burley;</w:t>
      </w:r>
      <w:r w:rsidR="00CC249D">
        <w:t xml:space="preserve"> </w:t>
      </w:r>
      <w:r w:rsidR="00DC29AD">
        <w:t xml:space="preserve">Warden Stewart Halliday; </w:t>
      </w:r>
      <w:r w:rsidR="00CC249D">
        <w:t>Counci</w:t>
      </w:r>
      <w:r w:rsidR="009D7F54">
        <w:t>llors</w:t>
      </w:r>
      <w:r w:rsidR="00683960">
        <w:t xml:space="preserve"> Greenfield,</w:t>
      </w:r>
      <w:r w:rsidR="009D7F54">
        <w:t xml:space="preserve"> Pringl</w:t>
      </w:r>
      <w:r w:rsidR="00683960">
        <w:t>e, Barfoot</w:t>
      </w:r>
      <w:r w:rsidR="009D7F54">
        <w:t xml:space="preserve"> and</w:t>
      </w:r>
      <w:r w:rsidR="005F0BC9">
        <w:t xml:space="preserve"> Hicks</w:t>
      </w:r>
      <w:r w:rsidR="00AA69DD">
        <w:t xml:space="preserve"> </w:t>
      </w:r>
    </w:p>
    <w:p w14:paraId="5F009E3B" w14:textId="193E0025" w:rsidR="00CC249D" w:rsidRPr="00CC249D" w:rsidRDefault="00CC249D" w:rsidP="00CC249D">
      <w:pPr>
        <w:pStyle w:val="NoSpacing"/>
      </w:pPr>
      <w:r w:rsidRPr="00CC249D">
        <w:t>Staff</w:t>
      </w:r>
    </w:p>
    <w:p w14:paraId="7A985A6A" w14:textId="460BE8D7" w:rsidR="00CC249D" w:rsidRDefault="00CC249D" w:rsidP="004C345D">
      <w:pPr>
        <w:pStyle w:val="NoSpacing"/>
        <w:tabs>
          <w:tab w:val="left" w:pos="1260"/>
        </w:tabs>
        <w:spacing w:after="240"/>
        <w:ind w:left="1267" w:hanging="1267"/>
      </w:pPr>
      <w:r>
        <w:t>Pres</w:t>
      </w:r>
      <w:r w:rsidR="003A4B95">
        <w:t>ent:</w:t>
      </w:r>
      <w:r w:rsidR="003A4B95">
        <w:tab/>
        <w:t>CAO Kim Wingrove; Director</w:t>
      </w:r>
      <w:r>
        <w:t xml:space="preserve"> Kevin Weppler; staff Rob Hatten, Aaron Whitney and Penny Colton – Recording Secretary</w:t>
      </w:r>
    </w:p>
    <w:p w14:paraId="4EBBAF8D" w14:textId="5DCA77BA" w:rsidR="004C345D" w:rsidRDefault="00CC249D" w:rsidP="004C345D">
      <w:pPr>
        <w:pStyle w:val="NoSpacing"/>
        <w:tabs>
          <w:tab w:val="left" w:pos="1260"/>
        </w:tabs>
        <w:spacing w:after="240"/>
        <w:ind w:left="1267" w:hanging="1267"/>
      </w:pPr>
      <w:r>
        <w:t>Regrets:</w:t>
      </w:r>
      <w:r>
        <w:tab/>
      </w:r>
      <w:r w:rsidR="003A4B95">
        <w:t>Anne Marie Shaw</w:t>
      </w:r>
    </w:p>
    <w:p w14:paraId="45476D40" w14:textId="39D5CE2D" w:rsidR="00CC249D" w:rsidRDefault="00CC249D" w:rsidP="00CC249D">
      <w:pPr>
        <w:pStyle w:val="Heading1"/>
      </w:pPr>
      <w:r>
        <w:t>Call to Order</w:t>
      </w:r>
    </w:p>
    <w:p w14:paraId="6037055E" w14:textId="05E6B509" w:rsidR="00CC249D" w:rsidRDefault="00387339" w:rsidP="00CC249D">
      <w:r>
        <w:t>Chair Burley</w:t>
      </w:r>
      <w:r w:rsidR="00CC249D">
        <w:t xml:space="preserve"> called the meeting to order at </w:t>
      </w:r>
      <w:r>
        <w:t>2:03 pm</w:t>
      </w:r>
    </w:p>
    <w:p w14:paraId="5A5364D2" w14:textId="5ACF5BE2" w:rsidR="00CC249D" w:rsidRDefault="00CC249D" w:rsidP="00CC249D">
      <w:pPr>
        <w:pStyle w:val="Heading1"/>
      </w:pPr>
      <w:r>
        <w:t>Declaration of Pecuniary Interest</w:t>
      </w:r>
    </w:p>
    <w:p w14:paraId="271DCC3B" w14:textId="113D6AC4" w:rsidR="00CC249D" w:rsidRDefault="00CC249D" w:rsidP="00CC249D">
      <w:r>
        <w:t>There was none.</w:t>
      </w:r>
    </w:p>
    <w:p w14:paraId="6004CAAF" w14:textId="6D045BA1" w:rsidR="00CC249D" w:rsidRDefault="00CC249D" w:rsidP="00CC249D">
      <w:pPr>
        <w:pStyle w:val="Heading1"/>
      </w:pPr>
      <w:r>
        <w:t>Minutes of Meeting</w:t>
      </w:r>
    </w:p>
    <w:p w14:paraId="32E096C2" w14:textId="2004CD1D" w:rsidR="00CC249D" w:rsidRDefault="00CC249D" w:rsidP="00E73A7F">
      <w:pPr>
        <w:pStyle w:val="Heading3"/>
      </w:pPr>
      <w:r>
        <w:t xml:space="preserve">Grey County Building Task Force – Administration Building minutes dated </w:t>
      </w:r>
      <w:r w:rsidR="00683960">
        <w:t>February 8, 2018</w:t>
      </w:r>
    </w:p>
    <w:p w14:paraId="3F0BBFFA" w14:textId="2078185B" w:rsidR="00CC249D" w:rsidRDefault="00CC249D" w:rsidP="00CC249D">
      <w:r>
        <w:t>The minutes were reviewed.</w:t>
      </w:r>
    </w:p>
    <w:p w14:paraId="40D0AC8B" w14:textId="1AC4C564" w:rsidR="00CC249D" w:rsidRDefault="00CC249D" w:rsidP="00CC249D">
      <w:r>
        <w:t>BTF-</w:t>
      </w:r>
      <w:r w:rsidR="00683960">
        <w:t>03</w:t>
      </w:r>
      <w:r w:rsidR="00AA69DD">
        <w:t>-18</w:t>
      </w:r>
      <w:r w:rsidR="005F0BC9">
        <w:tab/>
        <w:t xml:space="preserve">Moved by:  </w:t>
      </w:r>
      <w:proofErr w:type="spellStart"/>
      <w:r w:rsidR="00AA69DD">
        <w:t>Councillor</w:t>
      </w:r>
      <w:proofErr w:type="spellEnd"/>
      <w:r w:rsidR="00683960">
        <w:t xml:space="preserve"> </w:t>
      </w:r>
      <w:r w:rsidR="00387339">
        <w:t xml:space="preserve">Hicks </w:t>
      </w:r>
      <w:r>
        <w:t xml:space="preserve">Seconded by:  </w:t>
      </w:r>
      <w:proofErr w:type="spellStart"/>
      <w:r w:rsidR="00387339">
        <w:t>Councillor</w:t>
      </w:r>
      <w:proofErr w:type="spellEnd"/>
      <w:r w:rsidR="00387339">
        <w:t xml:space="preserve"> Barfoot</w:t>
      </w:r>
    </w:p>
    <w:p w14:paraId="08248509" w14:textId="1A8BD710" w:rsidR="00CC249D" w:rsidRPr="00AA69DD" w:rsidRDefault="00CC249D" w:rsidP="00AA69DD">
      <w:pPr>
        <w:pStyle w:val="NoSpacing"/>
        <w:rPr>
          <w:b/>
        </w:rPr>
      </w:pPr>
      <w:r>
        <w:tab/>
      </w:r>
      <w:r>
        <w:tab/>
      </w:r>
      <w:r w:rsidRPr="00AA69DD">
        <w:rPr>
          <w:b/>
        </w:rPr>
        <w:t xml:space="preserve">THAT the minutes of the Grey County Building Task Force- </w:t>
      </w:r>
      <w:r w:rsidRPr="00AA69DD">
        <w:rPr>
          <w:b/>
        </w:rPr>
        <w:tab/>
      </w:r>
      <w:r w:rsidRPr="00AA69DD">
        <w:rPr>
          <w:b/>
        </w:rPr>
        <w:tab/>
      </w:r>
      <w:r w:rsidRPr="00AA69DD">
        <w:rPr>
          <w:b/>
        </w:rPr>
        <w:tab/>
      </w:r>
      <w:r w:rsidRPr="00AA69DD">
        <w:rPr>
          <w:b/>
        </w:rPr>
        <w:tab/>
        <w:t xml:space="preserve">Administration Building dated </w:t>
      </w:r>
      <w:r w:rsidR="00683960">
        <w:rPr>
          <w:b/>
        </w:rPr>
        <w:t>February 8, 2018</w:t>
      </w:r>
      <w:r w:rsidRPr="00AA69DD">
        <w:rPr>
          <w:b/>
        </w:rPr>
        <w:t xml:space="preserve"> be accepted for </w:t>
      </w:r>
      <w:r w:rsidRPr="00AA69DD">
        <w:rPr>
          <w:b/>
        </w:rPr>
        <w:tab/>
      </w:r>
      <w:r w:rsidRPr="00AA69DD">
        <w:rPr>
          <w:b/>
        </w:rPr>
        <w:tab/>
      </w:r>
      <w:r w:rsidRPr="00AA69DD">
        <w:rPr>
          <w:b/>
        </w:rPr>
        <w:tab/>
        <w:t xml:space="preserve">information purposes as </w:t>
      </w:r>
      <w:r w:rsidR="00AA69DD" w:rsidRPr="00AA69DD">
        <w:rPr>
          <w:b/>
        </w:rPr>
        <w:t>e</w:t>
      </w:r>
      <w:r w:rsidRPr="00AA69DD">
        <w:rPr>
          <w:b/>
        </w:rPr>
        <w:t>ndorsed by County Council on</w:t>
      </w:r>
      <w:r w:rsidR="00AA69DD" w:rsidRPr="00AA69DD">
        <w:rPr>
          <w:b/>
        </w:rPr>
        <w:t xml:space="preserve"> </w:t>
      </w:r>
      <w:r w:rsidR="00683960">
        <w:rPr>
          <w:b/>
        </w:rPr>
        <w:t xml:space="preserve">February </w:t>
      </w:r>
      <w:r w:rsidR="00683960">
        <w:rPr>
          <w:b/>
        </w:rPr>
        <w:tab/>
      </w:r>
      <w:r w:rsidR="00683960">
        <w:rPr>
          <w:b/>
        </w:rPr>
        <w:tab/>
      </w:r>
      <w:r w:rsidR="00683960">
        <w:rPr>
          <w:b/>
        </w:rPr>
        <w:tab/>
        <w:t>22</w:t>
      </w:r>
      <w:r w:rsidRPr="00AA69DD">
        <w:rPr>
          <w:b/>
        </w:rPr>
        <w:t>, 201</w:t>
      </w:r>
      <w:r w:rsidR="00683960">
        <w:rPr>
          <w:b/>
        </w:rPr>
        <w:t>8</w:t>
      </w:r>
      <w:r w:rsidRPr="00AA69DD">
        <w:rPr>
          <w:b/>
        </w:rPr>
        <w:t>.</w:t>
      </w:r>
    </w:p>
    <w:p w14:paraId="021DF4F2" w14:textId="524AA967" w:rsidR="006B60A8" w:rsidRDefault="006B60A8" w:rsidP="006B60A8">
      <w:pPr>
        <w:jc w:val="right"/>
        <w:rPr>
          <w:b/>
        </w:rPr>
      </w:pPr>
      <w:proofErr w:type="gramStart"/>
      <w:r w:rsidRPr="00AA69DD">
        <w:rPr>
          <w:b/>
        </w:rPr>
        <w:t>Carried.</w:t>
      </w:r>
      <w:proofErr w:type="gramEnd"/>
    </w:p>
    <w:p w14:paraId="2CB70314" w14:textId="77777777" w:rsidR="00AA69DD" w:rsidRDefault="00AA69DD" w:rsidP="006B60A8">
      <w:pPr>
        <w:jc w:val="right"/>
        <w:rPr>
          <w:b/>
        </w:rPr>
      </w:pPr>
    </w:p>
    <w:p w14:paraId="01C640CE" w14:textId="079905B6" w:rsidR="00683960" w:rsidRDefault="00683960" w:rsidP="006B60A8">
      <w:pPr>
        <w:pStyle w:val="Heading1"/>
      </w:pPr>
      <w:r>
        <w:t>Flooring and Stairs Quote</w:t>
      </w:r>
      <w:r w:rsidR="00387339">
        <w:t xml:space="preserve"> </w:t>
      </w:r>
    </w:p>
    <w:p w14:paraId="09D5575C" w14:textId="34C254D0" w:rsidR="00387339" w:rsidRDefault="00387339" w:rsidP="00387339">
      <w:r>
        <w:t xml:space="preserve">Mr. Whitney reviewed the quote for the replacement of the </w:t>
      </w:r>
      <w:r w:rsidR="00290DED">
        <w:t>existing terrazzo</w:t>
      </w:r>
      <w:r>
        <w:t xml:space="preserve"> flooring </w:t>
      </w:r>
      <w:r w:rsidR="007C7277">
        <w:t>with t</w:t>
      </w:r>
      <w:r>
        <w:t xml:space="preserve">he ceramic flooring </w:t>
      </w:r>
      <w:r w:rsidR="00290DED">
        <w:t xml:space="preserve">installed in the new addition, </w:t>
      </w:r>
      <w:r>
        <w:t>and d</w:t>
      </w:r>
      <w:r w:rsidR="00290DED">
        <w:t>emolition of the existing stairs</w:t>
      </w:r>
      <w:r>
        <w:t xml:space="preserve"> for a total cost of </w:t>
      </w:r>
      <w:r w:rsidR="007C7277">
        <w:t>$106,085.</w:t>
      </w:r>
    </w:p>
    <w:p w14:paraId="105E52F3" w14:textId="3A20DBF8" w:rsidR="00387339" w:rsidRDefault="00387339" w:rsidP="00387339">
      <w:r>
        <w:t xml:space="preserve">Chair Burley </w:t>
      </w:r>
      <w:r w:rsidR="007C7277">
        <w:t xml:space="preserve">indicated he </w:t>
      </w:r>
      <w:r>
        <w:t xml:space="preserve">is not in support of </w:t>
      </w:r>
      <w:r w:rsidR="007C7277">
        <w:t>replacing</w:t>
      </w:r>
      <w:r>
        <w:t xml:space="preserve"> the </w:t>
      </w:r>
      <w:r w:rsidR="00290DED">
        <w:t>terrazzo</w:t>
      </w:r>
      <w:r>
        <w:t xml:space="preserve"> flooring. </w:t>
      </w:r>
      <w:r w:rsidR="00290DED">
        <w:t xml:space="preserve"> There was discussion</w:t>
      </w:r>
      <w:r w:rsidR="007C7277">
        <w:t xml:space="preserve"> regarding the quote and the balance remaining in the contingency fund.  Presentation of the contingency fund budget will be provided at the next meeting.</w:t>
      </w:r>
    </w:p>
    <w:p w14:paraId="51F06C87" w14:textId="5127D5FA" w:rsidR="003A4B95" w:rsidRDefault="007C7277" w:rsidP="00387339">
      <w:r>
        <w:t>There will be f</w:t>
      </w:r>
      <w:r w:rsidR="003A4B95">
        <w:t xml:space="preserve">urther investigation </w:t>
      </w:r>
      <w:r w:rsidR="00290DED">
        <w:t xml:space="preserve">of alternative options </w:t>
      </w:r>
      <w:r>
        <w:t xml:space="preserve">and </w:t>
      </w:r>
      <w:r w:rsidR="00B26924">
        <w:t xml:space="preserve">request </w:t>
      </w:r>
      <w:r>
        <w:t xml:space="preserve">for a new quote </w:t>
      </w:r>
      <w:r w:rsidR="00290DED">
        <w:t>to be</w:t>
      </w:r>
      <w:r w:rsidR="003A4B95">
        <w:t xml:space="preserve"> </w:t>
      </w:r>
      <w:r>
        <w:t>provided</w:t>
      </w:r>
      <w:r w:rsidR="003A4B95">
        <w:t xml:space="preserve"> at the next meeting.</w:t>
      </w:r>
      <w:r w:rsidR="00B26924">
        <w:t xml:space="preserve">  </w:t>
      </w:r>
    </w:p>
    <w:p w14:paraId="57E10699" w14:textId="65BB941F" w:rsidR="006B60A8" w:rsidRDefault="006B60A8" w:rsidP="006B60A8">
      <w:pPr>
        <w:pStyle w:val="Heading1"/>
      </w:pPr>
      <w:r>
        <w:t>Other Business</w:t>
      </w:r>
    </w:p>
    <w:p w14:paraId="6D68ACA5" w14:textId="55ADAA7E" w:rsidR="00B26924" w:rsidRDefault="00B26924" w:rsidP="00B26924">
      <w:r>
        <w:t>Mr. Whitney provided an update on the building renovations including work on the roof.  Potentially staff can be moved back into their areas mid-March following Fire Alarm testing and approval.</w:t>
      </w:r>
    </w:p>
    <w:p w14:paraId="7E9732B4" w14:textId="19A38513" w:rsidR="00B26924" w:rsidRPr="00B26924" w:rsidRDefault="007C7277" w:rsidP="00B26924">
      <w:r>
        <w:t>There was d</w:t>
      </w:r>
      <w:r w:rsidR="00B26924">
        <w:t>iscussion regarding parking availability</w:t>
      </w:r>
      <w:r>
        <w:t xml:space="preserve"> </w:t>
      </w:r>
      <w:r w:rsidR="00290DED">
        <w:t>and the group was advised there is the possibility of additional parking if</w:t>
      </w:r>
      <w:r w:rsidR="00B26924">
        <w:t xml:space="preserve"> the current court building is removed.</w:t>
      </w:r>
      <w:r w:rsidR="00290DED">
        <w:t xml:space="preserve">  The situation should improve when all access doors are again available for use.  </w:t>
      </w:r>
    </w:p>
    <w:p w14:paraId="682E67F7" w14:textId="68767678" w:rsidR="006B60A8" w:rsidRDefault="006B60A8" w:rsidP="006B60A8">
      <w:pPr>
        <w:pStyle w:val="Heading1"/>
      </w:pPr>
      <w:r>
        <w:t>Next Meeting Date</w:t>
      </w:r>
    </w:p>
    <w:p w14:paraId="0B32B905" w14:textId="41C4ED5D" w:rsidR="00683960" w:rsidRPr="00683960" w:rsidRDefault="00F12C24" w:rsidP="00683960">
      <w:r>
        <w:t>At the call of the Chair</w:t>
      </w:r>
    </w:p>
    <w:p w14:paraId="23ABC20C" w14:textId="20CAA99B" w:rsidR="006B60A8" w:rsidRPr="006B60A8" w:rsidRDefault="00683960" w:rsidP="006B60A8">
      <w:r>
        <w:t>On motion by</w:t>
      </w:r>
      <w:r w:rsidR="00B26924">
        <w:t xml:space="preserve"> </w:t>
      </w:r>
      <w:proofErr w:type="spellStart"/>
      <w:r w:rsidR="00B26924">
        <w:t>Councillor</w:t>
      </w:r>
      <w:proofErr w:type="spellEnd"/>
      <w:r w:rsidR="00B26924">
        <w:t xml:space="preserve"> Barfoot</w:t>
      </w:r>
      <w:r>
        <w:t xml:space="preserve"> </w:t>
      </w:r>
      <w:r w:rsidR="006B60A8">
        <w:t xml:space="preserve">the meeting adjourned at </w:t>
      </w:r>
      <w:r w:rsidR="00B26924">
        <w:t>2:</w:t>
      </w:r>
      <w:r w:rsidR="00F12C24">
        <w:t xml:space="preserve">33 </w:t>
      </w:r>
      <w:r w:rsidR="006B60A8">
        <w:t>p.m.</w:t>
      </w:r>
    </w:p>
    <w:sectPr w:rsidR="006B60A8" w:rsidRPr="006B60A8" w:rsidSect="004C345D">
      <w:footerReference w:type="default" r:id="rId13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1879E" w14:textId="77777777" w:rsidR="0017204B" w:rsidRDefault="0017204B" w:rsidP="00883D8D">
      <w:pPr>
        <w:spacing w:after="0" w:line="240" w:lineRule="auto"/>
      </w:pPr>
      <w:r>
        <w:separator/>
      </w:r>
    </w:p>
  </w:endnote>
  <w:endnote w:type="continuationSeparator" w:id="0">
    <w:p w14:paraId="071CDEAC" w14:textId="77777777" w:rsidR="0017204B" w:rsidRDefault="0017204B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1128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EBBAFA5" w14:textId="77777777" w:rsidR="004C345D" w:rsidRDefault="004C345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EBBAFAE" wp14:editId="4EBBAFAF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EBBAFA6" w14:textId="77777777" w:rsidR="004C345D" w:rsidRPr="00423FFB" w:rsidRDefault="004C345D">
        <w:pPr>
          <w:pStyle w:val="Footer"/>
          <w:jc w:val="center"/>
          <w:rPr>
            <w:sz w:val="22"/>
            <w:szCs w:val="22"/>
          </w:rPr>
        </w:pPr>
        <w:r w:rsidRPr="00423FFB">
          <w:rPr>
            <w:sz w:val="22"/>
            <w:szCs w:val="22"/>
          </w:rPr>
          <w:fldChar w:fldCharType="begin"/>
        </w:r>
        <w:r w:rsidRPr="00423FFB">
          <w:rPr>
            <w:sz w:val="22"/>
            <w:szCs w:val="22"/>
          </w:rPr>
          <w:instrText xml:space="preserve"> PAGE    \* MERGEFORMAT </w:instrText>
        </w:r>
        <w:r w:rsidRPr="00423FF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423FFB">
          <w:rPr>
            <w:noProof/>
            <w:sz w:val="22"/>
            <w:szCs w:val="22"/>
          </w:rPr>
          <w:fldChar w:fldCharType="end"/>
        </w:r>
      </w:p>
    </w:sdtContent>
  </w:sdt>
  <w:p w14:paraId="4EBBAFA7" w14:textId="77777777" w:rsidR="004C345D" w:rsidRPr="00353284" w:rsidRDefault="004C345D" w:rsidP="00FF417D">
    <w:pPr>
      <w:pStyle w:val="Footer"/>
      <w:tabs>
        <w:tab w:val="right" w:pos="10206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294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BAFA8" w14:textId="77777777" w:rsidR="004C345D" w:rsidRDefault="004C345D" w:rsidP="004C345D">
        <w:pPr>
          <w:pStyle w:val="Footer"/>
          <w:jc w:val="center"/>
        </w:pPr>
      </w:p>
      <w:p w14:paraId="4EBBAFA9" w14:textId="77777777" w:rsidR="004C345D" w:rsidRDefault="00654950">
        <w:pPr>
          <w:pStyle w:val="Footer"/>
          <w:jc w:val="center"/>
        </w:pPr>
      </w:p>
    </w:sdtContent>
  </w:sdt>
  <w:p w14:paraId="4EBBAFAA" w14:textId="77777777" w:rsidR="004C345D" w:rsidRDefault="004C34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BAFAB" w14:textId="77777777" w:rsidR="004C345D" w:rsidRDefault="004C345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EBBAFB0" wp14:editId="4EBBAFB1">
                  <wp:extent cx="5467350" cy="45085"/>
                  <wp:effectExtent l="9525" t="9525" r="0" b="2540"/>
                  <wp:docPr id="3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EBBAFAC" w14:textId="77777777" w:rsidR="004C345D" w:rsidRDefault="004C345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54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BAFAD" w14:textId="77777777" w:rsidR="00883D8D" w:rsidRPr="00AC3A8B" w:rsidRDefault="00883D8D" w:rsidP="00AC3A8B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D81BF" w14:textId="77777777" w:rsidR="0017204B" w:rsidRDefault="0017204B" w:rsidP="00883D8D">
      <w:pPr>
        <w:spacing w:after="0" w:line="240" w:lineRule="auto"/>
      </w:pPr>
      <w:r>
        <w:separator/>
      </w:r>
    </w:p>
  </w:footnote>
  <w:footnote w:type="continuationSeparator" w:id="0">
    <w:p w14:paraId="5C3C4B8C" w14:textId="77777777" w:rsidR="0017204B" w:rsidRDefault="0017204B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AFA3" w14:textId="3617B4CE" w:rsidR="004C345D" w:rsidRPr="004C345D" w:rsidRDefault="006B60A8" w:rsidP="004C345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Grey County Building Task Force – Administration Building</w:t>
    </w:r>
  </w:p>
  <w:p w14:paraId="4EBBAFA4" w14:textId="308576FE" w:rsidR="004C345D" w:rsidRPr="004C345D" w:rsidRDefault="00DC29AD" w:rsidP="004C345D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 xml:space="preserve">February </w:t>
    </w:r>
    <w:r w:rsidR="00683960">
      <w:rPr>
        <w:sz w:val="22"/>
        <w:szCs w:val="22"/>
      </w:rPr>
      <w:t>22</w:t>
    </w:r>
    <w:r>
      <w:rPr>
        <w:sz w:val="22"/>
        <w:szCs w:val="22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6F2F"/>
    <w:rsid w:val="000B7C11"/>
    <w:rsid w:val="000E06ED"/>
    <w:rsid w:val="000F5E4F"/>
    <w:rsid w:val="00113FCB"/>
    <w:rsid w:val="0017204B"/>
    <w:rsid w:val="001C1977"/>
    <w:rsid w:val="001F1D7C"/>
    <w:rsid w:val="00247CA8"/>
    <w:rsid w:val="00290DED"/>
    <w:rsid w:val="002915BC"/>
    <w:rsid w:val="002C6064"/>
    <w:rsid w:val="00387339"/>
    <w:rsid w:val="003A4B95"/>
    <w:rsid w:val="003D74C8"/>
    <w:rsid w:val="00423FCA"/>
    <w:rsid w:val="00446A72"/>
    <w:rsid w:val="00457F2B"/>
    <w:rsid w:val="00464176"/>
    <w:rsid w:val="004665B1"/>
    <w:rsid w:val="004942B7"/>
    <w:rsid w:val="004C345D"/>
    <w:rsid w:val="004F083D"/>
    <w:rsid w:val="005158D0"/>
    <w:rsid w:val="005613C6"/>
    <w:rsid w:val="005A360A"/>
    <w:rsid w:val="005F0BC9"/>
    <w:rsid w:val="00654950"/>
    <w:rsid w:val="006563A9"/>
    <w:rsid w:val="00683960"/>
    <w:rsid w:val="006B4C34"/>
    <w:rsid w:val="006B60A8"/>
    <w:rsid w:val="007C7277"/>
    <w:rsid w:val="007D0048"/>
    <w:rsid w:val="007D60DB"/>
    <w:rsid w:val="008253C1"/>
    <w:rsid w:val="00864C47"/>
    <w:rsid w:val="00883D8D"/>
    <w:rsid w:val="00895616"/>
    <w:rsid w:val="00900E1F"/>
    <w:rsid w:val="00953DFC"/>
    <w:rsid w:val="00984607"/>
    <w:rsid w:val="009D7F54"/>
    <w:rsid w:val="00A43484"/>
    <w:rsid w:val="00A52D13"/>
    <w:rsid w:val="00A63DD6"/>
    <w:rsid w:val="00AA5E09"/>
    <w:rsid w:val="00AA69DD"/>
    <w:rsid w:val="00AB2197"/>
    <w:rsid w:val="00AC3A8B"/>
    <w:rsid w:val="00B26924"/>
    <w:rsid w:val="00B64986"/>
    <w:rsid w:val="00C032BB"/>
    <w:rsid w:val="00CC249D"/>
    <w:rsid w:val="00CC4E4A"/>
    <w:rsid w:val="00CE439D"/>
    <w:rsid w:val="00DB286B"/>
    <w:rsid w:val="00DC1FF0"/>
    <w:rsid w:val="00DC29AD"/>
    <w:rsid w:val="00E32F4D"/>
    <w:rsid w:val="00E433F2"/>
    <w:rsid w:val="00E73A7F"/>
    <w:rsid w:val="00F12C24"/>
    <w:rsid w:val="00F9139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A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9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9E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9E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9139E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39E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39E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39E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139E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139E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139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9E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9139E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139E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9139E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9139E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9139E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9139E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9139E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9139E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139E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139E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39E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9139E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F9139E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9139E"/>
    <w:rPr>
      <w:rFonts w:ascii="Arial" w:hAnsi="Arial"/>
      <w:i/>
      <w:iCs/>
    </w:rPr>
  </w:style>
  <w:style w:type="paragraph" w:styleId="NoSpacing">
    <w:name w:val="No Spacing"/>
    <w:link w:val="NoSpacingChar"/>
    <w:uiPriority w:val="1"/>
    <w:qFormat/>
    <w:rsid w:val="00F9139E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139E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F9139E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F9139E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39E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39E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F9139E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139E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F9139E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91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9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9E"/>
    <w:rPr>
      <w:rFonts w:ascii="Arial" w:hAnsi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C345D"/>
    <w:rPr>
      <w:rFonts w:ascii="Arial" w:hAnsi="Arial" w:cs="Arial"/>
      <w:bCs/>
      <w:sz w:val="24"/>
      <w:szCs w:val="24"/>
    </w:rPr>
  </w:style>
  <w:style w:type="table" w:styleId="TableGrid">
    <w:name w:val="Table Grid"/>
    <w:basedOn w:val="TableNormal"/>
    <w:uiPriority w:val="59"/>
    <w:rsid w:val="00F9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9139E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139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9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9E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9E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9139E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39E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39E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39E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139E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139E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139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9E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9139E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139E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9139E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9139E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9139E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9139E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9139E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9139E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139E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139E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39E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9139E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F9139E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9139E"/>
    <w:rPr>
      <w:rFonts w:ascii="Arial" w:hAnsi="Arial"/>
      <w:i/>
      <w:iCs/>
    </w:rPr>
  </w:style>
  <w:style w:type="paragraph" w:styleId="NoSpacing">
    <w:name w:val="No Spacing"/>
    <w:link w:val="NoSpacingChar"/>
    <w:uiPriority w:val="1"/>
    <w:qFormat/>
    <w:rsid w:val="00F9139E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139E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F9139E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F9139E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39E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39E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F9139E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139E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F9139E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91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9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9E"/>
    <w:rPr>
      <w:rFonts w:ascii="Arial" w:hAnsi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C345D"/>
    <w:rPr>
      <w:rFonts w:ascii="Arial" w:hAnsi="Arial" w:cs="Arial"/>
      <w:bCs/>
      <w:sz w:val="24"/>
      <w:szCs w:val="24"/>
    </w:rPr>
  </w:style>
  <w:style w:type="table" w:styleId="TableGrid">
    <w:name w:val="Table Grid"/>
    <w:basedOn w:val="TableNormal"/>
    <w:uiPriority w:val="59"/>
    <w:rsid w:val="00F9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9139E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13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GC_107644802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p4-m_LjBQzS176UbrqKVtA</sharedId>
    <committee xmlns="e6cd7bd4-3f3e-4495-b8c9-139289cd76e6">Grey County Building Task Force - Administration Building</committee>
    <meetingId xmlns="e6cd7bd4-3f3e-4495-b8c9-139289cd76e6">[2018-02-22 Grey County Building Task Force - Administration Building [6603], 2018-03-08 Committee of the Whole [6311]]</meetingId>
    <capitalProjectPriority xmlns="e6cd7bd4-3f3e-4495-b8c9-139289cd76e6" xsi:nil="true"/>
    <policyApprovalDate xmlns="e6cd7bd4-3f3e-4495-b8c9-139289cd76e6" xsi:nil="true"/>
    <NodeRef xmlns="e6cd7bd4-3f3e-4495-b8c9-139289cd76e6">92d9439a-3246-4a60-9975-b58d22280c60</NodeRef>
    <addressees xmlns="e6cd7bd4-3f3e-4495-b8c9-139289cd76e6" xsi:nil="true"/>
    <identifier xmlns="e6cd7bd4-3f3e-4495-b8c9-139289cd76e6">2018-1522070846822</identifier>
    <reviewAsOf xmlns="e6cd7bd4-3f3e-4495-b8c9-139289cd76e6">2028-03-26T13:27:47+00:00</reviewAsOf>
    <bylawNumber xmlns="e6cd7bd4-3f3e-4495-b8c9-139289cd76e6" xsi:nil="true"/>
    <addressee xmlns="e6cd7bd4-3f3e-4495-b8c9-139289cd76e6" xsi:nil="true"/>
    <recordOriginatingLocation xmlns="e6cd7bd4-3f3e-4495-b8c9-139289cd76e6">workspace://SpacesStore/5dc2f1d8-0afc-4e81-9125-b8080f1b922d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D9B817D-EDCD-48B4-BB78-077760E27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11D16-BD2D-4020-BDAE-643E3C77177C}"/>
</file>

<file path=customXml/itemProps3.xml><?xml version="1.0" encoding="utf-8"?>
<ds:datastoreItem xmlns:ds="http://schemas.openxmlformats.org/officeDocument/2006/customXml" ds:itemID="{49029785-5FF4-4C55-9D5D-589D0EB637BA}"/>
</file>

<file path=customXml/itemProps4.xml><?xml version="1.0" encoding="utf-8"?>
<ds:datastoreItem xmlns:ds="http://schemas.openxmlformats.org/officeDocument/2006/customXml" ds:itemID="{47AAAC19-4D42-4D80-A6BF-A048C2B2BABA}"/>
</file>

<file path=customXml/itemProps5.xml><?xml version="1.0" encoding="utf-8"?>
<ds:datastoreItem xmlns:ds="http://schemas.openxmlformats.org/officeDocument/2006/customXml" ds:itemID="{6A92CDB9-97FD-4784-A885-70BA47DAD327}"/>
</file>

<file path=docProps/app.xml><?xml version="1.0" encoding="utf-8"?>
<Properties xmlns="http://schemas.openxmlformats.org/officeDocument/2006/extended-properties" xmlns:vt="http://schemas.openxmlformats.org/officeDocument/2006/docPropsVTypes">
  <Template>Arial Font</Template>
  <TotalTime>179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Colton, Penny</cp:lastModifiedBy>
  <cp:revision>6</cp:revision>
  <cp:lastPrinted>2018-02-23T14:00:00Z</cp:lastPrinted>
  <dcterms:created xsi:type="dcterms:W3CDTF">2018-02-14T18:05:00Z</dcterms:created>
  <dcterms:modified xsi:type="dcterms:W3CDTF">2018-03-21T15:52:00Z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