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082BF" w14:textId="73BA8E7F"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p w14:paraId="47A7C634" w14:textId="718A3A5B" w:rsidR="007B6A0C" w:rsidRDefault="007B6A0C" w:rsidP="00D6437F">
      <w:pPr>
        <w:pStyle w:val="Heading1"/>
      </w:pPr>
      <w:r>
        <w:t>Council</w:t>
      </w:r>
    </w:p>
    <w:p w14:paraId="613082C0" w14:textId="3F6CC18B" w:rsidR="00DC4C43" w:rsidRPr="00D6437F" w:rsidRDefault="00CA17D8" w:rsidP="00DB5DC0">
      <w:pPr>
        <w:pStyle w:val="Heading1"/>
        <w:spacing w:before="0"/>
      </w:pPr>
      <w:r>
        <w:t>April 8</w:t>
      </w:r>
      <w:r w:rsidR="0027394B">
        <w:t>, 2021</w:t>
      </w:r>
    </w:p>
    <w:p w14:paraId="613082C1" w14:textId="7F1CC692" w:rsidR="00DC4C43" w:rsidRPr="005B1137" w:rsidRDefault="00DC4C43" w:rsidP="00367A47">
      <w:pPr>
        <w:widowControl w:val="0"/>
        <w:spacing w:after="160"/>
      </w:pPr>
      <w:r w:rsidRPr="005B1137">
        <w:t>Grey County Council met at the call of th</w:t>
      </w:r>
      <w:r w:rsidR="00B46A8B">
        <w:t>e Warden on the above date at 9</w:t>
      </w:r>
      <w:r w:rsidR="00A54C2A">
        <w:t>:3</w:t>
      </w:r>
      <w:r w:rsidRPr="005B1137">
        <w:t xml:space="preserve">0 </w:t>
      </w:r>
      <w:r w:rsidR="00367A47">
        <w:t>AM</w:t>
      </w:r>
      <w:r w:rsidRPr="005B1137">
        <w:t xml:space="preserve"> </w:t>
      </w:r>
      <w:r w:rsidR="0027394B">
        <w:t>through electronic means.</w:t>
      </w:r>
      <w:r w:rsidRPr="005B1137">
        <w:t xml:space="preserve">  The</w:t>
      </w:r>
      <w:r w:rsidR="0007055C">
        <w:t xml:space="preserve"> </w:t>
      </w:r>
      <w:r w:rsidRPr="005B1137">
        <w:t xml:space="preserve">Clerk called Council to order and Warden </w:t>
      </w:r>
      <w:r w:rsidR="00315684">
        <w:t xml:space="preserve">Selwyn Hicks </w:t>
      </w:r>
      <w:r w:rsidRPr="005B1137">
        <w:t>assumed the Chair.</w:t>
      </w:r>
    </w:p>
    <w:p w14:paraId="613082C3" w14:textId="0FB5E70D" w:rsidR="00DC4C43" w:rsidRDefault="00DC4C43" w:rsidP="00367A47">
      <w:pPr>
        <w:widowControl w:val="0"/>
        <w:spacing w:after="160"/>
      </w:pPr>
      <w:r w:rsidRPr="005B1137">
        <w:t>The Roll was called by the</w:t>
      </w:r>
      <w:r w:rsidR="00A54C2A">
        <w:t xml:space="preserve"> </w:t>
      </w:r>
      <w:r w:rsidRPr="005B1137">
        <w:t>Clerk with all members present</w:t>
      </w:r>
      <w:r w:rsidR="001E00A4">
        <w:t xml:space="preserve"> except</w:t>
      </w:r>
      <w:r w:rsidR="009F7364">
        <w:t xml:space="preserve"> Councillor O’Leary</w:t>
      </w:r>
      <w:r w:rsidR="001E00A4">
        <w:t xml:space="preserve">.  Alternate Councillor Thomas attended on behalf of </w:t>
      </w:r>
      <w:r w:rsidR="00050FD2">
        <w:t>Councillor O’Leary.</w:t>
      </w:r>
    </w:p>
    <w:p w14:paraId="613082C4" w14:textId="0AC344A0" w:rsidR="00DC4C43" w:rsidRPr="005B1137" w:rsidRDefault="00B023EB" w:rsidP="00367A47">
      <w:pPr>
        <w:widowControl w:val="0"/>
        <w:spacing w:after="160"/>
      </w:pPr>
      <w:r>
        <w:t>Kim Wingrove</w:t>
      </w:r>
      <w:r w:rsidR="0007055C">
        <w:t xml:space="preserve">, Chief Administrative Officer; </w:t>
      </w:r>
      <w:r w:rsidR="006436D2">
        <w:t xml:space="preserve">Heather Morrison, </w:t>
      </w:r>
      <w:r w:rsidR="00DC4C43" w:rsidRPr="005B1137">
        <w:t>Clerk</w:t>
      </w:r>
      <w:r w:rsidR="00A84E98">
        <w:t>;</w:t>
      </w:r>
      <w:r w:rsidR="00DC4C43" w:rsidRPr="005B1137">
        <w:t xml:space="preserve"> </w:t>
      </w:r>
      <w:r w:rsidR="0007055C">
        <w:t xml:space="preserve">and </w:t>
      </w:r>
      <w:r w:rsidR="006C1ECD">
        <w:t>Kathie Nunno</w:t>
      </w:r>
      <w:r w:rsidR="0007055C">
        <w:t xml:space="preserve">, </w:t>
      </w:r>
      <w:r w:rsidR="006436D2">
        <w:t>Deputy Clerk/Legislative Coordinator</w:t>
      </w:r>
      <w:r w:rsidR="0007055C">
        <w:t xml:space="preserve"> </w:t>
      </w:r>
      <w:r w:rsidR="00DC4C43" w:rsidRPr="005B1137">
        <w:t xml:space="preserve">were also </w:t>
      </w:r>
      <w:r w:rsidR="0027394B">
        <w:t>participating</w:t>
      </w:r>
      <w:r w:rsidR="00DC4C43" w:rsidRPr="005B1137">
        <w:t>.</w:t>
      </w:r>
    </w:p>
    <w:p w14:paraId="613082C5" w14:textId="668D8E3F" w:rsidR="00DC4C43" w:rsidRPr="005B1137" w:rsidRDefault="00DC4C43" w:rsidP="00367A47">
      <w:pPr>
        <w:widowControl w:val="0"/>
        <w:spacing w:after="160"/>
      </w:pPr>
      <w:r w:rsidRPr="005B1137">
        <w:t>The following staff members were in attendance:</w:t>
      </w:r>
    </w:p>
    <w:p w14:paraId="613082C6" w14:textId="7747D833" w:rsidR="00DC4C43" w:rsidRDefault="00DC4C43" w:rsidP="00042E0D">
      <w:pPr>
        <w:widowControl w:val="0"/>
        <w:spacing w:after="240"/>
      </w:pPr>
      <w:r w:rsidRPr="005B1137">
        <w:t xml:space="preserve">Kevin Weppler, Director of </w:t>
      </w:r>
      <w:r w:rsidR="003D2917">
        <w:t>Corporate Services</w:t>
      </w:r>
      <w:r w:rsidRPr="005B1137">
        <w:t xml:space="preserve">; </w:t>
      </w:r>
      <w:r w:rsidR="005B67EE">
        <w:t>Anne Marie Shaw</w:t>
      </w:r>
      <w:r w:rsidRPr="005B1137">
        <w:t xml:space="preserve">, Director of Housing; Barbara Fedy, Director of Social Services; </w:t>
      </w:r>
      <w:r w:rsidR="00B023EB">
        <w:t>Pat Hoy</w:t>
      </w:r>
      <w:r w:rsidRPr="005B1137">
        <w:t>, Director of Transportation Services; Randy Scherzer, Direct</w:t>
      </w:r>
      <w:r w:rsidR="003D2917">
        <w:t xml:space="preserve">or of Planning and Development; </w:t>
      </w:r>
      <w:r w:rsidR="00A54C2A">
        <w:t>Kevin McNa</w:t>
      </w:r>
      <w:r w:rsidR="0007055C">
        <w:t>b</w:t>
      </w:r>
      <w:r w:rsidRPr="005B1137">
        <w:t xml:space="preserve">, </w:t>
      </w:r>
      <w:r>
        <w:t xml:space="preserve">Director of </w:t>
      </w:r>
      <w:r w:rsidR="005B67EE">
        <w:t>Paramedic</w:t>
      </w:r>
      <w:r>
        <w:t xml:space="preserve"> Services</w:t>
      </w:r>
      <w:r w:rsidR="003D2917">
        <w:t>;</w:t>
      </w:r>
      <w:r w:rsidR="006F41CF">
        <w:t xml:space="preserve"> Jennifer Cornell, Director of Long-Term Care;</w:t>
      </w:r>
      <w:r w:rsidR="003D2917">
        <w:t xml:space="preserve"> Michael Letourneau, Director of Legal Services</w:t>
      </w:r>
      <w:r w:rsidR="001E3D8A">
        <w:t>-County Solicitor</w:t>
      </w:r>
      <w:r w:rsidR="003D2917">
        <w:t>;</w:t>
      </w:r>
      <w:r w:rsidR="00D037D5">
        <w:t xml:space="preserve"> </w:t>
      </w:r>
      <w:r w:rsidR="003757A0">
        <w:t>Jennifer Moreau, Director of Human Resources;</w:t>
      </w:r>
      <w:r w:rsidR="00552FC2">
        <w:t xml:space="preserve"> Mary Lou Spicer, Deputy Treasurer; </w:t>
      </w:r>
      <w:r w:rsidR="003D2917">
        <w:t>Jody MacEachern, Senior Manager of Information Technology</w:t>
      </w:r>
      <w:r w:rsidR="00BF1177">
        <w:t>;</w:t>
      </w:r>
      <w:r w:rsidR="006C1ECD">
        <w:t xml:space="preserve"> </w:t>
      </w:r>
      <w:r w:rsidR="0017622B">
        <w:t xml:space="preserve">Amanda Brooks, Asset Management Coordinator; </w:t>
      </w:r>
      <w:r w:rsidR="0095020E">
        <w:t xml:space="preserve">Jacinda Rudolph, Economic Development Officer; </w:t>
      </w:r>
      <w:r w:rsidR="00BF1177">
        <w:t>a</w:t>
      </w:r>
      <w:r w:rsidR="0095020E">
        <w:t>nd Melissa Avedesian, Local Immigration Partnership Coordinator</w:t>
      </w:r>
      <w:r w:rsidR="00050FD2">
        <w:t xml:space="preserve">; </w:t>
      </w:r>
      <w:r w:rsidR="00C32CE7">
        <w:t>and Rob Hatten, Communications Manager.</w:t>
      </w:r>
    </w:p>
    <w:p w14:paraId="613082CB" w14:textId="457375A9" w:rsidR="00DC4C43" w:rsidRPr="00312F7F" w:rsidRDefault="00DC4C43" w:rsidP="00E47DFC">
      <w:pPr>
        <w:pStyle w:val="Heading2"/>
        <w:keepNext w:val="0"/>
        <w:keepLines w:val="0"/>
        <w:widowControl w:val="0"/>
        <w:spacing w:before="0" w:after="160"/>
        <w:rPr>
          <w:sz w:val="24"/>
          <w:szCs w:val="24"/>
        </w:rPr>
      </w:pPr>
      <w:r w:rsidRPr="00312F7F">
        <w:t>Declaration of Interest</w:t>
      </w:r>
    </w:p>
    <w:p w14:paraId="613082CC" w14:textId="7975A10B" w:rsidR="00DC4C43" w:rsidRPr="00023E2B" w:rsidRDefault="00DC4C43" w:rsidP="00042E0D">
      <w:pPr>
        <w:widowControl w:val="0"/>
        <w:spacing w:after="240"/>
      </w:pPr>
      <w:r>
        <w:t>There were no disclosures of interest.</w:t>
      </w:r>
    </w:p>
    <w:p w14:paraId="613082CD" w14:textId="77777777" w:rsidR="00DC4C43" w:rsidRPr="00312F7F" w:rsidRDefault="00DC4C43" w:rsidP="00367A47">
      <w:pPr>
        <w:pStyle w:val="Heading2"/>
        <w:keepNext w:val="0"/>
        <w:keepLines w:val="0"/>
        <w:widowControl w:val="0"/>
        <w:spacing w:after="160"/>
      </w:pPr>
      <w:r w:rsidRPr="00312F7F">
        <w:t>Adoption of Minutes</w:t>
      </w:r>
    </w:p>
    <w:p w14:paraId="613082CE" w14:textId="07F90A2E" w:rsidR="00DC4C43" w:rsidRDefault="00331C3D" w:rsidP="00367A47">
      <w:pPr>
        <w:widowControl w:val="0"/>
        <w:tabs>
          <w:tab w:val="left" w:pos="1440"/>
          <w:tab w:val="left" w:pos="5220"/>
        </w:tabs>
        <w:spacing w:after="160"/>
        <w:ind w:left="1440" w:hanging="1440"/>
      </w:pPr>
      <w:r>
        <w:rPr>
          <w:i/>
        </w:rPr>
        <w:t>CC</w:t>
      </w:r>
      <w:r w:rsidR="00CA17D8">
        <w:rPr>
          <w:i/>
        </w:rPr>
        <w:t>34</w:t>
      </w:r>
      <w:r w:rsidR="00B46A8B">
        <w:rPr>
          <w:i/>
        </w:rPr>
        <w:t>-</w:t>
      </w:r>
      <w:r>
        <w:rPr>
          <w:i/>
        </w:rPr>
        <w:t>21</w:t>
      </w:r>
      <w:r w:rsidR="00DC4C43" w:rsidRPr="00594056">
        <w:tab/>
      </w:r>
      <w:r w:rsidR="00DC4C43" w:rsidRPr="005E0C7F">
        <w:t>Moved by: Councillor</w:t>
      </w:r>
      <w:r w:rsidR="007F4057">
        <w:t xml:space="preserve"> </w:t>
      </w:r>
      <w:r w:rsidR="003239D2">
        <w:t>Hutchinson</w:t>
      </w:r>
      <w:r w:rsidR="00DC4C43">
        <w:tab/>
      </w:r>
      <w:r w:rsidR="00DC4C43" w:rsidRPr="005E0C7F">
        <w:t>Seconded by: Councillor</w:t>
      </w:r>
      <w:r w:rsidR="003239D2">
        <w:t xml:space="preserve"> Keaveney</w:t>
      </w:r>
    </w:p>
    <w:p w14:paraId="6692147A" w14:textId="33C2C928" w:rsidR="0027394B" w:rsidRDefault="0027394B" w:rsidP="0027394B">
      <w:pPr>
        <w:pStyle w:val="ListParagraph"/>
        <w:spacing w:before="240" w:line="240" w:lineRule="auto"/>
        <w:ind w:left="1440"/>
        <w:contextualSpacing w:val="0"/>
        <w:rPr>
          <w:b/>
        </w:rPr>
      </w:pPr>
      <w:r w:rsidRPr="00EB1C09">
        <w:rPr>
          <w:b/>
        </w:rPr>
        <w:t xml:space="preserve">That the minutes of the County Council meeting and Committee of the Whole meeting dated </w:t>
      </w:r>
      <w:r w:rsidR="006C1ECD">
        <w:rPr>
          <w:b/>
        </w:rPr>
        <w:t xml:space="preserve">March </w:t>
      </w:r>
      <w:r w:rsidR="00CA17D8">
        <w:rPr>
          <w:b/>
        </w:rPr>
        <w:t>25</w:t>
      </w:r>
      <w:r>
        <w:rPr>
          <w:b/>
        </w:rPr>
        <w:t xml:space="preserve">, 2021 and the resolutions contained therein, </w:t>
      </w:r>
      <w:r w:rsidRPr="00EB1C09">
        <w:rPr>
          <w:b/>
        </w:rPr>
        <w:t xml:space="preserve">be adopted as presented. </w:t>
      </w:r>
    </w:p>
    <w:p w14:paraId="613082D0" w14:textId="142972E6" w:rsidR="00DC4C43" w:rsidRDefault="00DC4C43" w:rsidP="00367A47">
      <w:pPr>
        <w:widowControl w:val="0"/>
        <w:tabs>
          <w:tab w:val="right" w:pos="9360"/>
        </w:tabs>
        <w:spacing w:after="160"/>
      </w:pPr>
      <w:r>
        <w:tab/>
        <w:t>C</w:t>
      </w:r>
      <w:r w:rsidR="00050FD2">
        <w:t>arried</w:t>
      </w:r>
    </w:p>
    <w:p w14:paraId="609AB132" w14:textId="5E2FBB9E" w:rsidR="00FB6D34" w:rsidRDefault="00331C3D" w:rsidP="00FB6D34">
      <w:pPr>
        <w:widowControl w:val="0"/>
        <w:tabs>
          <w:tab w:val="left" w:pos="1440"/>
          <w:tab w:val="left" w:pos="5220"/>
        </w:tabs>
        <w:spacing w:after="160"/>
        <w:ind w:left="1440" w:hanging="1440"/>
      </w:pPr>
      <w:r>
        <w:rPr>
          <w:i/>
        </w:rPr>
        <w:lastRenderedPageBreak/>
        <w:t>CC</w:t>
      </w:r>
      <w:r w:rsidR="008D4D75">
        <w:rPr>
          <w:i/>
        </w:rPr>
        <w:t>3</w:t>
      </w:r>
      <w:r w:rsidR="003239D2">
        <w:rPr>
          <w:i/>
        </w:rPr>
        <w:t>5</w:t>
      </w:r>
      <w:r>
        <w:rPr>
          <w:i/>
        </w:rPr>
        <w:t>-21</w:t>
      </w:r>
      <w:r w:rsidR="00FB6D34" w:rsidRPr="00594056">
        <w:tab/>
      </w:r>
      <w:r w:rsidR="00FB6D34" w:rsidRPr="005E0C7F">
        <w:t>Moved by: Councillor</w:t>
      </w:r>
      <w:r w:rsidR="00AB09DB">
        <w:t xml:space="preserve"> </w:t>
      </w:r>
      <w:r w:rsidR="003239D2">
        <w:t>Robinson</w:t>
      </w:r>
      <w:r w:rsidR="00FB6D34">
        <w:tab/>
      </w:r>
      <w:r w:rsidR="00FB6D34" w:rsidRPr="005E0C7F">
        <w:t>Seconded by: Councillor</w:t>
      </w:r>
      <w:r w:rsidR="00FB6D34">
        <w:t xml:space="preserve"> </w:t>
      </w:r>
      <w:r w:rsidR="003239D2">
        <w:t>Milne</w:t>
      </w:r>
    </w:p>
    <w:p w14:paraId="0E4DB68D" w14:textId="77777777" w:rsidR="003239D2" w:rsidRPr="003239D2" w:rsidRDefault="003239D2" w:rsidP="003239D2">
      <w:pPr>
        <w:spacing w:before="240" w:line="240" w:lineRule="auto"/>
        <w:ind w:left="1434"/>
        <w:rPr>
          <w:rFonts w:cs="Arial"/>
          <w:b/>
        </w:rPr>
      </w:pPr>
      <w:r w:rsidRPr="003239D2">
        <w:rPr>
          <w:rFonts w:cs="Arial"/>
          <w:b/>
        </w:rPr>
        <w:t>That the minutes of the long-Term Care Redevelopment Task Force dated March 19, 2021 be adopted as presented; and</w:t>
      </w:r>
    </w:p>
    <w:p w14:paraId="5660FFE2" w14:textId="77777777" w:rsidR="003239D2" w:rsidRPr="003239D2" w:rsidRDefault="003239D2" w:rsidP="003239D2">
      <w:pPr>
        <w:spacing w:before="240" w:line="240" w:lineRule="auto"/>
        <w:ind w:left="1434"/>
        <w:rPr>
          <w:rFonts w:cs="Arial"/>
          <w:b/>
        </w:rPr>
      </w:pPr>
      <w:r w:rsidRPr="003239D2">
        <w:rPr>
          <w:rFonts w:cs="Arial"/>
          <w:b/>
        </w:rPr>
        <w:t>That the following resolutions contained therein be endorsed:</w:t>
      </w:r>
    </w:p>
    <w:p w14:paraId="624577F0" w14:textId="77777777" w:rsidR="003239D2" w:rsidRPr="003239D2" w:rsidRDefault="003239D2" w:rsidP="003239D2">
      <w:pPr>
        <w:spacing w:before="240" w:line="240" w:lineRule="auto"/>
        <w:ind w:left="1434"/>
        <w:rPr>
          <w:b/>
        </w:rPr>
      </w:pPr>
      <w:r w:rsidRPr="003239D2">
        <w:rPr>
          <w:b/>
        </w:rPr>
        <w:t xml:space="preserve">That Report CAOR-RP-05-21 LTC Redevelopment Project Management Services be received; and </w:t>
      </w:r>
    </w:p>
    <w:p w14:paraId="1E170F2D" w14:textId="77777777" w:rsidR="003239D2" w:rsidRPr="003239D2" w:rsidRDefault="003239D2" w:rsidP="003239D2">
      <w:pPr>
        <w:spacing w:before="240" w:line="240" w:lineRule="auto"/>
        <w:ind w:left="1434"/>
        <w:rPr>
          <w:b/>
        </w:rPr>
      </w:pPr>
      <w:r w:rsidRPr="003239D2">
        <w:rPr>
          <w:b/>
        </w:rPr>
        <w:t xml:space="preserve">That the Committee approve the release of RFP-LTC-05-21 for LTC Redevelopment Project Management Services as drafted; and </w:t>
      </w:r>
    </w:p>
    <w:p w14:paraId="75ADF4C8" w14:textId="77777777" w:rsidR="003239D2" w:rsidRPr="003239D2" w:rsidRDefault="003239D2" w:rsidP="003239D2">
      <w:pPr>
        <w:spacing w:before="240" w:line="240" w:lineRule="auto"/>
        <w:ind w:left="1434"/>
        <w:rPr>
          <w:b/>
        </w:rPr>
      </w:pPr>
      <w:r w:rsidRPr="003239D2">
        <w:rPr>
          <w:b/>
        </w:rPr>
        <w:t>That the RFP results and staff recommendations be brought back to the committee for direction; and</w:t>
      </w:r>
    </w:p>
    <w:p w14:paraId="2D9488C7" w14:textId="77777777" w:rsidR="003239D2" w:rsidRPr="003239D2" w:rsidRDefault="003239D2" w:rsidP="00D059E3">
      <w:pPr>
        <w:spacing w:before="240" w:after="120" w:line="240" w:lineRule="auto"/>
        <w:ind w:left="1440"/>
        <w:rPr>
          <w:b/>
        </w:rPr>
      </w:pPr>
      <w:r w:rsidRPr="003239D2">
        <w:rPr>
          <w:b/>
        </w:rPr>
        <w:t>That staff be authorized to release RFP-LTC-05-21 ahead of Council approval in accordance with Section 25.6 b of the County’s Procedural By-law.</w:t>
      </w:r>
    </w:p>
    <w:p w14:paraId="1668E918" w14:textId="245F09B1" w:rsidR="00FB6D34" w:rsidRDefault="00FB6D34" w:rsidP="00D059E3">
      <w:pPr>
        <w:widowControl w:val="0"/>
        <w:tabs>
          <w:tab w:val="right" w:pos="9360"/>
        </w:tabs>
        <w:spacing w:after="0"/>
      </w:pPr>
      <w:r>
        <w:tab/>
        <w:t>C</w:t>
      </w:r>
      <w:r w:rsidR="00050FD2">
        <w:t>arried</w:t>
      </w:r>
    </w:p>
    <w:p w14:paraId="630E6B55" w14:textId="2A3FD45B" w:rsidR="00366E6A" w:rsidRDefault="0095523E" w:rsidP="00DB5DC0">
      <w:pPr>
        <w:pStyle w:val="Heading2"/>
        <w:keepNext w:val="0"/>
        <w:keepLines w:val="0"/>
        <w:widowControl w:val="0"/>
        <w:tabs>
          <w:tab w:val="left" w:pos="1260"/>
          <w:tab w:val="left" w:pos="6120"/>
          <w:tab w:val="right" w:pos="9270"/>
        </w:tabs>
        <w:spacing w:before="0" w:after="160"/>
      </w:pPr>
      <w:r>
        <w:t>Good News and Celebrations</w:t>
      </w:r>
    </w:p>
    <w:p w14:paraId="6DC26DA3" w14:textId="46BF5209" w:rsidR="00050FD2" w:rsidRDefault="00050FD2" w:rsidP="00050FD2">
      <w:r>
        <w:t>Councillor Carleton</w:t>
      </w:r>
      <w:r w:rsidR="00BD3BAC">
        <w:t xml:space="preserve"> commented on the </w:t>
      </w:r>
      <w:r w:rsidR="00FB5B92">
        <w:t>efficiency</w:t>
      </w:r>
      <w:r w:rsidR="00BD3BAC">
        <w:t xml:space="preserve"> of the vaccination centre in Hanover.</w:t>
      </w:r>
    </w:p>
    <w:p w14:paraId="225D9C74" w14:textId="3D02A3D2" w:rsidR="00BD3BAC" w:rsidRDefault="00BD3BAC" w:rsidP="00050FD2">
      <w:r>
        <w:t xml:space="preserve">Councillor Desai remarked that Ontario had 100,000 vaccinations in one day yesterday.  </w:t>
      </w:r>
      <w:r w:rsidR="00C32CE7">
        <w:t>The Rotaract Highlanders h</w:t>
      </w:r>
      <w:r>
        <w:t>ospice fundraiser starts April 16</w:t>
      </w:r>
      <w:r w:rsidRPr="00BD3BAC">
        <w:rPr>
          <w:vertAlign w:val="superscript"/>
        </w:rPr>
        <w:t>th</w:t>
      </w:r>
      <w:r>
        <w:t xml:space="preserve"> </w:t>
      </w:r>
      <w:r w:rsidR="00C32CE7">
        <w:t xml:space="preserve">and goes until April </w:t>
      </w:r>
      <w:r>
        <w:t>26</w:t>
      </w:r>
      <w:r w:rsidRPr="00BD3BAC">
        <w:rPr>
          <w:vertAlign w:val="superscript"/>
        </w:rPr>
        <w:t>th</w:t>
      </w:r>
      <w:r>
        <w:t xml:space="preserve">.  Please let Councillor Desai know if you would like to join the </w:t>
      </w:r>
      <w:r w:rsidR="00C32CE7">
        <w:t>Facebook</w:t>
      </w:r>
      <w:r>
        <w:t xml:space="preserve"> group.  </w:t>
      </w:r>
    </w:p>
    <w:p w14:paraId="72007302" w14:textId="56F759F5" w:rsidR="00BD3BAC" w:rsidRDefault="00BD3BAC" w:rsidP="00050FD2">
      <w:r>
        <w:t>Councillor Paterson then entered the meeting.</w:t>
      </w:r>
    </w:p>
    <w:p w14:paraId="6A42EF82" w14:textId="718138AA" w:rsidR="00BD3BAC" w:rsidRDefault="00BD3BAC" w:rsidP="00050FD2">
      <w:r>
        <w:t>Councillor Soever stated that the Thornbury Pharma</w:t>
      </w:r>
      <w:r w:rsidR="00C32CE7">
        <w:t>s</w:t>
      </w:r>
      <w:r>
        <w:t xml:space="preserve">ave was selected by the Province </w:t>
      </w:r>
      <w:r w:rsidR="00C32CE7">
        <w:t xml:space="preserve">as one of the additional 350 locations </w:t>
      </w:r>
      <w:r>
        <w:t xml:space="preserve">to administer the COVID vaccines.  2400 people are registered in the first few days.  Thank you to the </w:t>
      </w:r>
      <w:r w:rsidR="00C32CE7">
        <w:t>H</w:t>
      </w:r>
      <w:r>
        <w:t xml:space="preserve">ealth </w:t>
      </w:r>
      <w:r w:rsidR="00C32CE7">
        <w:t>U</w:t>
      </w:r>
      <w:r>
        <w:t xml:space="preserve">nit </w:t>
      </w:r>
      <w:r w:rsidR="00C32CE7">
        <w:t xml:space="preserve">for </w:t>
      </w:r>
      <w:r>
        <w:t xml:space="preserve">helping </w:t>
      </w:r>
      <w:r w:rsidR="00C32CE7">
        <w:t xml:space="preserve">to </w:t>
      </w:r>
      <w:r>
        <w:t>set up a pop-up unit.</w:t>
      </w:r>
    </w:p>
    <w:p w14:paraId="59517E8D" w14:textId="00D08A8D" w:rsidR="00BD3BAC" w:rsidRDefault="00BD3BAC" w:rsidP="00050FD2">
      <w:r>
        <w:t>Councillor Robinson c</w:t>
      </w:r>
      <w:r w:rsidR="007A3989">
        <w:t xml:space="preserve">ongratulated </w:t>
      </w:r>
      <w:r w:rsidR="00C32CE7">
        <w:t>L</w:t>
      </w:r>
      <w:r w:rsidR="007A3989">
        <w:t>ishui</w:t>
      </w:r>
      <w:r w:rsidR="00C32CE7">
        <w:t xml:space="preserve"> Springf</w:t>
      </w:r>
      <w:r w:rsidR="007A3989">
        <w:t>or</w:t>
      </w:r>
      <w:r w:rsidR="00C32CE7">
        <w:t xml:space="preserve">d </w:t>
      </w:r>
      <w:r w:rsidR="007A3989">
        <w:t xml:space="preserve">of Durham </w:t>
      </w:r>
      <w:r w:rsidR="00C32CE7">
        <w:t xml:space="preserve">who was a participant in the recent </w:t>
      </w:r>
      <w:r w:rsidR="002E5F0A">
        <w:t>T</w:t>
      </w:r>
      <w:r>
        <w:t>oastmaster</w:t>
      </w:r>
      <w:r w:rsidR="002E5F0A">
        <w:t xml:space="preserve">s International </w:t>
      </w:r>
      <w:r w:rsidR="007A3989">
        <w:t>speech contest.</w:t>
      </w:r>
    </w:p>
    <w:p w14:paraId="7E0D5857" w14:textId="5568D9E7" w:rsidR="00BD3BAC" w:rsidRDefault="00BD3BAC" w:rsidP="00050FD2">
      <w:r>
        <w:t xml:space="preserve">Councillor Hutchinson </w:t>
      </w:r>
      <w:r w:rsidR="007A3989">
        <w:t xml:space="preserve">reported that the </w:t>
      </w:r>
      <w:r>
        <w:t xml:space="preserve">Saugeen </w:t>
      </w:r>
      <w:r w:rsidR="007A3989">
        <w:t>M</w:t>
      </w:r>
      <w:r>
        <w:t xml:space="preserve">unicipal </w:t>
      </w:r>
      <w:r w:rsidR="007A3989">
        <w:t>A</w:t>
      </w:r>
      <w:r>
        <w:t xml:space="preserve">irport </w:t>
      </w:r>
      <w:r w:rsidR="007A3989">
        <w:t>C</w:t>
      </w:r>
      <w:r>
        <w:t>ommission is preparing for economic recovery.  There are a new hangar builds</w:t>
      </w:r>
      <w:r w:rsidR="007A3989">
        <w:t xml:space="preserve"> being planned, </w:t>
      </w:r>
      <w:r w:rsidR="00FB5B92">
        <w:t xml:space="preserve">with </w:t>
      </w:r>
      <w:r w:rsidR="007A3989">
        <w:t>renewed interest from the Canadian Forces Snowbirds, and they are working on establishing a new flight school</w:t>
      </w:r>
      <w:r>
        <w:t xml:space="preserve">. </w:t>
      </w:r>
    </w:p>
    <w:p w14:paraId="5DEA5F14" w14:textId="490C89AA" w:rsidR="00BD3BAC" w:rsidRDefault="00BD3BAC" w:rsidP="00050FD2">
      <w:r>
        <w:t xml:space="preserve">Councillor Desai added that Markdale Pharmacy has been </w:t>
      </w:r>
      <w:r w:rsidR="007A3989">
        <w:t xml:space="preserve">also been </w:t>
      </w:r>
      <w:r>
        <w:t>selected to administer the Astra</w:t>
      </w:r>
      <w:r w:rsidR="007A3989">
        <w:t xml:space="preserve">Zeneca </w:t>
      </w:r>
      <w:r>
        <w:t>vaccine.</w:t>
      </w:r>
    </w:p>
    <w:p w14:paraId="2A036DC5" w14:textId="327C5DC4" w:rsidR="00660E86" w:rsidRDefault="002E5F0A" w:rsidP="00050FD2">
      <w:r>
        <w:lastRenderedPageBreak/>
        <w:t xml:space="preserve">Dr. Arra then entered the meeting and </w:t>
      </w:r>
      <w:r w:rsidR="00660E86">
        <w:t xml:space="preserve">provided a status update on the phases of vaccine rollout through the Grey Bruce Health Unit.  </w:t>
      </w:r>
      <w:r>
        <w:t xml:space="preserve">  </w:t>
      </w:r>
      <w:r w:rsidR="00660E86">
        <w:t>Dr. Arra provided results from a</w:t>
      </w:r>
      <w:r w:rsidR="00A852C7">
        <w:t xml:space="preserve"> Grey Bruce public survey about compliance with public health recommendations</w:t>
      </w:r>
      <w:r w:rsidR="00660E86">
        <w:t>, noting that over 50% compliance is considered successful.  Results show over 80% compliance</w:t>
      </w:r>
      <w:r w:rsidR="00A852C7">
        <w:t xml:space="preserve"> for people who are always or often compliant</w:t>
      </w:r>
      <w:r w:rsidR="00660E86">
        <w:t xml:space="preserve">.  </w:t>
      </w:r>
      <w:r w:rsidR="00A852C7">
        <w:t>Dr. Arra added that m</w:t>
      </w:r>
      <w:r w:rsidR="00660E86">
        <w:t xml:space="preserve">obile units </w:t>
      </w:r>
      <w:r w:rsidR="00A852C7">
        <w:t xml:space="preserve">are </w:t>
      </w:r>
      <w:r w:rsidR="00660E86">
        <w:t>being deployed in connection with Grey County Paramedic Services</w:t>
      </w:r>
      <w:r w:rsidR="00A852C7">
        <w:t xml:space="preserve"> to administer vaccines</w:t>
      </w:r>
      <w:r w:rsidR="00660E86">
        <w:t xml:space="preserve"> for people who are homebound.</w:t>
      </w:r>
    </w:p>
    <w:p w14:paraId="400772D4" w14:textId="48229721" w:rsidR="00BD3BAC" w:rsidRDefault="00660E86" w:rsidP="00050FD2">
      <w:r>
        <w:t xml:space="preserve">The vaccine passport is not mandated; however, there are incentives to encourage people to have the vaccine.  </w:t>
      </w:r>
      <w:r w:rsidR="00FB5B92">
        <w:t>Dr. Arra noted that the v</w:t>
      </w:r>
      <w:r w:rsidR="00A852C7">
        <w:t>accine in Canada is based on choice</w:t>
      </w:r>
      <w:r w:rsidR="0028255E">
        <w:t xml:space="preserve">.  </w:t>
      </w:r>
    </w:p>
    <w:p w14:paraId="5D545EE2" w14:textId="77777777" w:rsidR="0045609B" w:rsidRDefault="0045609B" w:rsidP="0045609B">
      <w:pPr>
        <w:pStyle w:val="Heading2"/>
        <w:keepNext w:val="0"/>
        <w:keepLines w:val="0"/>
        <w:widowControl w:val="0"/>
        <w:tabs>
          <w:tab w:val="left" w:pos="1260"/>
          <w:tab w:val="left" w:pos="6120"/>
          <w:tab w:val="right" w:pos="9270"/>
        </w:tabs>
        <w:spacing w:before="0" w:after="160"/>
      </w:pPr>
      <w:r>
        <w:t>Reports</w:t>
      </w:r>
    </w:p>
    <w:p w14:paraId="08C8FE3D" w14:textId="77777777" w:rsidR="0045609B" w:rsidRDefault="0045609B" w:rsidP="0045609B">
      <w:pPr>
        <w:pStyle w:val="Heading3"/>
      </w:pPr>
      <w:r>
        <w:t xml:space="preserve">Board of Health </w:t>
      </w:r>
    </w:p>
    <w:p w14:paraId="7CA0683C" w14:textId="77777777" w:rsidR="00050FD2" w:rsidRDefault="00050FD2" w:rsidP="00050FD2">
      <w:pPr>
        <w:widowControl w:val="0"/>
        <w:tabs>
          <w:tab w:val="left" w:pos="1440"/>
          <w:tab w:val="left" w:pos="5220"/>
        </w:tabs>
        <w:spacing w:after="160"/>
        <w:ind w:left="1440" w:hanging="1440"/>
      </w:pPr>
      <w:r>
        <w:rPr>
          <w:i/>
        </w:rPr>
        <w:t>CC36-21</w:t>
      </w:r>
      <w:r w:rsidRPr="00594056">
        <w:tab/>
      </w:r>
      <w:r w:rsidRPr="005E0C7F">
        <w:t>Moved by: Councillor</w:t>
      </w:r>
      <w:r>
        <w:t xml:space="preserve"> Clumpus</w:t>
      </w:r>
      <w:r>
        <w:tab/>
      </w:r>
      <w:r w:rsidRPr="005E0C7F">
        <w:t>Seconded by: Councillor</w:t>
      </w:r>
      <w:r>
        <w:t xml:space="preserve"> McQueen</w:t>
      </w:r>
    </w:p>
    <w:p w14:paraId="30CBD06A" w14:textId="77777777" w:rsidR="00050FD2" w:rsidRPr="003239D2" w:rsidRDefault="00050FD2" w:rsidP="00050FD2">
      <w:pPr>
        <w:autoSpaceDE w:val="0"/>
        <w:autoSpaceDN w:val="0"/>
        <w:adjustRightInd w:val="0"/>
        <w:spacing w:after="0" w:line="240" w:lineRule="auto"/>
        <w:ind w:left="1440"/>
        <w:rPr>
          <w:rFonts w:cs="Arial"/>
          <w:b/>
          <w:bCs/>
        </w:rPr>
      </w:pPr>
      <w:r w:rsidRPr="003239D2">
        <w:rPr>
          <w:rFonts w:cs="Arial"/>
          <w:b/>
          <w:bCs/>
        </w:rPr>
        <w:t>That the Board Report dated March 26, 2021 and the Board of Health minutes dated March 5, 2021, be received for information.</w:t>
      </w:r>
    </w:p>
    <w:p w14:paraId="16074DD9" w14:textId="75EC6FC5" w:rsidR="00050FD2" w:rsidRDefault="00050FD2" w:rsidP="00D059E3">
      <w:pPr>
        <w:widowControl w:val="0"/>
        <w:tabs>
          <w:tab w:val="right" w:pos="9360"/>
        </w:tabs>
        <w:spacing w:after="120"/>
      </w:pPr>
      <w:r>
        <w:tab/>
        <w:t>C</w:t>
      </w:r>
      <w:r w:rsidR="0028255E">
        <w:t>arried</w:t>
      </w:r>
    </w:p>
    <w:p w14:paraId="55D47991" w14:textId="77777777" w:rsidR="00050FD2" w:rsidRDefault="00050FD2" w:rsidP="00050FD2">
      <w:pPr>
        <w:widowControl w:val="0"/>
        <w:tabs>
          <w:tab w:val="left" w:pos="1440"/>
          <w:tab w:val="left" w:pos="5220"/>
        </w:tabs>
        <w:spacing w:after="160"/>
        <w:ind w:left="1440" w:hanging="1440"/>
      </w:pPr>
      <w:r>
        <w:rPr>
          <w:i/>
        </w:rPr>
        <w:t>CC37-21</w:t>
      </w:r>
      <w:r w:rsidRPr="00594056">
        <w:tab/>
      </w:r>
      <w:r w:rsidRPr="005E0C7F">
        <w:t>Moved by: Councillor</w:t>
      </w:r>
      <w:r>
        <w:t xml:space="preserve"> Milne</w:t>
      </w:r>
      <w:r>
        <w:tab/>
      </w:r>
      <w:r w:rsidRPr="005E0C7F">
        <w:t>Seconded by: Councillor</w:t>
      </w:r>
      <w:r>
        <w:t xml:space="preserve"> Hutchinson</w:t>
      </w:r>
    </w:p>
    <w:p w14:paraId="53488565" w14:textId="1245FFA9" w:rsidR="00050FD2" w:rsidRDefault="00050FD2" w:rsidP="00050FD2">
      <w:pPr>
        <w:tabs>
          <w:tab w:val="left" w:pos="1440"/>
        </w:tabs>
        <w:ind w:left="1440"/>
        <w:rPr>
          <w:rStyle w:val="IntenseEmphasis"/>
        </w:rPr>
      </w:pPr>
      <w:r>
        <w:rPr>
          <w:rStyle w:val="IntenseEmphasis"/>
        </w:rPr>
        <w:t>That a letter of support be drafted under the Warden’s signature on behalf of Grey County Council thanking Dr. Arra</w:t>
      </w:r>
      <w:r w:rsidR="0028255E">
        <w:rPr>
          <w:rStyle w:val="IntenseEmphasis"/>
        </w:rPr>
        <w:t xml:space="preserve"> and his </w:t>
      </w:r>
      <w:r w:rsidR="00FB5B92">
        <w:rPr>
          <w:rStyle w:val="IntenseEmphasis"/>
        </w:rPr>
        <w:t>T</w:t>
      </w:r>
      <w:r w:rsidR="0028255E">
        <w:rPr>
          <w:rStyle w:val="IntenseEmphasis"/>
        </w:rPr>
        <w:t>eam</w:t>
      </w:r>
      <w:r>
        <w:rPr>
          <w:rStyle w:val="IntenseEmphasis"/>
        </w:rPr>
        <w:t xml:space="preserve"> for his continued diligence and support during the COVID-19 pandemic. </w:t>
      </w:r>
    </w:p>
    <w:p w14:paraId="318A4884" w14:textId="1F68EEB9" w:rsidR="0068125D" w:rsidRDefault="0068125D" w:rsidP="0068125D">
      <w:pPr>
        <w:rPr>
          <w:rStyle w:val="IntenseEmphasis"/>
          <w:b w:val="0"/>
          <w:bCs w:val="0"/>
        </w:rPr>
      </w:pPr>
      <w:r>
        <w:rPr>
          <w:rStyle w:val="IntenseEmphasis"/>
          <w:b w:val="0"/>
          <w:bCs w:val="0"/>
        </w:rPr>
        <w:t>Councillor Clumpus requested a recorded vote.</w:t>
      </w:r>
    </w:p>
    <w:p w14:paraId="60566949" w14:textId="77777777" w:rsidR="00A852C7" w:rsidRPr="00A852C7" w:rsidRDefault="00A852C7" w:rsidP="00A852C7">
      <w:pPr>
        <w:widowControl w:val="0"/>
        <w:spacing w:before="240" w:line="240" w:lineRule="auto"/>
        <w:rPr>
          <w:rFonts w:cs="Arial"/>
          <w:lang w:val="en-CA"/>
        </w:rPr>
      </w:pPr>
      <w:r w:rsidRPr="00A852C7">
        <w:rPr>
          <w:rFonts w:cs="Arial"/>
          <w:lang w:val="en-CA"/>
        </w:rPr>
        <w:t>In favour: S. Mackey 3, B. Gamble 3, D. Burley 6, S. Carleton 5, P. McQueen 5, A. Desai 5, S. Paterson 3, S. Hicks 3, B. Clumpus 6, S. Keaveney 5, I. Boddy 8, B. O’Leary 8, J. Woodbury 3, B. Milne 3, A. Soever 7, R. Potter 6, C. Robinson 6, T. Hutchinson 5</w:t>
      </w:r>
    </w:p>
    <w:p w14:paraId="6E11FC18" w14:textId="77777777" w:rsidR="00A852C7" w:rsidRPr="00A852C7" w:rsidRDefault="00A852C7" w:rsidP="00A852C7">
      <w:pPr>
        <w:widowControl w:val="0"/>
        <w:spacing w:before="240" w:line="240" w:lineRule="auto"/>
        <w:rPr>
          <w:rFonts w:cs="Arial"/>
          <w:lang w:val="en-CA"/>
        </w:rPr>
      </w:pPr>
      <w:r w:rsidRPr="00A852C7">
        <w:rPr>
          <w:rFonts w:cs="Arial"/>
          <w:lang w:val="en-CA"/>
        </w:rPr>
        <w:t xml:space="preserve">The vote was Carried unanimously. </w:t>
      </w:r>
    </w:p>
    <w:p w14:paraId="746DD006" w14:textId="77777777" w:rsidR="00050FD2" w:rsidRPr="00312F7F" w:rsidRDefault="00050FD2" w:rsidP="00D059E3">
      <w:pPr>
        <w:pStyle w:val="Heading2"/>
        <w:keepNext w:val="0"/>
        <w:keepLines w:val="0"/>
        <w:widowControl w:val="0"/>
        <w:spacing w:before="0"/>
        <w:rPr>
          <w:sz w:val="24"/>
          <w:szCs w:val="24"/>
        </w:rPr>
      </w:pPr>
      <w:r>
        <w:t>Land Acknowledgement</w:t>
      </w:r>
    </w:p>
    <w:p w14:paraId="33D26A2B" w14:textId="77777777" w:rsidR="00050FD2" w:rsidRDefault="00050FD2" w:rsidP="00D059E3">
      <w:pPr>
        <w:widowControl w:val="0"/>
        <w:spacing w:after="120"/>
      </w:pPr>
      <w:r>
        <w:t>Warden Hicks read the land acknowledgement statement.</w:t>
      </w:r>
    </w:p>
    <w:p w14:paraId="6130830B" w14:textId="77777777" w:rsidR="00DC4C43" w:rsidRPr="00312F7F" w:rsidRDefault="00DC4C43" w:rsidP="00D059E3">
      <w:pPr>
        <w:pStyle w:val="Heading2"/>
        <w:keepNext w:val="0"/>
        <w:keepLines w:val="0"/>
        <w:widowControl w:val="0"/>
        <w:tabs>
          <w:tab w:val="left" w:pos="1260"/>
          <w:tab w:val="left" w:pos="6120"/>
          <w:tab w:val="right" w:pos="9270"/>
        </w:tabs>
        <w:spacing w:before="120" w:after="160"/>
      </w:pPr>
      <w:r w:rsidRPr="00312F7F">
        <w:t>Adjournment</w:t>
      </w:r>
    </w:p>
    <w:p w14:paraId="2137002E" w14:textId="23592468" w:rsidR="00B46A8B" w:rsidRPr="00042E0D" w:rsidRDefault="002327E4" w:rsidP="00DB5DC0">
      <w:pPr>
        <w:widowControl w:val="0"/>
        <w:tabs>
          <w:tab w:val="left" w:pos="1260"/>
          <w:tab w:val="left" w:pos="6120"/>
          <w:tab w:val="right" w:pos="9270"/>
        </w:tabs>
        <w:spacing w:after="360"/>
        <w:rPr>
          <w:rStyle w:val="StyleCalibri"/>
          <w:rFonts w:ascii="Arial" w:hAnsi="Arial"/>
        </w:rPr>
      </w:pPr>
      <w:r>
        <w:t>On motion by</w:t>
      </w:r>
      <w:r w:rsidR="00DC4C43">
        <w:t xml:space="preserve"> Councillor</w:t>
      </w:r>
      <w:r>
        <w:t>s</w:t>
      </w:r>
      <w:r w:rsidR="007F4057">
        <w:t xml:space="preserve"> </w:t>
      </w:r>
      <w:r w:rsidR="003239D2">
        <w:t>Hutchinson</w:t>
      </w:r>
      <w:r>
        <w:t xml:space="preserve"> and</w:t>
      </w:r>
      <w:r w:rsidR="007F4057">
        <w:t xml:space="preserve"> </w:t>
      </w:r>
      <w:r w:rsidR="003239D2">
        <w:t>Woodbury</w:t>
      </w:r>
      <w:r w:rsidR="00DC4C43">
        <w:t xml:space="preserve">, Council adjourned at </w:t>
      </w:r>
      <w:r w:rsidR="00FA36C5">
        <w:t xml:space="preserve">10:28 </w:t>
      </w:r>
      <w:r w:rsidR="00B46A8B">
        <w:t>A</w:t>
      </w:r>
      <w:r w:rsidR="00367A47">
        <w:t>M</w:t>
      </w:r>
      <w:r w:rsidR="00DC4C43">
        <w:t xml:space="preserve"> to the call of the Warden.</w:t>
      </w:r>
    </w:p>
    <w:p w14:paraId="6130830E" w14:textId="17510777" w:rsidR="00DC4C43" w:rsidRPr="00312F7F" w:rsidRDefault="00222D40" w:rsidP="00604D80">
      <w:pPr>
        <w:widowControl w:val="0"/>
        <w:tabs>
          <w:tab w:val="left" w:pos="5040"/>
          <w:tab w:val="right" w:leader="underscore" w:pos="9270"/>
        </w:tabs>
        <w:spacing w:after="0" w:line="240" w:lineRule="auto"/>
        <w:rPr>
          <w:rStyle w:val="StyleCalibri"/>
          <w:rFonts w:asciiTheme="minorHAnsi" w:hAnsiTheme="minorHAnsi"/>
        </w:rPr>
      </w:pPr>
      <w:r>
        <w:rPr>
          <w:rStyle w:val="StyleCalibri"/>
          <w:rFonts w:asciiTheme="minorHAnsi" w:hAnsiTheme="minorHAnsi"/>
        </w:rPr>
        <w:lastRenderedPageBreak/>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10" w14:textId="5D91E339" w:rsidR="00FE7170" w:rsidRDefault="0044634D" w:rsidP="00DB5DC0">
      <w:pPr>
        <w:pStyle w:val="NoSpacing"/>
        <w:widowControl w:val="0"/>
        <w:tabs>
          <w:tab w:val="left" w:pos="1260"/>
          <w:tab w:val="left" w:pos="5103"/>
          <w:tab w:val="left" w:pos="6120"/>
          <w:tab w:val="right" w:pos="9270"/>
        </w:tabs>
      </w:pPr>
      <w:r>
        <w:t>Selwyn Hicks</w:t>
      </w:r>
      <w:r w:rsidR="00DC4C43" w:rsidRPr="004E503D">
        <w:t>, Warden</w:t>
      </w:r>
      <w:r w:rsidR="00DC4C43" w:rsidRPr="004E503D">
        <w:tab/>
      </w:r>
      <w:r w:rsidR="00085BCD">
        <w:t>Heather Morrison</w:t>
      </w:r>
      <w:r w:rsidR="00DC4C43" w:rsidRPr="004E503D">
        <w:t>, Clerk</w:t>
      </w:r>
    </w:p>
    <w:sectPr w:rsidR="00FE7170" w:rsidSect="00A226C1">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8319"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A84E98">
      <w:rPr>
        <w:noProof/>
        <w:sz w:val="22"/>
        <w:szCs w:val="22"/>
      </w:rPr>
      <w:t>2</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8317" w14:textId="77777777" w:rsidR="00DC4C43" w:rsidRPr="00DC4C43" w:rsidRDefault="00DC4C43" w:rsidP="00DC4C43">
    <w:pPr>
      <w:pStyle w:val="Header"/>
      <w:jc w:val="right"/>
      <w:rPr>
        <w:sz w:val="22"/>
        <w:szCs w:val="22"/>
      </w:rPr>
    </w:pPr>
    <w:r w:rsidRPr="00DC4C43">
      <w:rPr>
        <w:sz w:val="22"/>
        <w:szCs w:val="22"/>
      </w:rPr>
      <w:t>County Council</w:t>
    </w:r>
  </w:p>
  <w:p w14:paraId="61308318" w14:textId="1A3427F7" w:rsidR="00DC4C43" w:rsidRPr="00DC4C43" w:rsidRDefault="00CA17D8" w:rsidP="00DC4C43">
    <w:pPr>
      <w:pStyle w:val="Header"/>
      <w:spacing w:after="240"/>
      <w:jc w:val="right"/>
      <w:rPr>
        <w:sz w:val="22"/>
        <w:szCs w:val="22"/>
      </w:rPr>
    </w:pPr>
    <w:r>
      <w:rPr>
        <w:sz w:val="22"/>
        <w:szCs w:val="22"/>
      </w:rPr>
      <w:t>April 8</w:t>
    </w:r>
    <w:r w:rsidR="00A04E4F">
      <w:rPr>
        <w:sz w:val="22"/>
        <w:szCs w:val="22"/>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1FB2"/>
    <w:multiLevelType w:val="hybridMultilevel"/>
    <w:tmpl w:val="31DAF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77EA6"/>
    <w:multiLevelType w:val="hybridMultilevel"/>
    <w:tmpl w:val="EF3E9DAA"/>
    <w:lvl w:ilvl="0" w:tplc="691E37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3974D6"/>
    <w:multiLevelType w:val="hybridMultilevel"/>
    <w:tmpl w:val="40740AC4"/>
    <w:lvl w:ilvl="0" w:tplc="8B36279E">
      <w:start w:val="9"/>
      <w:numFmt w:val="lowerLetter"/>
      <w:lvlText w:val="%1."/>
      <w:lvlJc w:val="left"/>
      <w:pPr>
        <w:ind w:left="2280" w:hanging="360"/>
      </w:pPr>
      <w:rPr>
        <w:rFonts w:hint="default"/>
      </w:rPr>
    </w:lvl>
    <w:lvl w:ilvl="1" w:tplc="10090019" w:tentative="1">
      <w:start w:val="1"/>
      <w:numFmt w:val="lowerLetter"/>
      <w:lvlText w:val="%2."/>
      <w:lvlJc w:val="left"/>
      <w:pPr>
        <w:ind w:left="3000" w:hanging="360"/>
      </w:pPr>
    </w:lvl>
    <w:lvl w:ilvl="2" w:tplc="1009001B" w:tentative="1">
      <w:start w:val="1"/>
      <w:numFmt w:val="lowerRoman"/>
      <w:lvlText w:val="%3."/>
      <w:lvlJc w:val="right"/>
      <w:pPr>
        <w:ind w:left="3720" w:hanging="180"/>
      </w:pPr>
    </w:lvl>
    <w:lvl w:ilvl="3" w:tplc="1009000F" w:tentative="1">
      <w:start w:val="1"/>
      <w:numFmt w:val="decimal"/>
      <w:lvlText w:val="%4."/>
      <w:lvlJc w:val="left"/>
      <w:pPr>
        <w:ind w:left="4440" w:hanging="360"/>
      </w:pPr>
    </w:lvl>
    <w:lvl w:ilvl="4" w:tplc="10090019" w:tentative="1">
      <w:start w:val="1"/>
      <w:numFmt w:val="lowerLetter"/>
      <w:lvlText w:val="%5."/>
      <w:lvlJc w:val="left"/>
      <w:pPr>
        <w:ind w:left="5160" w:hanging="360"/>
      </w:pPr>
    </w:lvl>
    <w:lvl w:ilvl="5" w:tplc="1009001B" w:tentative="1">
      <w:start w:val="1"/>
      <w:numFmt w:val="lowerRoman"/>
      <w:lvlText w:val="%6."/>
      <w:lvlJc w:val="right"/>
      <w:pPr>
        <w:ind w:left="5880" w:hanging="180"/>
      </w:pPr>
    </w:lvl>
    <w:lvl w:ilvl="6" w:tplc="1009000F" w:tentative="1">
      <w:start w:val="1"/>
      <w:numFmt w:val="decimal"/>
      <w:lvlText w:val="%7."/>
      <w:lvlJc w:val="left"/>
      <w:pPr>
        <w:ind w:left="6600" w:hanging="360"/>
      </w:pPr>
    </w:lvl>
    <w:lvl w:ilvl="7" w:tplc="10090019" w:tentative="1">
      <w:start w:val="1"/>
      <w:numFmt w:val="lowerLetter"/>
      <w:lvlText w:val="%8."/>
      <w:lvlJc w:val="left"/>
      <w:pPr>
        <w:ind w:left="7320" w:hanging="360"/>
      </w:pPr>
    </w:lvl>
    <w:lvl w:ilvl="8" w:tplc="1009001B" w:tentative="1">
      <w:start w:val="1"/>
      <w:numFmt w:val="lowerRoman"/>
      <w:lvlText w:val="%9."/>
      <w:lvlJc w:val="right"/>
      <w:pPr>
        <w:ind w:left="8040" w:hanging="180"/>
      </w:pPr>
    </w:lvl>
  </w:abstractNum>
  <w:abstractNum w:abstractNumId="4" w15:restartNumberingAfterBreak="0">
    <w:nsid w:val="6853142A"/>
    <w:multiLevelType w:val="hybridMultilevel"/>
    <w:tmpl w:val="5F2C7B44"/>
    <w:lvl w:ilvl="0" w:tplc="6DFE3DC2">
      <w:start w:val="1"/>
      <w:numFmt w:val="lowerRoman"/>
      <w:lvlText w:val="%1."/>
      <w:lvlJc w:val="right"/>
      <w:pPr>
        <w:ind w:left="3000" w:hanging="360"/>
      </w:pPr>
      <w:rPr>
        <w:b/>
        <w:bCs w:val="0"/>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5" w15:restartNumberingAfterBreak="0">
    <w:nsid w:val="7ACC3325"/>
    <w:multiLevelType w:val="hybridMultilevel"/>
    <w:tmpl w:val="8F4840A6"/>
    <w:lvl w:ilvl="0" w:tplc="A3E4D428">
      <w:start w:val="9"/>
      <w:numFmt w:val="lowerLetter"/>
      <w:lvlText w:val="%1."/>
      <w:lvlJc w:val="left"/>
      <w:pPr>
        <w:ind w:left="2280" w:hanging="360"/>
      </w:pPr>
      <w:rPr>
        <w:rFonts w:hint="default"/>
        <w:b/>
        <w:bCs w:val="0"/>
      </w:rPr>
    </w:lvl>
    <w:lvl w:ilvl="1" w:tplc="10090019" w:tentative="1">
      <w:start w:val="1"/>
      <w:numFmt w:val="lowerLetter"/>
      <w:lvlText w:val="%2."/>
      <w:lvlJc w:val="left"/>
      <w:pPr>
        <w:ind w:left="3000" w:hanging="360"/>
      </w:pPr>
    </w:lvl>
    <w:lvl w:ilvl="2" w:tplc="1009001B" w:tentative="1">
      <w:start w:val="1"/>
      <w:numFmt w:val="lowerRoman"/>
      <w:lvlText w:val="%3."/>
      <w:lvlJc w:val="right"/>
      <w:pPr>
        <w:ind w:left="3720" w:hanging="180"/>
      </w:pPr>
    </w:lvl>
    <w:lvl w:ilvl="3" w:tplc="1009000F" w:tentative="1">
      <w:start w:val="1"/>
      <w:numFmt w:val="decimal"/>
      <w:lvlText w:val="%4."/>
      <w:lvlJc w:val="left"/>
      <w:pPr>
        <w:ind w:left="4440" w:hanging="360"/>
      </w:pPr>
    </w:lvl>
    <w:lvl w:ilvl="4" w:tplc="10090019" w:tentative="1">
      <w:start w:val="1"/>
      <w:numFmt w:val="lowerLetter"/>
      <w:lvlText w:val="%5."/>
      <w:lvlJc w:val="left"/>
      <w:pPr>
        <w:ind w:left="5160" w:hanging="360"/>
      </w:pPr>
    </w:lvl>
    <w:lvl w:ilvl="5" w:tplc="1009001B" w:tentative="1">
      <w:start w:val="1"/>
      <w:numFmt w:val="lowerRoman"/>
      <w:lvlText w:val="%6."/>
      <w:lvlJc w:val="right"/>
      <w:pPr>
        <w:ind w:left="5880" w:hanging="180"/>
      </w:pPr>
    </w:lvl>
    <w:lvl w:ilvl="6" w:tplc="1009000F" w:tentative="1">
      <w:start w:val="1"/>
      <w:numFmt w:val="decimal"/>
      <w:lvlText w:val="%7."/>
      <w:lvlJc w:val="left"/>
      <w:pPr>
        <w:ind w:left="6600" w:hanging="360"/>
      </w:pPr>
    </w:lvl>
    <w:lvl w:ilvl="7" w:tplc="10090019" w:tentative="1">
      <w:start w:val="1"/>
      <w:numFmt w:val="lowerLetter"/>
      <w:lvlText w:val="%8."/>
      <w:lvlJc w:val="left"/>
      <w:pPr>
        <w:ind w:left="7320" w:hanging="360"/>
      </w:pPr>
    </w:lvl>
    <w:lvl w:ilvl="8" w:tplc="1009001B" w:tentative="1">
      <w:start w:val="1"/>
      <w:numFmt w:val="lowerRoman"/>
      <w:lvlText w:val="%9."/>
      <w:lvlJc w:val="right"/>
      <w:pPr>
        <w:ind w:left="804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42E0D"/>
    <w:rsid w:val="00047A0A"/>
    <w:rsid w:val="00050FD2"/>
    <w:rsid w:val="0007055C"/>
    <w:rsid w:val="00081FCF"/>
    <w:rsid w:val="00085BCD"/>
    <w:rsid w:val="000B7C11"/>
    <w:rsid w:val="000E06ED"/>
    <w:rsid w:val="00113FCB"/>
    <w:rsid w:val="0017622B"/>
    <w:rsid w:val="00177C80"/>
    <w:rsid w:val="00195C49"/>
    <w:rsid w:val="001C1977"/>
    <w:rsid w:val="001E00A4"/>
    <w:rsid w:val="001E3D8A"/>
    <w:rsid w:val="001F1D7C"/>
    <w:rsid w:val="00205E8A"/>
    <w:rsid w:val="00222D40"/>
    <w:rsid w:val="002327E4"/>
    <w:rsid w:val="00247CA8"/>
    <w:rsid w:val="002711AF"/>
    <w:rsid w:val="0027394B"/>
    <w:rsid w:val="0028255E"/>
    <w:rsid w:val="002915BC"/>
    <w:rsid w:val="002A11AE"/>
    <w:rsid w:val="002C6064"/>
    <w:rsid w:val="002D1DEB"/>
    <w:rsid w:val="002E5F0A"/>
    <w:rsid w:val="002F4864"/>
    <w:rsid w:val="00315684"/>
    <w:rsid w:val="003239D2"/>
    <w:rsid w:val="003276AB"/>
    <w:rsid w:val="00331C3D"/>
    <w:rsid w:val="00366E6A"/>
    <w:rsid w:val="00367A47"/>
    <w:rsid w:val="003757A0"/>
    <w:rsid w:val="003852F2"/>
    <w:rsid w:val="00395E0E"/>
    <w:rsid w:val="003A740A"/>
    <w:rsid w:val="003D2917"/>
    <w:rsid w:val="00424D09"/>
    <w:rsid w:val="0044634D"/>
    <w:rsid w:val="00446A72"/>
    <w:rsid w:val="0045609B"/>
    <w:rsid w:val="00457F2B"/>
    <w:rsid w:val="00464176"/>
    <w:rsid w:val="004942B7"/>
    <w:rsid w:val="004B7474"/>
    <w:rsid w:val="004E503D"/>
    <w:rsid w:val="004F083D"/>
    <w:rsid w:val="00552FC2"/>
    <w:rsid w:val="005A360A"/>
    <w:rsid w:val="005B67EE"/>
    <w:rsid w:val="005C7107"/>
    <w:rsid w:val="00604D80"/>
    <w:rsid w:val="006436D2"/>
    <w:rsid w:val="006563A9"/>
    <w:rsid w:val="00660E86"/>
    <w:rsid w:val="00672B0E"/>
    <w:rsid w:val="0068125D"/>
    <w:rsid w:val="006B4C34"/>
    <w:rsid w:val="006C1ECD"/>
    <w:rsid w:val="006C476E"/>
    <w:rsid w:val="006E4B39"/>
    <w:rsid w:val="006F41CF"/>
    <w:rsid w:val="0076779E"/>
    <w:rsid w:val="007A3989"/>
    <w:rsid w:val="007B6A0C"/>
    <w:rsid w:val="007D0048"/>
    <w:rsid w:val="007F4057"/>
    <w:rsid w:val="008066BF"/>
    <w:rsid w:val="008137EC"/>
    <w:rsid w:val="00867517"/>
    <w:rsid w:val="00882D43"/>
    <w:rsid w:val="00883D8D"/>
    <w:rsid w:val="00895616"/>
    <w:rsid w:val="008D4D75"/>
    <w:rsid w:val="008E599B"/>
    <w:rsid w:val="008E6544"/>
    <w:rsid w:val="008F22F4"/>
    <w:rsid w:val="00903022"/>
    <w:rsid w:val="0095020E"/>
    <w:rsid w:val="00951B1F"/>
    <w:rsid w:val="00953DFC"/>
    <w:rsid w:val="0095523E"/>
    <w:rsid w:val="00973D75"/>
    <w:rsid w:val="009A5CE1"/>
    <w:rsid w:val="009F7364"/>
    <w:rsid w:val="00A04E4F"/>
    <w:rsid w:val="00A226C1"/>
    <w:rsid w:val="00A52D13"/>
    <w:rsid w:val="00A54C2A"/>
    <w:rsid w:val="00A63DD6"/>
    <w:rsid w:val="00A84E98"/>
    <w:rsid w:val="00A852C7"/>
    <w:rsid w:val="00AA5E09"/>
    <w:rsid w:val="00AB09DB"/>
    <w:rsid w:val="00AB2197"/>
    <w:rsid w:val="00AC3A8B"/>
    <w:rsid w:val="00AF6832"/>
    <w:rsid w:val="00B023EB"/>
    <w:rsid w:val="00B21140"/>
    <w:rsid w:val="00B46A8B"/>
    <w:rsid w:val="00B63640"/>
    <w:rsid w:val="00B64986"/>
    <w:rsid w:val="00BD3BAC"/>
    <w:rsid w:val="00BE565F"/>
    <w:rsid w:val="00BF1177"/>
    <w:rsid w:val="00C32CE7"/>
    <w:rsid w:val="00C840FB"/>
    <w:rsid w:val="00CA17D8"/>
    <w:rsid w:val="00CE439D"/>
    <w:rsid w:val="00D037D5"/>
    <w:rsid w:val="00D059E3"/>
    <w:rsid w:val="00D246AF"/>
    <w:rsid w:val="00D6437F"/>
    <w:rsid w:val="00D84387"/>
    <w:rsid w:val="00DB5DC0"/>
    <w:rsid w:val="00DC1FF0"/>
    <w:rsid w:val="00DC4C43"/>
    <w:rsid w:val="00DD4243"/>
    <w:rsid w:val="00E01FA1"/>
    <w:rsid w:val="00E10699"/>
    <w:rsid w:val="00E32F4D"/>
    <w:rsid w:val="00E47DFC"/>
    <w:rsid w:val="00E7016E"/>
    <w:rsid w:val="00E7101A"/>
    <w:rsid w:val="00E80AD4"/>
    <w:rsid w:val="00E81E87"/>
    <w:rsid w:val="00FA36C5"/>
    <w:rsid w:val="00FB5B92"/>
    <w:rsid w:val="00FB6D34"/>
    <w:rsid w:val="00FD542D"/>
    <w:rsid w:val="00FD674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15:docId w15:val="{F09396B5-4D35-4329-9CE3-D3FA90B4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37F"/>
    <w:rPr>
      <w:rFonts w:ascii="Arial" w:hAnsi="Arial"/>
      <w:sz w:val="24"/>
      <w:szCs w:val="24"/>
    </w:rPr>
  </w:style>
  <w:style w:type="paragraph" w:styleId="Heading1">
    <w:name w:val="heading 1"/>
    <w:basedOn w:val="Normal"/>
    <w:next w:val="Normal"/>
    <w:link w:val="Heading1Char"/>
    <w:uiPriority w:val="9"/>
    <w:qFormat/>
    <w:rsid w:val="00D6437F"/>
    <w:pPr>
      <w:widowControl w:val="0"/>
      <w:spacing w:before="240" w:after="160"/>
      <w:jc w:val="center"/>
      <w:outlineLvl w:val="0"/>
    </w:pPr>
    <w:rPr>
      <w:rFonts w:eastAsiaTheme="majorEastAsia" w:cs="Arial"/>
      <w:bCs/>
      <w:sz w:val="40"/>
      <w:szCs w:val="22"/>
    </w:rPr>
  </w:style>
  <w:style w:type="paragraph" w:styleId="Heading2">
    <w:name w:val="heading 2"/>
    <w:basedOn w:val="Normal"/>
    <w:next w:val="Normal"/>
    <w:link w:val="Heading2Char"/>
    <w:uiPriority w:val="9"/>
    <w:unhideWhenUsed/>
    <w:qFormat/>
    <w:rsid w:val="00D6437F"/>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D6437F"/>
    <w:pPr>
      <w:outlineLvl w:val="2"/>
    </w:pPr>
    <w:rPr>
      <w:i w:val="0"/>
    </w:rPr>
  </w:style>
  <w:style w:type="paragraph" w:styleId="Heading4">
    <w:name w:val="heading 4"/>
    <w:basedOn w:val="Normal"/>
    <w:next w:val="Normal"/>
    <w:link w:val="Heading4Char"/>
    <w:uiPriority w:val="9"/>
    <w:unhideWhenUsed/>
    <w:qFormat/>
    <w:rsid w:val="00D6437F"/>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D6437F"/>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D6437F"/>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D6437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6437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6437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37F"/>
    <w:rPr>
      <w:rFonts w:ascii="Arial" w:eastAsiaTheme="majorEastAsia" w:hAnsi="Arial" w:cs="Arial"/>
      <w:bCs/>
      <w:sz w:val="40"/>
    </w:rPr>
  </w:style>
  <w:style w:type="character" w:customStyle="1" w:styleId="Heading2Char">
    <w:name w:val="Heading 2 Char"/>
    <w:basedOn w:val="DefaultParagraphFont"/>
    <w:link w:val="Heading2"/>
    <w:uiPriority w:val="9"/>
    <w:rsid w:val="00D6437F"/>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D6437F"/>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D6437F"/>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D6437F"/>
    <w:rPr>
      <w:rFonts w:ascii="Arial" w:eastAsiaTheme="majorEastAsia" w:hAnsi="Arial" w:cstheme="majorBidi"/>
      <w:b/>
      <w:sz w:val="28"/>
    </w:rPr>
  </w:style>
  <w:style w:type="character" w:customStyle="1" w:styleId="Heading6Char">
    <w:name w:val="Heading 6 Char"/>
    <w:basedOn w:val="DefaultParagraphFont"/>
    <w:link w:val="Heading6"/>
    <w:uiPriority w:val="9"/>
    <w:rsid w:val="00D6437F"/>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D6437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6437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6437F"/>
    <w:rPr>
      <w:rFonts w:ascii="Arial" w:eastAsiaTheme="majorEastAsia" w:hAnsi="Arial" w:cstheme="majorBidi"/>
      <w:i/>
      <w:iCs/>
      <w:sz w:val="24"/>
    </w:rPr>
  </w:style>
  <w:style w:type="paragraph" w:styleId="Title">
    <w:name w:val="Title"/>
    <w:basedOn w:val="Normal"/>
    <w:next w:val="Normal"/>
    <w:link w:val="TitleChar"/>
    <w:uiPriority w:val="10"/>
    <w:qFormat/>
    <w:rsid w:val="00D6437F"/>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6437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D6437F"/>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D6437F"/>
    <w:rPr>
      <w:rFonts w:ascii="Arial" w:eastAsiaTheme="majorEastAsia" w:hAnsi="Arial" w:cstheme="majorBidi"/>
      <w:bCs/>
      <w:i/>
      <w:iCs/>
      <w:spacing w:val="15"/>
      <w:sz w:val="24"/>
      <w:szCs w:val="36"/>
    </w:rPr>
  </w:style>
  <w:style w:type="character" w:styleId="Strong">
    <w:name w:val="Strong"/>
    <w:basedOn w:val="DefaultParagraphFont"/>
    <w:uiPriority w:val="22"/>
    <w:qFormat/>
    <w:rsid w:val="00D6437F"/>
    <w:rPr>
      <w:rFonts w:ascii="Arial" w:hAnsi="Arial"/>
      <w:b/>
      <w:bCs/>
    </w:rPr>
  </w:style>
  <w:style w:type="character" w:styleId="Emphasis">
    <w:name w:val="Emphasis"/>
    <w:basedOn w:val="DefaultParagraphFont"/>
    <w:uiPriority w:val="20"/>
    <w:qFormat/>
    <w:rsid w:val="00D6437F"/>
    <w:rPr>
      <w:rFonts w:ascii="Arial" w:hAnsi="Arial"/>
      <w:i/>
      <w:iCs/>
    </w:rPr>
  </w:style>
  <w:style w:type="paragraph" w:styleId="NoSpacing">
    <w:name w:val="No Spacing"/>
    <w:uiPriority w:val="1"/>
    <w:qFormat/>
    <w:rsid w:val="00D6437F"/>
    <w:pPr>
      <w:spacing w:after="0" w:line="240" w:lineRule="auto"/>
    </w:pPr>
    <w:rPr>
      <w:rFonts w:ascii="Arial" w:hAnsi="Arial" w:cs="Arial"/>
      <w:bCs/>
      <w:sz w:val="24"/>
      <w:szCs w:val="24"/>
    </w:rPr>
  </w:style>
  <w:style w:type="paragraph" w:styleId="ListParagraph">
    <w:name w:val="List Paragraph"/>
    <w:aliases w:val="Indented Paragraph,Bullet List 1,Unordered List Level 1"/>
    <w:basedOn w:val="Normal"/>
    <w:link w:val="ListParagraphChar"/>
    <w:uiPriority w:val="34"/>
    <w:qFormat/>
    <w:rsid w:val="00D6437F"/>
    <w:pPr>
      <w:ind w:left="720"/>
      <w:contextualSpacing/>
    </w:pPr>
    <w:rPr>
      <w:rFonts w:cs="Arial"/>
      <w:bCs/>
      <w:szCs w:val="36"/>
    </w:rPr>
  </w:style>
  <w:style w:type="paragraph" w:styleId="Quote">
    <w:name w:val="Quote"/>
    <w:basedOn w:val="Normal"/>
    <w:next w:val="Normal"/>
    <w:link w:val="QuoteChar"/>
    <w:uiPriority w:val="29"/>
    <w:qFormat/>
    <w:rsid w:val="00D6437F"/>
    <w:rPr>
      <w:rFonts w:cs="Arial"/>
      <w:bCs/>
      <w:i/>
      <w:iCs/>
      <w:color w:val="000000" w:themeColor="text1"/>
      <w:szCs w:val="36"/>
    </w:rPr>
  </w:style>
  <w:style w:type="character" w:customStyle="1" w:styleId="QuoteChar">
    <w:name w:val="Quote Char"/>
    <w:basedOn w:val="DefaultParagraphFont"/>
    <w:link w:val="Quote"/>
    <w:uiPriority w:val="29"/>
    <w:rsid w:val="00D6437F"/>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D6437F"/>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D6437F"/>
    <w:rPr>
      <w:rFonts w:ascii="Arial" w:hAnsi="Arial" w:cs="Arial"/>
      <w:b/>
      <w:i/>
      <w:iCs/>
      <w:sz w:val="24"/>
      <w:szCs w:val="36"/>
    </w:rPr>
  </w:style>
  <w:style w:type="character" w:styleId="SubtleEmphasis">
    <w:name w:val="Subtle Emphasis"/>
    <w:basedOn w:val="DefaultParagraphFont"/>
    <w:uiPriority w:val="19"/>
    <w:qFormat/>
    <w:rsid w:val="00D6437F"/>
    <w:rPr>
      <w:rFonts w:ascii="Arial" w:hAnsi="Arial"/>
      <w:i/>
      <w:iCs/>
      <w:color w:val="808080" w:themeColor="text1" w:themeTint="7F"/>
    </w:rPr>
  </w:style>
  <w:style w:type="character" w:styleId="IntenseEmphasis">
    <w:name w:val="Intense Emphasis"/>
    <w:basedOn w:val="DefaultParagraphFont"/>
    <w:uiPriority w:val="21"/>
    <w:qFormat/>
    <w:rsid w:val="00D6437F"/>
    <w:rPr>
      <w:rFonts w:ascii="Arial" w:hAnsi="Arial"/>
      <w:b/>
      <w:bCs/>
    </w:rPr>
  </w:style>
  <w:style w:type="character" w:styleId="SubtleReference">
    <w:name w:val="Subtle Reference"/>
    <w:basedOn w:val="DefaultParagraphFont"/>
    <w:uiPriority w:val="31"/>
    <w:qFormat/>
    <w:rsid w:val="00D6437F"/>
    <w:rPr>
      <w:rFonts w:ascii="Arial" w:hAnsi="Arial"/>
      <w:smallCaps/>
      <w:color w:val="C0504D" w:themeColor="accent2"/>
      <w:u w:val="single"/>
    </w:rPr>
  </w:style>
  <w:style w:type="character" w:styleId="Hyperlink">
    <w:name w:val="Hyperlink"/>
    <w:basedOn w:val="DefaultParagraphFont"/>
    <w:uiPriority w:val="99"/>
    <w:unhideWhenUsed/>
    <w:rsid w:val="00D6437F"/>
    <w:rPr>
      <w:color w:val="0000FF" w:themeColor="hyperlink"/>
      <w:u w:val="single"/>
    </w:rPr>
  </w:style>
  <w:style w:type="paragraph" w:styleId="BalloonText">
    <w:name w:val="Balloon Text"/>
    <w:basedOn w:val="Normal"/>
    <w:link w:val="BalloonTextChar"/>
    <w:uiPriority w:val="99"/>
    <w:semiHidden/>
    <w:unhideWhenUsed/>
    <w:rsid w:val="00D6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7F"/>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D6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7F"/>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D6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6437F"/>
    <w:rPr>
      <w:rFonts w:ascii="Arial" w:hAnsi="Arial"/>
      <w:b/>
      <w:bCs/>
      <w:smallCaps/>
      <w:color w:val="C0504D" w:themeColor="accent2"/>
      <w:spacing w:val="5"/>
      <w:u w:val="single"/>
    </w:rPr>
  </w:style>
  <w:style w:type="character" w:styleId="BookTitle">
    <w:name w:val="Book Title"/>
    <w:basedOn w:val="DefaultParagraphFont"/>
    <w:uiPriority w:val="33"/>
    <w:qFormat/>
    <w:rsid w:val="00D6437F"/>
    <w:rPr>
      <w:b/>
      <w:bCs/>
      <w:smallCaps/>
      <w:spacing w:val="5"/>
    </w:rPr>
  </w:style>
  <w:style w:type="character" w:customStyle="1" w:styleId="ListParagraphChar">
    <w:name w:val="List Paragraph Char"/>
    <w:aliases w:val="Indented Paragraph Char,Bullet List 1 Char,Unordered List Level 1 Char"/>
    <w:basedOn w:val="DefaultParagraphFont"/>
    <w:link w:val="ListParagraph"/>
    <w:uiPriority w:val="34"/>
    <w:rsid w:val="00366E6A"/>
    <w:rPr>
      <w:rFonts w:ascii="Arial" w:hAnsi="Arial" w:cs="Arial"/>
      <w:bCs/>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8447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GC_116046160</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 xsi:nil="true"/>
    <meetingId xmlns="e6cd7bd4-3f3e-4495-b8c9-139289cd76e6">[2021-04-08 County Council [9824], 2021-04-22 County Council [9826]]</meetingId>
    <capitalProjectPriority xmlns="e6cd7bd4-3f3e-4495-b8c9-139289cd76e6" xsi:nil="true"/>
    <policyApprovalDate xmlns="e6cd7bd4-3f3e-4495-b8c9-139289cd76e6" xsi:nil="true"/>
    <NodeRef xmlns="e6cd7bd4-3f3e-4495-b8c9-139289cd76e6">9de42e73-0a9d-4f80-955e-d0d74afab79f</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5603F56D-FBA8-4EE1-AB4D-CEB4CF9C167F}">
  <ds:schemaRefs>
    <ds:schemaRef ds:uri="http://schemas.openxmlformats.org/officeDocument/2006/bibliography"/>
  </ds:schemaRefs>
</ds:datastoreItem>
</file>

<file path=customXml/itemProps2.xml><?xml version="1.0" encoding="utf-8"?>
<ds:datastoreItem xmlns:ds="http://schemas.openxmlformats.org/officeDocument/2006/customXml" ds:itemID="{9B629625-A9A7-41C2-AED5-5CD60E7CA8EF}"/>
</file>

<file path=customXml/itemProps3.xml><?xml version="1.0" encoding="utf-8"?>
<ds:datastoreItem xmlns:ds="http://schemas.openxmlformats.org/officeDocument/2006/customXml" ds:itemID="{26A8DA16-07BB-4F54-9EE1-1DCD59CA1894}"/>
</file>

<file path=customXml/itemProps4.xml><?xml version="1.0" encoding="utf-8"?>
<ds:datastoreItem xmlns:ds="http://schemas.openxmlformats.org/officeDocument/2006/customXml" ds:itemID="{6CC98824-1BAE-4D34-A6FE-3D2787C0863F}"/>
</file>

<file path=customXml/itemProps5.xml><?xml version="1.0" encoding="utf-8"?>
<ds:datastoreItem xmlns:ds="http://schemas.openxmlformats.org/officeDocument/2006/customXml" ds:itemID="{8EEFE505-4FE5-4E0F-ADF9-13872A86FD75}"/>
</file>

<file path=docProps/app.xml><?xml version="1.0" encoding="utf-8"?>
<Properties xmlns="http://schemas.openxmlformats.org/officeDocument/2006/extended-properties" xmlns:vt="http://schemas.openxmlformats.org/officeDocument/2006/docPropsVTypes">
  <Template>July 29 Arial Font</Template>
  <TotalTime>226</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Kathie Nunno</cp:lastModifiedBy>
  <cp:revision>17</cp:revision>
  <cp:lastPrinted>2013-01-28T14:48:00Z</cp:lastPrinted>
  <dcterms:created xsi:type="dcterms:W3CDTF">2021-04-07T19:26:00Z</dcterms:created>
  <dcterms:modified xsi:type="dcterms:W3CDTF">2021-05-10T13:08:00Z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