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word/people.xml" ContentType="application/vnd.openxmlformats-officedocument.wordprocessingml.people+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D8D" w:rsidRDefault="00AA5E09" w:rsidP="00E32F4D">
      <w:pPr>
        <w:pStyle w:val="Title"/>
      </w:pPr>
      <w:r w:rsidRPr="00AA5E09">
        <w:rPr>
          <w:noProof/>
        </w:rPr>
        <w:drawing>
          <wp:inline distT="0" distB="0" distL="0" distR="0" wp14:anchorId="3E64F2C4" wp14:editId="41C2267D">
            <wp:extent cx="1971675" cy="723900"/>
            <wp:effectExtent l="0" t="0" r="9525" b="0"/>
            <wp:docPr id="1" name="Picture 1" descr="Grey 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71675" cy="723900"/>
                    </a:xfrm>
                    <a:prstGeom prst="rect">
                      <a:avLst/>
                    </a:prstGeom>
                    <a:noFill/>
                    <a:ln>
                      <a:noFill/>
                    </a:ln>
                  </pic:spPr>
                </pic:pic>
              </a:graphicData>
            </a:graphic>
          </wp:inline>
        </w:drawing>
      </w:r>
      <w:r w:rsidR="00883D8D">
        <w:tab/>
      </w:r>
      <w:r w:rsidR="00AC3A8B">
        <w:rPr>
          <w:rStyle w:val="TitleChar"/>
        </w:rPr>
        <w:t>Committee Report</w:t>
      </w:r>
    </w:p>
    <w:p w:rsidR="00AC3A8B" w:rsidRPr="00FB686F" w:rsidRDefault="00AC3A8B" w:rsidP="00AC3A8B">
      <w:pPr>
        <w:pStyle w:val="Heading1"/>
        <w:jc w:val="center"/>
      </w:pPr>
      <w:r w:rsidRPr="00FB686F">
        <w:t xml:space="preserve">Report </w:t>
      </w:r>
      <w:r w:rsidR="00C36F2B">
        <w:t>HRR-CS-06</w:t>
      </w:r>
      <w:r w:rsidR="00947AE7">
        <w:t>-14</w:t>
      </w:r>
    </w:p>
    <w:p w:rsidR="00AC3A8B" w:rsidRDefault="00AC3A8B" w:rsidP="00AC3A8B">
      <w:pPr>
        <w:pStyle w:val="NoSpacing"/>
        <w:tabs>
          <w:tab w:val="left" w:pos="1890"/>
        </w:tabs>
        <w:spacing w:line="276" w:lineRule="auto"/>
        <w:ind w:left="1890" w:hanging="1890"/>
      </w:pPr>
      <w:r w:rsidRPr="00FB686F">
        <w:rPr>
          <w:rStyle w:val="Strong"/>
        </w:rPr>
        <w:t>To</w:t>
      </w:r>
      <w:r w:rsidRPr="00FB686F">
        <w:t>:</w:t>
      </w:r>
      <w:r w:rsidR="005E1037">
        <w:tab/>
        <w:t>Chair Pringle and Members of the Corporate Services Committee</w:t>
      </w:r>
    </w:p>
    <w:p w:rsidR="00AC3A8B" w:rsidRDefault="00AC3A8B" w:rsidP="00AC3A8B">
      <w:pPr>
        <w:pStyle w:val="NoSpacing"/>
        <w:tabs>
          <w:tab w:val="left" w:pos="1890"/>
        </w:tabs>
        <w:spacing w:line="276" w:lineRule="auto"/>
        <w:ind w:left="1890" w:hanging="1890"/>
      </w:pPr>
      <w:r w:rsidRPr="00FB686F">
        <w:rPr>
          <w:rStyle w:val="Strong"/>
        </w:rPr>
        <w:t>From</w:t>
      </w:r>
      <w:r w:rsidRPr="00FB686F">
        <w:t>:</w:t>
      </w:r>
      <w:r w:rsidRPr="00FB686F">
        <w:tab/>
      </w:r>
      <w:r w:rsidR="00C36F2B">
        <w:t>Sandra Shipley</w:t>
      </w:r>
      <w:r w:rsidR="00947AE7">
        <w:t>, Human Resources</w:t>
      </w:r>
      <w:r w:rsidR="00C36F2B">
        <w:t xml:space="preserve"> Manager</w:t>
      </w:r>
    </w:p>
    <w:p w:rsidR="00C36F2B" w:rsidRDefault="00C36F2B" w:rsidP="00AC3A8B">
      <w:pPr>
        <w:pStyle w:val="NoSpacing"/>
        <w:tabs>
          <w:tab w:val="left" w:pos="1890"/>
        </w:tabs>
        <w:spacing w:line="276" w:lineRule="auto"/>
        <w:ind w:left="1890" w:hanging="1890"/>
        <w:rPr>
          <w:rStyle w:val="Strong"/>
          <w:b w:val="0"/>
        </w:rPr>
      </w:pPr>
      <w:r>
        <w:rPr>
          <w:rStyle w:val="Strong"/>
        </w:rPr>
        <w:tab/>
      </w:r>
      <w:r>
        <w:rPr>
          <w:rStyle w:val="Strong"/>
          <w:b w:val="0"/>
        </w:rPr>
        <w:t>Lynne Johnson, Director of Long Term Care</w:t>
      </w:r>
    </w:p>
    <w:p w:rsidR="003F042E" w:rsidRDefault="003F042E" w:rsidP="00AC3A8B">
      <w:pPr>
        <w:pStyle w:val="NoSpacing"/>
        <w:tabs>
          <w:tab w:val="left" w:pos="1890"/>
        </w:tabs>
        <w:spacing w:line="276" w:lineRule="auto"/>
        <w:ind w:left="1890" w:hanging="1890"/>
        <w:rPr>
          <w:rStyle w:val="Strong"/>
          <w:b w:val="0"/>
        </w:rPr>
      </w:pPr>
      <w:r>
        <w:rPr>
          <w:rStyle w:val="Strong"/>
          <w:b w:val="0"/>
        </w:rPr>
        <w:tab/>
        <w:t>Mike Muir, Director of Emergency Medical Services</w:t>
      </w:r>
    </w:p>
    <w:p w:rsidR="00FB4E5A" w:rsidRDefault="00FB4E5A" w:rsidP="00AC3A8B">
      <w:pPr>
        <w:pStyle w:val="NoSpacing"/>
        <w:tabs>
          <w:tab w:val="left" w:pos="1890"/>
        </w:tabs>
        <w:spacing w:line="276" w:lineRule="auto"/>
        <w:ind w:left="1890" w:hanging="1890"/>
        <w:rPr>
          <w:rStyle w:val="Strong"/>
          <w:b w:val="0"/>
        </w:rPr>
      </w:pPr>
      <w:r>
        <w:rPr>
          <w:rStyle w:val="Strong"/>
          <w:b w:val="0"/>
        </w:rPr>
        <w:tab/>
        <w:t>Geoff Hogan, Director of Information Technology</w:t>
      </w:r>
    </w:p>
    <w:p w:rsidR="00C36F2B" w:rsidRPr="00C36F2B" w:rsidRDefault="00C36F2B" w:rsidP="00AC3A8B">
      <w:pPr>
        <w:pStyle w:val="NoSpacing"/>
        <w:tabs>
          <w:tab w:val="left" w:pos="1890"/>
        </w:tabs>
        <w:spacing w:line="276" w:lineRule="auto"/>
        <w:ind w:left="1890" w:hanging="1890"/>
        <w:rPr>
          <w:rStyle w:val="Strong"/>
          <w:b w:val="0"/>
          <w:bCs w:val="0"/>
        </w:rPr>
      </w:pPr>
      <w:r>
        <w:rPr>
          <w:rStyle w:val="Strong"/>
          <w:b w:val="0"/>
        </w:rPr>
        <w:tab/>
        <w:t>Mike Alguire, Purchasing and Materials Manager</w:t>
      </w:r>
    </w:p>
    <w:p w:rsidR="00AC3A8B" w:rsidRPr="00FB686F" w:rsidRDefault="00AC3A8B" w:rsidP="00AC3A8B">
      <w:pPr>
        <w:pStyle w:val="NoSpacing"/>
        <w:tabs>
          <w:tab w:val="left" w:pos="1890"/>
        </w:tabs>
        <w:spacing w:line="276" w:lineRule="auto"/>
        <w:ind w:left="1890" w:hanging="1890"/>
        <w:rPr>
          <w:rStyle w:val="Strong"/>
          <w:b w:val="0"/>
          <w:bCs w:val="0"/>
        </w:rPr>
      </w:pPr>
      <w:r w:rsidRPr="00FB686F">
        <w:rPr>
          <w:rStyle w:val="Strong"/>
        </w:rPr>
        <w:t>Meeting Date:</w:t>
      </w:r>
      <w:r w:rsidRPr="00FB686F">
        <w:tab/>
      </w:r>
      <w:r w:rsidR="00091613">
        <w:t>May 13</w:t>
      </w:r>
      <w:r w:rsidR="00947AE7">
        <w:t>, 2014</w:t>
      </w:r>
    </w:p>
    <w:p w:rsidR="00AC3A8B" w:rsidRPr="00FB686F" w:rsidRDefault="00AC3A8B" w:rsidP="00AC3A8B">
      <w:pPr>
        <w:pStyle w:val="NoSpacing"/>
        <w:tabs>
          <w:tab w:val="left" w:pos="1890"/>
        </w:tabs>
        <w:spacing w:line="276" w:lineRule="auto"/>
        <w:ind w:left="1890" w:hanging="1890"/>
        <w:rPr>
          <w:rStyle w:val="Strong"/>
          <w:b w:val="0"/>
          <w:bCs w:val="0"/>
        </w:rPr>
      </w:pPr>
      <w:r w:rsidRPr="00FB686F">
        <w:rPr>
          <w:rStyle w:val="Strong"/>
        </w:rPr>
        <w:t>Subject:</w:t>
      </w:r>
      <w:r w:rsidR="005E1037">
        <w:rPr>
          <w:rStyle w:val="Strong"/>
        </w:rPr>
        <w:tab/>
      </w:r>
      <w:r w:rsidR="00DD68B9">
        <w:rPr>
          <w:rStyle w:val="Strong"/>
        </w:rPr>
        <w:t xml:space="preserve">Scheduling and </w:t>
      </w:r>
      <w:r w:rsidR="003F042E">
        <w:rPr>
          <w:rStyle w:val="Strong"/>
        </w:rPr>
        <w:t>Time and Attendance</w:t>
      </w:r>
      <w:r w:rsidR="00C36F2B">
        <w:rPr>
          <w:rStyle w:val="Strong"/>
        </w:rPr>
        <w:t xml:space="preserve"> Software</w:t>
      </w:r>
      <w:r w:rsidR="000E30EA">
        <w:rPr>
          <w:rStyle w:val="Strong"/>
        </w:rPr>
        <w:t xml:space="preserve"> Purchase</w:t>
      </w:r>
    </w:p>
    <w:p w:rsidR="00AC3A8B" w:rsidRPr="00E26705" w:rsidRDefault="00AC3A8B" w:rsidP="00AC3A8B">
      <w:pPr>
        <w:pStyle w:val="NoSpacing"/>
        <w:tabs>
          <w:tab w:val="left" w:pos="1890"/>
        </w:tabs>
        <w:spacing w:line="276" w:lineRule="auto"/>
        <w:ind w:left="1890" w:hanging="1890"/>
        <w:rPr>
          <w:rStyle w:val="Strong"/>
          <w:b w:val="0"/>
          <w:bCs w:val="0"/>
        </w:rPr>
      </w:pPr>
      <w:r w:rsidRPr="00FB686F">
        <w:rPr>
          <w:rStyle w:val="Strong"/>
        </w:rPr>
        <w:t>Status</w:t>
      </w:r>
      <w:r w:rsidRPr="00FB686F">
        <w:t>:</w:t>
      </w:r>
      <w:r w:rsidRPr="00451D2E">
        <w:tab/>
      </w:r>
      <w:r w:rsidR="009D7BC2">
        <w:t>Recommendation adopted by Committee as presented per Resolution CS50-14 May 13, 2014;</w:t>
      </w:r>
      <w:r w:rsidR="00C43D9C">
        <w:t xml:space="preserve"> Endorsed by County Council June 3, 2014 per Resolution CC76-14;</w:t>
      </w:r>
      <w:r w:rsidR="009D7BC2">
        <w:t xml:space="preserve"> </w:t>
      </w:r>
    </w:p>
    <w:p w:rsidR="00AC3A8B" w:rsidRPr="00FB686F" w:rsidRDefault="00AC3A8B" w:rsidP="00AC3A8B">
      <w:pPr>
        <w:pStyle w:val="Heading2"/>
      </w:pPr>
      <w:r w:rsidRPr="00FB686F">
        <w:t>Recommendation(s)</w:t>
      </w:r>
    </w:p>
    <w:p w:rsidR="000E30EA" w:rsidRDefault="000E30EA" w:rsidP="00C36F2B">
      <w:pPr>
        <w:rPr>
          <w:b/>
        </w:rPr>
      </w:pPr>
      <w:r>
        <w:rPr>
          <w:b/>
        </w:rPr>
        <w:t xml:space="preserve">WHEREAS the current scheduling </w:t>
      </w:r>
      <w:r w:rsidR="00E51134">
        <w:rPr>
          <w:b/>
        </w:rPr>
        <w:t xml:space="preserve">and time and attendance </w:t>
      </w:r>
      <w:r>
        <w:rPr>
          <w:b/>
        </w:rPr>
        <w:t>p</w:t>
      </w:r>
      <w:r w:rsidR="00E51134">
        <w:rPr>
          <w:b/>
        </w:rPr>
        <w:t>rogram</w:t>
      </w:r>
      <w:r w:rsidR="002E43B3">
        <w:rPr>
          <w:b/>
        </w:rPr>
        <w:t xml:space="preserve"> used by the County is </w:t>
      </w:r>
      <w:r w:rsidR="00E51134">
        <w:rPr>
          <w:b/>
        </w:rPr>
        <w:t xml:space="preserve">inefficient and </w:t>
      </w:r>
      <w:r>
        <w:rPr>
          <w:b/>
        </w:rPr>
        <w:t xml:space="preserve">requires </w:t>
      </w:r>
      <w:r w:rsidR="00683E34">
        <w:rPr>
          <w:b/>
        </w:rPr>
        <w:t>substantial support</w:t>
      </w:r>
      <w:r>
        <w:rPr>
          <w:b/>
        </w:rPr>
        <w:t xml:space="preserve"> from </w:t>
      </w:r>
      <w:r w:rsidR="00E51134">
        <w:rPr>
          <w:b/>
        </w:rPr>
        <w:t>the</w:t>
      </w:r>
      <w:r>
        <w:rPr>
          <w:b/>
        </w:rPr>
        <w:t xml:space="preserve"> I</w:t>
      </w:r>
      <w:r w:rsidR="00E51134">
        <w:rPr>
          <w:b/>
        </w:rPr>
        <w:t xml:space="preserve">nformation </w:t>
      </w:r>
      <w:r>
        <w:rPr>
          <w:b/>
        </w:rPr>
        <w:t>T</w:t>
      </w:r>
      <w:r w:rsidR="00E51134">
        <w:rPr>
          <w:b/>
        </w:rPr>
        <w:t>echnology</w:t>
      </w:r>
      <w:r>
        <w:rPr>
          <w:b/>
        </w:rPr>
        <w:t xml:space="preserve"> Department;</w:t>
      </w:r>
    </w:p>
    <w:p w:rsidR="00CB0459" w:rsidRDefault="000E30EA" w:rsidP="00C36F2B">
      <w:pPr>
        <w:rPr>
          <w:b/>
        </w:rPr>
      </w:pPr>
      <w:r>
        <w:rPr>
          <w:b/>
        </w:rPr>
        <w:t xml:space="preserve">AND </w:t>
      </w:r>
      <w:r w:rsidR="00AC3A8B">
        <w:rPr>
          <w:b/>
        </w:rPr>
        <w:t>WHEREAS</w:t>
      </w:r>
      <w:r w:rsidR="00805FE1">
        <w:rPr>
          <w:b/>
        </w:rPr>
        <w:t xml:space="preserve"> </w:t>
      </w:r>
      <w:r>
        <w:rPr>
          <w:b/>
        </w:rPr>
        <w:t xml:space="preserve">the County has been looking </w:t>
      </w:r>
      <w:r w:rsidR="00E51134">
        <w:rPr>
          <w:b/>
        </w:rPr>
        <w:t>at</w:t>
      </w:r>
      <w:r>
        <w:rPr>
          <w:b/>
        </w:rPr>
        <w:t xml:space="preserve"> scheduling </w:t>
      </w:r>
      <w:r w:rsidR="00E51134">
        <w:rPr>
          <w:b/>
        </w:rPr>
        <w:t>and time and attendance solutions</w:t>
      </w:r>
      <w:r>
        <w:rPr>
          <w:b/>
        </w:rPr>
        <w:t xml:space="preserve"> through various Requests for Information and Requests for Proposal for the past </w:t>
      </w:r>
      <w:r w:rsidR="00E51134">
        <w:rPr>
          <w:b/>
        </w:rPr>
        <w:t>two</w:t>
      </w:r>
      <w:r>
        <w:rPr>
          <w:b/>
        </w:rPr>
        <w:t xml:space="preserve"> years;</w:t>
      </w:r>
    </w:p>
    <w:p w:rsidR="00EB4CFF" w:rsidRDefault="00EB4CFF" w:rsidP="00C36F2B">
      <w:pPr>
        <w:rPr>
          <w:b/>
        </w:rPr>
      </w:pPr>
      <w:r>
        <w:rPr>
          <w:b/>
        </w:rPr>
        <w:t xml:space="preserve">AND WHEREAS additional research has been conducted by </w:t>
      </w:r>
      <w:r w:rsidR="006669D5">
        <w:rPr>
          <w:b/>
        </w:rPr>
        <w:t xml:space="preserve">staff </w:t>
      </w:r>
      <w:r>
        <w:rPr>
          <w:b/>
        </w:rPr>
        <w:t>on a program recently implemented by Lambton County as a result of an RFP process</w:t>
      </w:r>
      <w:r w:rsidR="002E43B3">
        <w:rPr>
          <w:b/>
        </w:rPr>
        <w:t xml:space="preserve"> they undertook</w:t>
      </w:r>
      <w:r>
        <w:rPr>
          <w:b/>
        </w:rPr>
        <w:t>;</w:t>
      </w:r>
    </w:p>
    <w:p w:rsidR="00AF5F76" w:rsidRDefault="00AF5F76" w:rsidP="00C36F2B">
      <w:pPr>
        <w:rPr>
          <w:b/>
        </w:rPr>
      </w:pPr>
      <w:r>
        <w:rPr>
          <w:b/>
        </w:rPr>
        <w:t xml:space="preserve">AND WHEREAS StaffScheduleCare provides the solution that best meets the needs of the various departments from a scheduling, system integration and </w:t>
      </w:r>
      <w:r w:rsidR="00F0013A">
        <w:rPr>
          <w:b/>
        </w:rPr>
        <w:t>information technology</w:t>
      </w:r>
      <w:r>
        <w:rPr>
          <w:b/>
        </w:rPr>
        <w:t xml:space="preserve"> perspective;</w:t>
      </w:r>
    </w:p>
    <w:p w:rsidR="00EB4CFF" w:rsidRDefault="00EB4CFF" w:rsidP="00C36F2B">
      <w:pPr>
        <w:rPr>
          <w:b/>
        </w:rPr>
      </w:pPr>
      <w:r>
        <w:rPr>
          <w:b/>
        </w:rPr>
        <w:t>NOW THEREFORE BE IT RE</w:t>
      </w:r>
      <w:r w:rsidR="004F3AF0">
        <w:rPr>
          <w:b/>
        </w:rPr>
        <w:t xml:space="preserve">SOLVED THAT Report </w:t>
      </w:r>
      <w:r w:rsidR="00F22048">
        <w:rPr>
          <w:b/>
        </w:rPr>
        <w:t>HRR-CS-06-14</w:t>
      </w:r>
      <w:r>
        <w:rPr>
          <w:b/>
        </w:rPr>
        <w:t xml:space="preserve"> </w:t>
      </w:r>
      <w:proofErr w:type="gramStart"/>
      <w:r>
        <w:rPr>
          <w:b/>
        </w:rPr>
        <w:t>be</w:t>
      </w:r>
      <w:proofErr w:type="gramEnd"/>
      <w:r>
        <w:rPr>
          <w:b/>
        </w:rPr>
        <w:t xml:space="preserve"> received;</w:t>
      </w:r>
    </w:p>
    <w:p w:rsidR="00D23D2B" w:rsidRDefault="00F22048" w:rsidP="00C36F2B">
      <w:pPr>
        <w:rPr>
          <w:b/>
        </w:rPr>
      </w:pPr>
      <w:r>
        <w:rPr>
          <w:b/>
        </w:rPr>
        <w:t xml:space="preserve">AND THAT </w:t>
      </w:r>
      <w:r w:rsidR="00F0013A">
        <w:rPr>
          <w:b/>
        </w:rPr>
        <w:t>Grey</w:t>
      </w:r>
      <w:r>
        <w:rPr>
          <w:b/>
        </w:rPr>
        <w:t xml:space="preserve"> County enter into an</w:t>
      </w:r>
      <w:r w:rsidR="00EB4CFF">
        <w:rPr>
          <w:b/>
        </w:rPr>
        <w:t xml:space="preserve"> agreement with StaffSchedul</w:t>
      </w:r>
      <w:r w:rsidR="00D05D2A">
        <w:rPr>
          <w:b/>
        </w:rPr>
        <w:t>e</w:t>
      </w:r>
      <w:r w:rsidR="00EB4CFF">
        <w:rPr>
          <w:b/>
        </w:rPr>
        <w:t xml:space="preserve">Care </w:t>
      </w:r>
      <w:r>
        <w:rPr>
          <w:b/>
        </w:rPr>
        <w:t xml:space="preserve">through a single source procurement, </w:t>
      </w:r>
      <w:r w:rsidR="00E51134">
        <w:rPr>
          <w:b/>
        </w:rPr>
        <w:t xml:space="preserve">for the purchase of a Scheduling and Time and Attendance solution to include </w:t>
      </w:r>
      <w:r w:rsidR="00D23D2B">
        <w:rPr>
          <w:b/>
        </w:rPr>
        <w:t xml:space="preserve">training, a business review and </w:t>
      </w:r>
      <w:r w:rsidR="00E51134">
        <w:rPr>
          <w:b/>
        </w:rPr>
        <w:t>time clocks</w:t>
      </w:r>
      <w:r w:rsidR="00D23D2B">
        <w:rPr>
          <w:b/>
        </w:rPr>
        <w:t>;</w:t>
      </w:r>
    </w:p>
    <w:p w:rsidR="00EB4CFF" w:rsidRPr="00CA6DB9" w:rsidRDefault="00E51134" w:rsidP="00C36F2B">
      <w:pPr>
        <w:rPr>
          <w:b/>
        </w:rPr>
      </w:pPr>
      <w:r>
        <w:rPr>
          <w:b/>
        </w:rPr>
        <w:lastRenderedPageBreak/>
        <w:t xml:space="preserve">AND THAT </w:t>
      </w:r>
      <w:r w:rsidR="00AF5F76">
        <w:rPr>
          <w:b/>
        </w:rPr>
        <w:t>$</w:t>
      </w:r>
      <w:r w:rsidR="00D23D2B">
        <w:rPr>
          <w:b/>
        </w:rPr>
        <w:t>1</w:t>
      </w:r>
      <w:r w:rsidR="00507F1D">
        <w:rPr>
          <w:b/>
        </w:rPr>
        <w:t>6</w:t>
      </w:r>
      <w:r w:rsidR="00524FD7">
        <w:rPr>
          <w:b/>
        </w:rPr>
        <w:t>5</w:t>
      </w:r>
      <w:r w:rsidR="00507F1D">
        <w:rPr>
          <w:b/>
        </w:rPr>
        <w:t>,0</w:t>
      </w:r>
      <w:r w:rsidR="00AF5F76">
        <w:rPr>
          <w:b/>
        </w:rPr>
        <w:t xml:space="preserve">00.00 </w:t>
      </w:r>
      <w:r w:rsidR="00BD324C">
        <w:rPr>
          <w:b/>
        </w:rPr>
        <w:t>excluding</w:t>
      </w:r>
      <w:r w:rsidR="00AF5F76">
        <w:rPr>
          <w:b/>
        </w:rPr>
        <w:t xml:space="preserve"> HST</w:t>
      </w:r>
      <w:r w:rsidR="00BD324C">
        <w:rPr>
          <w:b/>
        </w:rPr>
        <w:t xml:space="preserve"> </w:t>
      </w:r>
      <w:r w:rsidR="00AF5F76">
        <w:rPr>
          <w:b/>
        </w:rPr>
        <w:t xml:space="preserve">be allocated from </w:t>
      </w:r>
      <w:r w:rsidR="00D23D2B">
        <w:rPr>
          <w:b/>
        </w:rPr>
        <w:t>one-time funding</w:t>
      </w:r>
      <w:r w:rsidR="00AF5F76">
        <w:rPr>
          <w:b/>
        </w:rPr>
        <w:t xml:space="preserve"> to complete the work in 2014</w:t>
      </w:r>
      <w:r w:rsidR="00D23D2B">
        <w:rPr>
          <w:b/>
        </w:rPr>
        <w:t>.</w:t>
      </w:r>
    </w:p>
    <w:p w:rsidR="00AC3A8B" w:rsidRDefault="00AC3A8B" w:rsidP="00AC3A8B">
      <w:pPr>
        <w:pStyle w:val="Heading2"/>
      </w:pPr>
      <w:r w:rsidRPr="00B0378D">
        <w:t>Background</w:t>
      </w:r>
    </w:p>
    <w:p w:rsidR="00566033" w:rsidRDefault="00566033" w:rsidP="002E43B3">
      <w:r>
        <w:t xml:space="preserve">In </w:t>
      </w:r>
      <w:r w:rsidR="00DD68B9">
        <w:t xml:space="preserve">the fall of </w:t>
      </w:r>
      <w:r>
        <w:t>2011, t</w:t>
      </w:r>
      <w:r w:rsidR="00FB1B1C">
        <w:t>he Long Term Care (LTC) department issued a R</w:t>
      </w:r>
      <w:r w:rsidR="00DD68B9">
        <w:t xml:space="preserve">equest </w:t>
      </w:r>
      <w:r w:rsidR="00AF5F76">
        <w:t>f</w:t>
      </w:r>
      <w:r w:rsidR="00DD68B9">
        <w:t xml:space="preserve">or </w:t>
      </w:r>
      <w:r w:rsidR="00FB1B1C">
        <w:t>P</w:t>
      </w:r>
      <w:r w:rsidR="00DD68B9">
        <w:t>roposal</w:t>
      </w:r>
      <w:r w:rsidR="00FB1B1C">
        <w:t xml:space="preserve"> </w:t>
      </w:r>
      <w:r w:rsidR="00DD68B9">
        <w:t xml:space="preserve">(RFP) </w:t>
      </w:r>
      <w:r w:rsidR="009A0093">
        <w:t xml:space="preserve">for scheduling </w:t>
      </w:r>
      <w:r w:rsidR="002E43B3">
        <w:t>software</w:t>
      </w:r>
      <w:r w:rsidR="00AF5F76">
        <w:t xml:space="preserve"> due to limitations with the current program and time demands placed on the Information </w:t>
      </w:r>
      <w:r w:rsidR="006669D5">
        <w:t xml:space="preserve">and </w:t>
      </w:r>
      <w:r w:rsidR="00AF5F76">
        <w:t>Technology (IT) department for support</w:t>
      </w:r>
      <w:r w:rsidR="002E43B3">
        <w:t>.</w:t>
      </w:r>
      <w:r w:rsidR="001F1F3A">
        <w:t xml:space="preserve">  </w:t>
      </w:r>
      <w:r w:rsidR="00D23D2B">
        <w:t>C</w:t>
      </w:r>
      <w:r w:rsidR="00DD68B9">
        <w:t>oncurrently</w:t>
      </w:r>
      <w:r w:rsidR="00D05D2A">
        <w:t>,</w:t>
      </w:r>
      <w:r w:rsidR="00DD68B9">
        <w:t xml:space="preserve"> the Human Resources (HR) department w</w:t>
      </w:r>
      <w:r w:rsidR="00AF5F76">
        <w:t>as</w:t>
      </w:r>
      <w:r w:rsidR="00DD68B9">
        <w:t xml:space="preserve"> researching a Human Resources Information System (HRIS). </w:t>
      </w:r>
      <w:r>
        <w:t xml:space="preserve">Several </w:t>
      </w:r>
      <w:r w:rsidR="00AF5F76">
        <w:t xml:space="preserve">proposals were received </w:t>
      </w:r>
      <w:r w:rsidR="00D23D2B">
        <w:t xml:space="preserve">by LTC </w:t>
      </w:r>
      <w:r w:rsidR="00DD68B9">
        <w:t xml:space="preserve">for </w:t>
      </w:r>
      <w:r w:rsidR="000545FD">
        <w:t>scheduling</w:t>
      </w:r>
      <w:r>
        <w:t xml:space="preserve"> </w:t>
      </w:r>
      <w:r w:rsidR="00DD68B9">
        <w:t>software</w:t>
      </w:r>
      <w:r>
        <w:t xml:space="preserve"> </w:t>
      </w:r>
      <w:r w:rsidR="000545FD">
        <w:t>h</w:t>
      </w:r>
      <w:r>
        <w:t xml:space="preserve">owever no awards were made as a result of </w:t>
      </w:r>
      <w:r w:rsidR="001F1F3A">
        <w:t>staff</w:t>
      </w:r>
      <w:r>
        <w:t xml:space="preserve"> wanting to undertake additional </w:t>
      </w:r>
      <w:r w:rsidR="001F1F3A">
        <w:t xml:space="preserve">research to better understand </w:t>
      </w:r>
      <w:r>
        <w:t>available</w:t>
      </w:r>
      <w:r w:rsidR="00FB1B1C">
        <w:t xml:space="preserve"> options </w:t>
      </w:r>
      <w:r>
        <w:t xml:space="preserve">and the potential </w:t>
      </w:r>
      <w:r w:rsidR="00FB1B1C">
        <w:t xml:space="preserve">for </w:t>
      </w:r>
      <w:r w:rsidR="00D05D2A">
        <w:t>the</w:t>
      </w:r>
      <w:r w:rsidR="001F1F3A">
        <w:t xml:space="preserve"> </w:t>
      </w:r>
      <w:r w:rsidR="00FB1B1C">
        <w:t xml:space="preserve">HRIS </w:t>
      </w:r>
      <w:r w:rsidR="001F1F3A">
        <w:t xml:space="preserve">to include </w:t>
      </w:r>
      <w:r w:rsidR="00D05D2A">
        <w:t xml:space="preserve">a </w:t>
      </w:r>
      <w:r w:rsidR="00DD68B9">
        <w:t xml:space="preserve">time and attendance and </w:t>
      </w:r>
      <w:r w:rsidR="001F1F3A">
        <w:t>scheduling so</w:t>
      </w:r>
      <w:r w:rsidR="000545FD">
        <w:t>lution</w:t>
      </w:r>
      <w:r w:rsidR="001F1F3A">
        <w:t xml:space="preserve">.  </w:t>
      </w:r>
    </w:p>
    <w:p w:rsidR="00F0013A" w:rsidRDefault="001F1F3A" w:rsidP="00B61113">
      <w:r>
        <w:t xml:space="preserve">In </w:t>
      </w:r>
      <w:r w:rsidR="00DD68B9">
        <w:t xml:space="preserve">the </w:t>
      </w:r>
      <w:r>
        <w:t xml:space="preserve">spring </w:t>
      </w:r>
      <w:r w:rsidR="00DD68B9">
        <w:t xml:space="preserve">of </w:t>
      </w:r>
      <w:r>
        <w:t xml:space="preserve">2012, a Request for Information </w:t>
      </w:r>
      <w:r w:rsidR="004A287D">
        <w:t xml:space="preserve">(RFI) </w:t>
      </w:r>
      <w:r w:rsidR="00DD68B9">
        <w:t xml:space="preserve">for a HRIS program </w:t>
      </w:r>
      <w:r>
        <w:t xml:space="preserve">was issued and as a result, staff </w:t>
      </w:r>
      <w:r w:rsidR="00BD324C">
        <w:t>invited</w:t>
      </w:r>
      <w:r w:rsidR="006E5F04">
        <w:t xml:space="preserve"> </w:t>
      </w:r>
      <w:r>
        <w:t xml:space="preserve">four different companies to make a presentation of their software packages, some </w:t>
      </w:r>
      <w:r w:rsidR="00F0013A">
        <w:t xml:space="preserve">of </w:t>
      </w:r>
      <w:r>
        <w:t>which also included a time and attendance module.</w:t>
      </w:r>
      <w:r w:rsidR="00FB1B1C">
        <w:t xml:space="preserve">  Once the RFI process was completed, staff the</w:t>
      </w:r>
      <w:r w:rsidR="00520DAC">
        <w:t>n prepared a</w:t>
      </w:r>
      <w:r w:rsidR="00F0013A">
        <w:t>n</w:t>
      </w:r>
      <w:r w:rsidR="00520DAC">
        <w:t xml:space="preserve"> RFP for a</w:t>
      </w:r>
      <w:r w:rsidR="00F0013A">
        <w:t>n</w:t>
      </w:r>
      <w:r w:rsidR="00520DAC">
        <w:t xml:space="preserve"> HRIS. </w:t>
      </w:r>
      <w:r w:rsidR="00FB1B1C">
        <w:t>Upon completion of the R</w:t>
      </w:r>
      <w:r w:rsidR="00B53315">
        <w:t xml:space="preserve">equest for </w:t>
      </w:r>
      <w:r w:rsidR="00FB1B1C">
        <w:t>P</w:t>
      </w:r>
      <w:r w:rsidR="00B53315">
        <w:t>roposal (RFP)</w:t>
      </w:r>
      <w:r w:rsidR="00FB1B1C">
        <w:t xml:space="preserve">, an award was made for a HRIS and it is currently being implemented at the County.  </w:t>
      </w:r>
      <w:r w:rsidR="000545FD">
        <w:t xml:space="preserve">The RFP award did not include </w:t>
      </w:r>
      <w:r w:rsidR="00683E34">
        <w:t xml:space="preserve">a </w:t>
      </w:r>
      <w:r w:rsidR="000545FD">
        <w:t xml:space="preserve">scheduling and time and attendance </w:t>
      </w:r>
      <w:r w:rsidR="00683E34">
        <w:t xml:space="preserve">component </w:t>
      </w:r>
      <w:r w:rsidR="000545FD">
        <w:t>because</w:t>
      </w:r>
      <w:r w:rsidR="00D23D2B">
        <w:t xml:space="preserve"> of the complexity of the project</w:t>
      </w:r>
      <w:r w:rsidR="006669D5">
        <w:t>(s)</w:t>
      </w:r>
      <w:r w:rsidR="00683E34">
        <w:t xml:space="preserve"> and unique needs of the various corporate departments</w:t>
      </w:r>
      <w:r w:rsidR="00D23D2B">
        <w:t>.</w:t>
      </w:r>
      <w:r w:rsidR="000545FD">
        <w:t xml:space="preserve"> </w:t>
      </w:r>
    </w:p>
    <w:p w:rsidR="00B61113" w:rsidRDefault="00B61113" w:rsidP="00B61113">
      <w:r>
        <w:t xml:space="preserve">The HRIS implementation is progressing and </w:t>
      </w:r>
      <w:proofErr w:type="gramStart"/>
      <w:r w:rsidR="004A287D">
        <w:t>staff now have</w:t>
      </w:r>
      <w:proofErr w:type="gramEnd"/>
      <w:r>
        <w:t xml:space="preserve"> a better understanding of the requirements for a scheduling and time and attendance program. A further review of scheduling and time and attendance needs has been completed and the program associated with the HRIS system has been </w:t>
      </w:r>
      <w:r w:rsidR="004A287D">
        <w:t>thoroughly</w:t>
      </w:r>
      <w:r>
        <w:t xml:space="preserve"> reviewed. Several limitations have been identified and it will not meet the complex needs of the LTC and EMS departments. </w:t>
      </w:r>
    </w:p>
    <w:p w:rsidR="00DD68B9" w:rsidRDefault="00B61113" w:rsidP="002E43B3">
      <w:r>
        <w:t xml:space="preserve">Ideally, a single solution would best address training, support and integration requirements for the corporation. </w:t>
      </w:r>
    </w:p>
    <w:p w:rsidR="007B787C" w:rsidRDefault="007B787C" w:rsidP="007B787C">
      <w:pPr>
        <w:pStyle w:val="Heading3"/>
      </w:pPr>
      <w:r>
        <w:t>Long Term Care and Emergency Medical Services</w:t>
      </w:r>
    </w:p>
    <w:p w:rsidR="007B787C" w:rsidRDefault="001C44AB" w:rsidP="001C44AB">
      <w:r>
        <w:t xml:space="preserve">The current staff scheduling program used by LTC and EMS was purchased in 2004. Technology and programming has vastly improved over the years and collective agreements have become more complex. </w:t>
      </w:r>
    </w:p>
    <w:p w:rsidR="00BD324C" w:rsidRDefault="001C44AB" w:rsidP="00AD21FA">
      <w:r>
        <w:t>The current program does not provide enough pay codes to reflect the collective agreements</w:t>
      </w:r>
      <w:r w:rsidR="0047138C">
        <w:t xml:space="preserve"> resulting in</w:t>
      </w:r>
      <w:r>
        <w:t xml:space="preserve"> several overrides and </w:t>
      </w:r>
      <w:r w:rsidR="0047138C">
        <w:t>extensive</w:t>
      </w:r>
      <w:r>
        <w:t xml:space="preserve"> auditing</w:t>
      </w:r>
      <w:r w:rsidR="0047138C">
        <w:t>,</w:t>
      </w:r>
      <w:r>
        <w:t xml:space="preserve"> </w:t>
      </w:r>
      <w:r w:rsidR="0047138C">
        <w:t xml:space="preserve">each week, </w:t>
      </w:r>
      <w:r>
        <w:t xml:space="preserve">to ensure accuracy. </w:t>
      </w:r>
      <w:r w:rsidR="00FD5A65">
        <w:t xml:space="preserve">Another challenge with the current program is that it is unable to </w:t>
      </w:r>
      <w:r w:rsidR="007A416B">
        <w:t xml:space="preserve">fully meet the </w:t>
      </w:r>
      <w:r w:rsidR="007B787C">
        <w:t xml:space="preserve">required </w:t>
      </w:r>
      <w:r w:rsidR="007A416B">
        <w:t>pa</w:t>
      </w:r>
      <w:r w:rsidR="007B787C">
        <w:t>y</w:t>
      </w:r>
      <w:r w:rsidR="007A416B">
        <w:t>rol</w:t>
      </w:r>
      <w:r w:rsidR="007B787C">
        <w:t>l</w:t>
      </w:r>
      <w:r w:rsidR="007A416B">
        <w:t xml:space="preserve"> integration which results in duplication of </w:t>
      </w:r>
      <w:r w:rsidR="000545FD">
        <w:t>staff</w:t>
      </w:r>
      <w:r w:rsidR="007A416B">
        <w:t xml:space="preserve"> resources</w:t>
      </w:r>
      <w:r w:rsidR="0047138C">
        <w:t>.</w:t>
      </w:r>
      <w:r>
        <w:t xml:space="preserve"> </w:t>
      </w:r>
    </w:p>
    <w:p w:rsidR="00AD21FA" w:rsidRDefault="00AD21FA" w:rsidP="00AD21FA">
      <w:r>
        <w:lastRenderedPageBreak/>
        <w:t xml:space="preserve">The program is a server based application which requires in-house technical support. </w:t>
      </w:r>
      <w:r w:rsidR="00B53315">
        <w:t>On review of statistics</w:t>
      </w:r>
      <w:r w:rsidR="009143B6">
        <w:t xml:space="preserve"> for 2013,</w:t>
      </w:r>
      <w:r>
        <w:t xml:space="preserve"> </w:t>
      </w:r>
      <w:r w:rsidR="009143B6">
        <w:t>the program average</w:t>
      </w:r>
      <w:r w:rsidR="00D05D2A">
        <w:t>d</w:t>
      </w:r>
      <w:r w:rsidR="009143B6">
        <w:t xml:space="preserve"> 3 critical outages each month</w:t>
      </w:r>
      <w:r w:rsidR="00D05D2A">
        <w:t xml:space="preserve">. A critical outage is defined as a problem where the </w:t>
      </w:r>
      <w:r w:rsidR="009143B6">
        <w:t xml:space="preserve">whole network is affected, an entire work site is affected or more than one user </w:t>
      </w:r>
      <w:r w:rsidR="00C9563C">
        <w:t xml:space="preserve">is </w:t>
      </w:r>
      <w:r w:rsidR="009143B6">
        <w:t>impacted</w:t>
      </w:r>
      <w:r>
        <w:t xml:space="preserve">. </w:t>
      </w:r>
      <w:r w:rsidR="009143B6">
        <w:t>Time clock issues and non-critical issues are in excess of 500 tickets</w:t>
      </w:r>
      <w:r w:rsidR="00C9563C">
        <w:t xml:space="preserve"> for the same time period</w:t>
      </w:r>
      <w:r w:rsidR="009143B6">
        <w:t xml:space="preserve">. </w:t>
      </w:r>
      <w:r>
        <w:t xml:space="preserve"> </w:t>
      </w:r>
      <w:r w:rsidR="00BD324C">
        <w:t xml:space="preserve">There have not been any </w:t>
      </w:r>
      <w:r w:rsidR="002F5653">
        <w:t xml:space="preserve">significant </w:t>
      </w:r>
      <w:r w:rsidR="00BD324C">
        <w:t xml:space="preserve">enhancements or upgrades to the program over the past ten years and based on </w:t>
      </w:r>
      <w:r w:rsidR="00D05D2A">
        <w:t xml:space="preserve">the </w:t>
      </w:r>
      <w:r w:rsidR="00BD324C">
        <w:t>critical issues experienced</w:t>
      </w:r>
      <w:r w:rsidR="00D05D2A">
        <w:t>,</w:t>
      </w:r>
      <w:r w:rsidR="00BD324C">
        <w:t xml:space="preserve"> we are at risk of system failure.</w:t>
      </w:r>
    </w:p>
    <w:p w:rsidR="00D05D2A" w:rsidRDefault="00D05D2A" w:rsidP="006319AF">
      <w:r>
        <w:t xml:space="preserve">Inaccurate scheduling in LTC and EMS can result in too many or too few staff on a shift, grievances and a duplication of work. </w:t>
      </w:r>
      <w:r w:rsidR="006319AF">
        <w:t>With over 550 staff working in these two departments it is important that an effective solution be implemented. Collective agreements outline various rules that govern the number of shifts, hours between shifts and other scheduling consideration</w:t>
      </w:r>
      <w:r w:rsidR="00E06A3F">
        <w:t>s</w:t>
      </w:r>
      <w:r w:rsidR="006319AF">
        <w:t>. Vacation, overtime, sick time, modified duties and statutory holidays all need to be tracked</w:t>
      </w:r>
      <w:r w:rsidR="00E06A3F">
        <w:t xml:space="preserve"> and call-in’s for shift replacements have a variety of considerations before the calls can be made</w:t>
      </w:r>
      <w:r w:rsidR="006319AF">
        <w:t xml:space="preserve">. </w:t>
      </w:r>
      <w:r w:rsidR="00BD324C">
        <w:t xml:space="preserve">The recommended software solution has a “wizard” function that would virtually eliminate the potential for error and save management time and money in dealing with grievances related to call-in’s and overtime. </w:t>
      </w:r>
    </w:p>
    <w:p w:rsidR="006319AF" w:rsidRDefault="00BD324C" w:rsidP="006319AF">
      <w:r>
        <w:t>The</w:t>
      </w:r>
      <w:r w:rsidR="006319AF">
        <w:t xml:space="preserve"> self-serve component</w:t>
      </w:r>
      <w:r w:rsidR="00E06A3F">
        <w:t xml:space="preserve"> would </w:t>
      </w:r>
      <w:r w:rsidR="00D05D2A">
        <w:t xml:space="preserve">provide staff </w:t>
      </w:r>
      <w:r>
        <w:t>the flexibility to view vacation entitlements, submit requests and receive approvals electronically. This in turn would free</w:t>
      </w:r>
      <w:r w:rsidR="00E06A3F">
        <w:t xml:space="preserve"> up the</w:t>
      </w:r>
      <w:r w:rsidR="006319AF">
        <w:t xml:space="preserve"> manager</w:t>
      </w:r>
      <w:r w:rsidR="00E06A3F">
        <w:t>’</w:t>
      </w:r>
      <w:r w:rsidR="006319AF">
        <w:t xml:space="preserve">s time </w:t>
      </w:r>
      <w:r w:rsidR="00E06A3F">
        <w:t>to concentrate on</w:t>
      </w:r>
      <w:r w:rsidR="006319AF">
        <w:t xml:space="preserve"> other duties. </w:t>
      </w:r>
    </w:p>
    <w:p w:rsidR="00427530" w:rsidRDefault="006319AF" w:rsidP="00427530">
      <w:pPr>
        <w:pStyle w:val="Heading3"/>
      </w:pPr>
      <w:r>
        <w:t>Grey Roots</w:t>
      </w:r>
      <w:r w:rsidR="009851D3">
        <w:t>,</w:t>
      </w:r>
      <w:r>
        <w:t xml:space="preserve"> Housing, Social</w:t>
      </w:r>
      <w:r w:rsidR="00427530">
        <w:t xml:space="preserve"> Services</w:t>
      </w:r>
      <w:r>
        <w:t>, Clerks, Finance, Human Resources, Information and Technology and Planning Departments</w:t>
      </w:r>
    </w:p>
    <w:p w:rsidR="006319AF" w:rsidRDefault="006319AF" w:rsidP="00D23D2B">
      <w:r>
        <w:t>These departments</w:t>
      </w:r>
      <w:r w:rsidR="00427530">
        <w:t xml:space="preserve"> all track overtime, sick time, vacation requests and approv</w:t>
      </w:r>
      <w:bookmarkStart w:id="0" w:name="_GoBack"/>
      <w:bookmarkEnd w:id="0"/>
      <w:r w:rsidR="00427530">
        <w:t>als indepen</w:t>
      </w:r>
      <w:r>
        <w:t>d</w:t>
      </w:r>
      <w:r w:rsidR="00427530">
        <w:t>ently</w:t>
      </w:r>
      <w:r w:rsidR="00E06A3F">
        <w:t>,</w:t>
      </w:r>
      <w:r w:rsidR="00427530">
        <w:t xml:space="preserve"> using a variety o</w:t>
      </w:r>
      <w:r>
        <w:t>f</w:t>
      </w:r>
      <w:r w:rsidR="00427530">
        <w:t xml:space="preserve"> method</w:t>
      </w:r>
      <w:r>
        <w:t>s,</w:t>
      </w:r>
      <w:r w:rsidR="00427530">
        <w:t xml:space="preserve"> which require a significant amount of manual labour. Th</w:t>
      </w:r>
      <w:r>
        <w:t>e</w:t>
      </w:r>
      <w:r w:rsidR="00427530">
        <w:t xml:space="preserve"> information is then transferred to HR </w:t>
      </w:r>
      <w:r>
        <w:t>f</w:t>
      </w:r>
      <w:r w:rsidR="009851D3">
        <w:t xml:space="preserve">or record </w:t>
      </w:r>
      <w:r>
        <w:t>management and payroll processing.</w:t>
      </w:r>
      <w:r w:rsidR="00427530">
        <w:t xml:space="preserve"> </w:t>
      </w:r>
      <w:r>
        <w:t>There are various points in the process that res</w:t>
      </w:r>
      <w:r w:rsidR="009851D3">
        <w:t>ult in a duplication of effort</w:t>
      </w:r>
      <w:r w:rsidR="00E06A3F">
        <w:t xml:space="preserve"> and potential for error</w:t>
      </w:r>
      <w:r w:rsidR="009851D3">
        <w:t>.</w:t>
      </w:r>
    </w:p>
    <w:p w:rsidR="002F0EFA" w:rsidRDefault="002F0EFA" w:rsidP="00D23D2B">
      <w:r>
        <w:t>The new HR software does have employee and manager self-serve capabilities that will solve the record keeping issue for vacation and sick time but requires customization to deal with overtime.  Even with customization, it will not have the ability to properly handle the various “rules” surrounding overtim</w:t>
      </w:r>
      <w:r w:rsidR="00BD3BD5">
        <w:t xml:space="preserve">e and would still require manual </w:t>
      </w:r>
      <w:r>
        <w:t>intervention.  StaffScheduleCare, however, is a robust system that has the functionality to allow all the various rules and legislation to be followed.</w:t>
      </w:r>
      <w:r w:rsidR="00BD3BD5">
        <w:t xml:space="preserve"> </w:t>
      </w:r>
    </w:p>
    <w:p w:rsidR="009851D3" w:rsidRDefault="009851D3" w:rsidP="009851D3">
      <w:pPr>
        <w:pStyle w:val="Heading3"/>
      </w:pPr>
      <w:r>
        <w:lastRenderedPageBreak/>
        <w:t>Solution</w:t>
      </w:r>
    </w:p>
    <w:p w:rsidR="00CE7436" w:rsidRDefault="00CE7436" w:rsidP="009F2E4A">
      <w:r>
        <w:t>Over the past 2 years, several programs and options have been reviewed both internally and externally. RF</w:t>
      </w:r>
      <w:r w:rsidR="0062597D">
        <w:t>I and RF</w:t>
      </w:r>
      <w:r>
        <w:t xml:space="preserve">P results have been reviewed and staff have participated in demonstrations of various solutions. Staff have </w:t>
      </w:r>
      <w:r w:rsidR="00683E34">
        <w:t xml:space="preserve">collaborated internally and </w:t>
      </w:r>
      <w:r>
        <w:t>been in contact with other organization</w:t>
      </w:r>
      <w:r w:rsidR="00724087">
        <w:t>s</w:t>
      </w:r>
      <w:r>
        <w:t xml:space="preserve"> to discuss the programs they have in place</w:t>
      </w:r>
      <w:r w:rsidR="00775709">
        <w:t xml:space="preserve"> to identify a solution that would best meet our needs</w:t>
      </w:r>
      <w:r>
        <w:t xml:space="preserve">. </w:t>
      </w:r>
    </w:p>
    <w:p w:rsidR="00D05D2A" w:rsidRDefault="00CE7436" w:rsidP="009F2E4A">
      <w:r>
        <w:t xml:space="preserve">Based on </w:t>
      </w:r>
      <w:r w:rsidR="000545FD">
        <w:t>investigation</w:t>
      </w:r>
      <w:r>
        <w:t xml:space="preserve"> that has occurred</w:t>
      </w:r>
      <w:r w:rsidR="0062597D">
        <w:t>,</w:t>
      </w:r>
      <w:r>
        <w:t xml:space="preserve"> staff have</w:t>
      </w:r>
      <w:r w:rsidR="00D05D2A">
        <w:t xml:space="preserve"> </w:t>
      </w:r>
      <w:r>
        <w:t xml:space="preserve">been impressed with </w:t>
      </w:r>
      <w:r w:rsidR="003B7293">
        <w:t xml:space="preserve">a RFP completed by Lambton County in which </w:t>
      </w:r>
      <w:r>
        <w:t>StaffScheduleCare</w:t>
      </w:r>
      <w:r w:rsidR="003B7293">
        <w:t xml:space="preserve"> was awarded the proposal</w:t>
      </w:r>
      <w:r>
        <w:t xml:space="preserve">. </w:t>
      </w:r>
      <w:r w:rsidR="00B834AD">
        <w:t>The selection criteria included a 40% rating for total cost of implementation and support</w:t>
      </w:r>
      <w:r w:rsidR="00D05D2A">
        <w:t xml:space="preserve"> and resulted in several proposals being reviewed with some vendors selected for a presentation. </w:t>
      </w:r>
      <w:r w:rsidR="00B834AD">
        <w:t xml:space="preserve"> </w:t>
      </w:r>
    </w:p>
    <w:p w:rsidR="00775709" w:rsidRDefault="00775709" w:rsidP="009F2E4A">
      <w:r>
        <w:t xml:space="preserve">Investigation </w:t>
      </w:r>
      <w:r w:rsidR="00724087">
        <w:t>for</w:t>
      </w:r>
      <w:r>
        <w:t xml:space="preserve"> the best solution to meet the needs </w:t>
      </w:r>
      <w:r w:rsidR="0062597D">
        <w:t xml:space="preserve">of the corporation </w:t>
      </w:r>
      <w:r>
        <w:t xml:space="preserve">has involved the HR, </w:t>
      </w:r>
      <w:r w:rsidR="0062597D">
        <w:t xml:space="preserve">LTC, </w:t>
      </w:r>
      <w:r>
        <w:t>EMS</w:t>
      </w:r>
      <w:r w:rsidR="00724087">
        <w:t>,</w:t>
      </w:r>
      <w:r>
        <w:t xml:space="preserve"> </w:t>
      </w:r>
      <w:r w:rsidR="0062597D">
        <w:t>IT</w:t>
      </w:r>
      <w:r>
        <w:t xml:space="preserve"> </w:t>
      </w:r>
      <w:r w:rsidR="00724087">
        <w:t xml:space="preserve">and Finance </w:t>
      </w:r>
      <w:r>
        <w:t>departments. Extensive research has gone into the process including demonstrations, conversations with peers and market research. Based on the results of the research</w:t>
      </w:r>
      <w:r w:rsidR="00E06A3F">
        <w:t xml:space="preserve"> and</w:t>
      </w:r>
      <w:r>
        <w:t xml:space="preserve"> </w:t>
      </w:r>
      <w:r w:rsidR="00FC7D1A">
        <w:t xml:space="preserve">past RFI and RFP’s, </w:t>
      </w:r>
      <w:r>
        <w:t>staff recommend</w:t>
      </w:r>
      <w:r w:rsidR="006E5F04">
        <w:t>s</w:t>
      </w:r>
      <w:r>
        <w:t xml:space="preserve"> the single source purchase of a scheduling and time and attendance program.</w:t>
      </w:r>
      <w:r w:rsidR="00724087" w:rsidRPr="00724087">
        <w:t xml:space="preserve"> </w:t>
      </w:r>
    </w:p>
    <w:p w:rsidR="00B411CC" w:rsidRDefault="000E7553" w:rsidP="00AF24AD">
      <w:r>
        <w:t>I</w:t>
      </w:r>
      <w:r w:rsidR="00B411CC">
        <w:t xml:space="preserve">mplementation </w:t>
      </w:r>
      <w:r>
        <w:t>would include</w:t>
      </w:r>
      <w:r w:rsidR="00B411CC">
        <w:t xml:space="preserve"> </w:t>
      </w:r>
      <w:r w:rsidR="006669D5">
        <w:t>t</w:t>
      </w:r>
      <w:r w:rsidR="00B411CC">
        <w:t>raining</w:t>
      </w:r>
      <w:r w:rsidR="006669D5">
        <w:t xml:space="preserve">, </w:t>
      </w:r>
      <w:r w:rsidR="00B411CC">
        <w:t xml:space="preserve">support </w:t>
      </w:r>
      <w:r w:rsidR="006669D5">
        <w:t>and assistance in uploading data and collective agreement details</w:t>
      </w:r>
      <w:r>
        <w:t>.</w:t>
      </w:r>
      <w:r w:rsidR="006669D5">
        <w:t xml:space="preserve"> </w:t>
      </w:r>
      <w:r w:rsidR="00353CAB">
        <w:t xml:space="preserve">A </w:t>
      </w:r>
      <w:r w:rsidR="00B411CC">
        <w:t>f</w:t>
      </w:r>
      <w:r w:rsidR="00353CAB">
        <w:t>eature that StaffScheduleCare offers</w:t>
      </w:r>
      <w:r>
        <w:t xml:space="preserve"> </w:t>
      </w:r>
      <w:r w:rsidR="00353CAB">
        <w:t xml:space="preserve">is a Business Process Review to identify current </w:t>
      </w:r>
      <w:r w:rsidR="006669D5">
        <w:t xml:space="preserve">processes and </w:t>
      </w:r>
      <w:r w:rsidR="00353CAB">
        <w:t>best practices</w:t>
      </w:r>
      <w:r>
        <w:t xml:space="preserve"> and it is recommended that the review be completed </w:t>
      </w:r>
      <w:r w:rsidR="00B53315">
        <w:t>during</w:t>
      </w:r>
      <w:r>
        <w:t xml:space="preserve"> implementation to maximize the opportunity for efficiency. Additionally, LTC and EMS would be required to purchase time clocks. </w:t>
      </w:r>
    </w:p>
    <w:p w:rsidR="00AF24AD" w:rsidRPr="00AF24AD" w:rsidRDefault="00B411CC" w:rsidP="00AF24AD">
      <w:r>
        <w:t xml:space="preserve">The following table identifies an estimated cost for the program. </w:t>
      </w:r>
      <w:r w:rsidR="0062597D">
        <w:t>By streamlining</w:t>
      </w:r>
      <w:r w:rsidR="00CD06B9">
        <w:t xml:space="preserve"> implementation, t</w:t>
      </w:r>
      <w:r>
        <w:t xml:space="preserve">here is </w:t>
      </w:r>
      <w:r w:rsidR="00683E34">
        <w:t xml:space="preserve">a possibility of </w:t>
      </w:r>
      <w:r w:rsidR="00353CAB">
        <w:t xml:space="preserve">savings </w:t>
      </w:r>
      <w:r w:rsidR="0062597D">
        <w:t>being realized</w:t>
      </w:r>
      <w:r w:rsidR="00CD06B9">
        <w:t xml:space="preserve"> </w:t>
      </w:r>
      <w:r w:rsidR="00686219">
        <w:t xml:space="preserve">with training </w:t>
      </w:r>
      <w:r w:rsidR="00CD06B9">
        <w:t>since some of the processes would be completed with multiple staff concurrently.</w:t>
      </w:r>
      <w:r w:rsidR="006E5F04">
        <w:t xml:space="preserve"> </w:t>
      </w:r>
      <w:r w:rsidR="000E7553">
        <w:t xml:space="preserve">There is a </w:t>
      </w:r>
      <w:r w:rsidR="006669D5">
        <w:t xml:space="preserve">monthly subscription fee </w:t>
      </w:r>
      <w:r w:rsidR="000E7553">
        <w:t xml:space="preserve">associated with the program and it </w:t>
      </w:r>
      <w:r w:rsidR="006669D5">
        <w:t>would be budgeted by the respective departments on an annual basis starting in 2015.</w:t>
      </w:r>
    </w:p>
    <w:tbl>
      <w:tblPr>
        <w:tblStyle w:val="LightGrid-Accent2"/>
        <w:tblW w:w="0" w:type="auto"/>
        <w:tblLook w:val="04A0" w:firstRow="1" w:lastRow="0" w:firstColumn="1" w:lastColumn="0" w:noHBand="0" w:noVBand="1"/>
        <w:tblDescription w:val="table showing scheduling software information"/>
      </w:tblPr>
      <w:tblGrid>
        <w:gridCol w:w="4165"/>
        <w:gridCol w:w="1340"/>
        <w:gridCol w:w="1263"/>
        <w:gridCol w:w="1591"/>
        <w:gridCol w:w="1217"/>
      </w:tblGrid>
      <w:tr w:rsidR="00FC7D1A" w:rsidTr="004F3AF0">
        <w:trPr>
          <w:cnfStyle w:val="100000000000" w:firstRow="1" w:lastRow="0" w:firstColumn="0" w:lastColumn="0" w:oddVBand="0" w:evenVBand="0" w:oddHBand="0" w:evenHBand="0" w:firstRowFirstColumn="0" w:firstRowLastColumn="0" w:lastRowFirstColumn="0" w:lastRowLastColumn="0"/>
          <w:trHeight w:val="430"/>
          <w:tblHeader/>
        </w:trPr>
        <w:tc>
          <w:tcPr>
            <w:cnfStyle w:val="001000000000" w:firstRow="0" w:lastRow="0" w:firstColumn="1" w:lastColumn="0" w:oddVBand="0" w:evenVBand="0" w:oddHBand="0" w:evenHBand="0" w:firstRowFirstColumn="0" w:firstRowLastColumn="0" w:lastRowFirstColumn="0" w:lastRowLastColumn="0"/>
            <w:tcW w:w="4165" w:type="dxa"/>
            <w:vAlign w:val="center"/>
          </w:tcPr>
          <w:p w:rsidR="00FC7D1A" w:rsidRDefault="00AF24AD" w:rsidP="00AF24AD">
            <w:r>
              <w:t>Item</w:t>
            </w:r>
          </w:p>
        </w:tc>
        <w:tc>
          <w:tcPr>
            <w:tcW w:w="1340" w:type="dxa"/>
            <w:vAlign w:val="center"/>
          </w:tcPr>
          <w:p w:rsidR="00FC7D1A" w:rsidRDefault="00FC7D1A" w:rsidP="00AF24AD">
            <w:pPr>
              <w:jc w:val="center"/>
              <w:cnfStyle w:val="100000000000" w:firstRow="1" w:lastRow="0" w:firstColumn="0" w:lastColumn="0" w:oddVBand="0" w:evenVBand="0" w:oddHBand="0" w:evenHBand="0" w:firstRowFirstColumn="0" w:firstRowLastColumn="0" w:lastRowFirstColumn="0" w:lastRowLastColumn="0"/>
            </w:pPr>
            <w:r>
              <w:t>EMS</w:t>
            </w:r>
          </w:p>
        </w:tc>
        <w:tc>
          <w:tcPr>
            <w:tcW w:w="1263" w:type="dxa"/>
            <w:vAlign w:val="center"/>
          </w:tcPr>
          <w:p w:rsidR="00FC7D1A" w:rsidRDefault="00FC7D1A" w:rsidP="00AF24AD">
            <w:pPr>
              <w:jc w:val="center"/>
              <w:cnfStyle w:val="100000000000" w:firstRow="1" w:lastRow="0" w:firstColumn="0" w:lastColumn="0" w:oddVBand="0" w:evenVBand="0" w:oddHBand="0" w:evenHBand="0" w:firstRowFirstColumn="0" w:firstRowLastColumn="0" w:lastRowFirstColumn="0" w:lastRowLastColumn="0"/>
            </w:pPr>
            <w:r>
              <w:t>LTC</w:t>
            </w:r>
          </w:p>
        </w:tc>
        <w:tc>
          <w:tcPr>
            <w:tcW w:w="1591" w:type="dxa"/>
            <w:vAlign w:val="center"/>
          </w:tcPr>
          <w:p w:rsidR="00FC7D1A" w:rsidRDefault="00FC7D1A" w:rsidP="00AF24AD">
            <w:pPr>
              <w:jc w:val="center"/>
              <w:cnfStyle w:val="100000000000" w:firstRow="1" w:lastRow="0" w:firstColumn="0" w:lastColumn="0" w:oddVBand="0" w:evenVBand="0" w:oddHBand="0" w:evenHBand="0" w:firstRowFirstColumn="0" w:firstRowLastColumn="0" w:lastRowFirstColumn="0" w:lastRowLastColumn="0"/>
            </w:pPr>
            <w:r>
              <w:t xml:space="preserve">Other </w:t>
            </w:r>
            <w:r w:rsidR="00AD21FA">
              <w:t>Depts.</w:t>
            </w:r>
          </w:p>
        </w:tc>
        <w:tc>
          <w:tcPr>
            <w:tcW w:w="1217" w:type="dxa"/>
            <w:vAlign w:val="center"/>
          </w:tcPr>
          <w:p w:rsidR="00FC7D1A" w:rsidRPr="00C9563C" w:rsidRDefault="00FC7D1A" w:rsidP="00AF24AD">
            <w:pPr>
              <w:jc w:val="center"/>
              <w:cnfStyle w:val="100000000000" w:firstRow="1" w:lastRow="0" w:firstColumn="0" w:lastColumn="0" w:oddVBand="0" w:evenVBand="0" w:oddHBand="0" w:evenHBand="0" w:firstRowFirstColumn="0" w:firstRowLastColumn="0" w:lastRowFirstColumn="0" w:lastRowLastColumn="0"/>
            </w:pPr>
            <w:r w:rsidRPr="00C9563C">
              <w:t>Total</w:t>
            </w:r>
          </w:p>
        </w:tc>
      </w:tr>
      <w:tr w:rsidR="00FC7D1A" w:rsidTr="000E7553">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4165" w:type="dxa"/>
            <w:vAlign w:val="center"/>
          </w:tcPr>
          <w:p w:rsidR="00FC7D1A" w:rsidRDefault="007160AD" w:rsidP="00AF24AD">
            <w:r>
              <w:t xml:space="preserve">Implementation and </w:t>
            </w:r>
            <w:r w:rsidR="009322CC">
              <w:t>Training</w:t>
            </w:r>
          </w:p>
        </w:tc>
        <w:tc>
          <w:tcPr>
            <w:tcW w:w="1340" w:type="dxa"/>
            <w:vAlign w:val="center"/>
          </w:tcPr>
          <w:p w:rsidR="00FC7D1A" w:rsidRDefault="00B411CC" w:rsidP="005D0B42">
            <w:pPr>
              <w:jc w:val="center"/>
              <w:cnfStyle w:val="000000100000" w:firstRow="0" w:lastRow="0" w:firstColumn="0" w:lastColumn="0" w:oddVBand="0" w:evenVBand="0" w:oddHBand="1" w:evenHBand="0" w:firstRowFirstColumn="0" w:firstRowLastColumn="0" w:lastRowFirstColumn="0" w:lastRowLastColumn="0"/>
            </w:pPr>
            <w:r>
              <w:t>$</w:t>
            </w:r>
            <w:r w:rsidR="009322CC">
              <w:t>2</w:t>
            </w:r>
            <w:r w:rsidR="005D0B42">
              <w:t>5</w:t>
            </w:r>
            <w:r w:rsidR="009322CC">
              <w:t>,000</w:t>
            </w:r>
          </w:p>
        </w:tc>
        <w:tc>
          <w:tcPr>
            <w:tcW w:w="1263" w:type="dxa"/>
            <w:vAlign w:val="center"/>
          </w:tcPr>
          <w:p w:rsidR="00FC7D1A" w:rsidRDefault="00B411CC" w:rsidP="007160AD">
            <w:pPr>
              <w:jc w:val="center"/>
              <w:cnfStyle w:val="000000100000" w:firstRow="0" w:lastRow="0" w:firstColumn="0" w:lastColumn="0" w:oddVBand="0" w:evenVBand="0" w:oddHBand="1" w:evenHBand="0" w:firstRowFirstColumn="0" w:firstRowLastColumn="0" w:lastRowFirstColumn="0" w:lastRowLastColumn="0"/>
            </w:pPr>
            <w:r>
              <w:t>$</w:t>
            </w:r>
            <w:r w:rsidR="009322CC">
              <w:t>6</w:t>
            </w:r>
            <w:r w:rsidR="007160AD">
              <w:t>5</w:t>
            </w:r>
            <w:r w:rsidR="009322CC">
              <w:t>,</w:t>
            </w:r>
            <w:r>
              <w:t>000</w:t>
            </w:r>
          </w:p>
        </w:tc>
        <w:tc>
          <w:tcPr>
            <w:tcW w:w="1591" w:type="dxa"/>
            <w:vAlign w:val="center"/>
          </w:tcPr>
          <w:p w:rsidR="00FC7D1A" w:rsidRDefault="00B411CC" w:rsidP="005D0B42">
            <w:pPr>
              <w:jc w:val="center"/>
              <w:cnfStyle w:val="000000100000" w:firstRow="0" w:lastRow="0" w:firstColumn="0" w:lastColumn="0" w:oddVBand="0" w:evenVBand="0" w:oddHBand="1" w:evenHBand="0" w:firstRowFirstColumn="0" w:firstRowLastColumn="0" w:lastRowFirstColumn="0" w:lastRowLastColumn="0"/>
            </w:pPr>
            <w:r>
              <w:t>$</w:t>
            </w:r>
            <w:r w:rsidR="009322CC">
              <w:t>2</w:t>
            </w:r>
            <w:r w:rsidR="005D0B42">
              <w:t>5</w:t>
            </w:r>
            <w:r w:rsidR="009322CC">
              <w:t>,000</w:t>
            </w:r>
          </w:p>
        </w:tc>
        <w:tc>
          <w:tcPr>
            <w:tcW w:w="1217" w:type="dxa"/>
            <w:vAlign w:val="center"/>
          </w:tcPr>
          <w:p w:rsidR="00FC7D1A" w:rsidRDefault="00B411CC" w:rsidP="007160AD">
            <w:pPr>
              <w:jc w:val="center"/>
              <w:cnfStyle w:val="000000100000" w:firstRow="0" w:lastRow="0" w:firstColumn="0" w:lastColumn="0" w:oddVBand="0" w:evenVBand="0" w:oddHBand="1" w:evenHBand="0" w:firstRowFirstColumn="0" w:firstRowLastColumn="0" w:lastRowFirstColumn="0" w:lastRowLastColumn="0"/>
            </w:pPr>
            <w:r>
              <w:t>$1</w:t>
            </w:r>
            <w:r w:rsidR="005D0B42">
              <w:t>1</w:t>
            </w:r>
            <w:r w:rsidR="007160AD">
              <w:t>5</w:t>
            </w:r>
            <w:r>
              <w:t>,000</w:t>
            </w:r>
          </w:p>
        </w:tc>
      </w:tr>
      <w:tr w:rsidR="000E7553" w:rsidTr="000E7553">
        <w:trPr>
          <w:cnfStyle w:val="000000010000" w:firstRow="0" w:lastRow="0" w:firstColumn="0" w:lastColumn="0" w:oddVBand="0" w:evenVBand="0" w:oddHBand="0" w:evenHBand="1"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4165" w:type="dxa"/>
            <w:vAlign w:val="center"/>
          </w:tcPr>
          <w:p w:rsidR="000E7553" w:rsidRDefault="000E7553" w:rsidP="00B32B08">
            <w:r>
              <w:t>Business Process Review</w:t>
            </w:r>
          </w:p>
        </w:tc>
        <w:tc>
          <w:tcPr>
            <w:tcW w:w="1340" w:type="dxa"/>
            <w:vAlign w:val="center"/>
          </w:tcPr>
          <w:p w:rsidR="000E7553" w:rsidRDefault="000E7553" w:rsidP="005D0B42">
            <w:pPr>
              <w:jc w:val="center"/>
              <w:cnfStyle w:val="000000010000" w:firstRow="0" w:lastRow="0" w:firstColumn="0" w:lastColumn="0" w:oddVBand="0" w:evenVBand="0" w:oddHBand="0" w:evenHBand="1" w:firstRowFirstColumn="0" w:firstRowLastColumn="0" w:lastRowFirstColumn="0" w:lastRowLastColumn="0"/>
            </w:pPr>
            <w:r>
              <w:t>$</w:t>
            </w:r>
            <w:r w:rsidR="005D0B42">
              <w:t>3</w:t>
            </w:r>
            <w:r>
              <w:t>,</w:t>
            </w:r>
            <w:r w:rsidR="005D0B42">
              <w:t>0</w:t>
            </w:r>
            <w:r>
              <w:t>00</w:t>
            </w:r>
          </w:p>
        </w:tc>
        <w:tc>
          <w:tcPr>
            <w:tcW w:w="1263" w:type="dxa"/>
            <w:vAlign w:val="center"/>
          </w:tcPr>
          <w:p w:rsidR="000E7553" w:rsidRDefault="000E7553" w:rsidP="007160AD">
            <w:pPr>
              <w:jc w:val="center"/>
              <w:cnfStyle w:val="000000010000" w:firstRow="0" w:lastRow="0" w:firstColumn="0" w:lastColumn="0" w:oddVBand="0" w:evenVBand="0" w:oddHBand="0" w:evenHBand="1" w:firstRowFirstColumn="0" w:firstRowLastColumn="0" w:lastRowFirstColumn="0" w:lastRowLastColumn="0"/>
            </w:pPr>
            <w:r>
              <w:t>$</w:t>
            </w:r>
            <w:r w:rsidR="007160AD">
              <w:t>8</w:t>
            </w:r>
            <w:r>
              <w:t>,000</w:t>
            </w:r>
          </w:p>
        </w:tc>
        <w:tc>
          <w:tcPr>
            <w:tcW w:w="1591" w:type="dxa"/>
            <w:vAlign w:val="center"/>
          </w:tcPr>
          <w:p w:rsidR="000E7553" w:rsidRDefault="000E7553" w:rsidP="005D0B42">
            <w:pPr>
              <w:jc w:val="center"/>
              <w:cnfStyle w:val="000000010000" w:firstRow="0" w:lastRow="0" w:firstColumn="0" w:lastColumn="0" w:oddVBand="0" w:evenVBand="0" w:oddHBand="0" w:evenHBand="1" w:firstRowFirstColumn="0" w:firstRowLastColumn="0" w:lastRowFirstColumn="0" w:lastRowLastColumn="0"/>
            </w:pPr>
            <w:r>
              <w:t>$</w:t>
            </w:r>
            <w:r w:rsidR="005D0B42">
              <w:t>3,0</w:t>
            </w:r>
            <w:r>
              <w:t>00</w:t>
            </w:r>
          </w:p>
        </w:tc>
        <w:tc>
          <w:tcPr>
            <w:tcW w:w="1217" w:type="dxa"/>
            <w:vAlign w:val="center"/>
          </w:tcPr>
          <w:p w:rsidR="000E7553" w:rsidRDefault="000E7553" w:rsidP="007160AD">
            <w:pPr>
              <w:jc w:val="center"/>
              <w:cnfStyle w:val="000000010000" w:firstRow="0" w:lastRow="0" w:firstColumn="0" w:lastColumn="0" w:oddVBand="0" w:evenVBand="0" w:oddHBand="0" w:evenHBand="1" w:firstRowFirstColumn="0" w:firstRowLastColumn="0" w:lastRowFirstColumn="0" w:lastRowLastColumn="0"/>
            </w:pPr>
            <w:r>
              <w:t>$1</w:t>
            </w:r>
            <w:r w:rsidR="007160AD">
              <w:t>4</w:t>
            </w:r>
            <w:r>
              <w:t>,000</w:t>
            </w:r>
          </w:p>
        </w:tc>
      </w:tr>
      <w:tr w:rsidR="000E7553" w:rsidTr="000E7553">
        <w:trPr>
          <w:cnfStyle w:val="000000100000" w:firstRow="0" w:lastRow="0" w:firstColumn="0" w:lastColumn="0" w:oddVBand="0" w:evenVBand="0" w:oddHBand="1"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4165" w:type="dxa"/>
            <w:vAlign w:val="center"/>
          </w:tcPr>
          <w:p w:rsidR="000E7553" w:rsidRDefault="000E7553" w:rsidP="00AF6666">
            <w:r>
              <w:t>Time Clocks</w:t>
            </w:r>
          </w:p>
        </w:tc>
        <w:tc>
          <w:tcPr>
            <w:tcW w:w="1340" w:type="dxa"/>
            <w:vAlign w:val="center"/>
          </w:tcPr>
          <w:p w:rsidR="000E7553" w:rsidRDefault="000E7553" w:rsidP="005D0B42">
            <w:pPr>
              <w:jc w:val="center"/>
              <w:cnfStyle w:val="000000100000" w:firstRow="0" w:lastRow="0" w:firstColumn="0" w:lastColumn="0" w:oddVBand="0" w:evenVBand="0" w:oddHBand="1" w:evenHBand="0" w:firstRowFirstColumn="0" w:firstRowLastColumn="0" w:lastRowFirstColumn="0" w:lastRowLastColumn="0"/>
            </w:pPr>
            <w:r>
              <w:t>$1</w:t>
            </w:r>
            <w:r w:rsidR="005D0B42">
              <w:t>7,0</w:t>
            </w:r>
            <w:r>
              <w:t>00</w:t>
            </w:r>
          </w:p>
        </w:tc>
        <w:tc>
          <w:tcPr>
            <w:tcW w:w="1263" w:type="dxa"/>
            <w:vAlign w:val="center"/>
          </w:tcPr>
          <w:p w:rsidR="000E7553" w:rsidRDefault="000E7553" w:rsidP="007160AD">
            <w:pPr>
              <w:jc w:val="center"/>
              <w:cnfStyle w:val="000000100000" w:firstRow="0" w:lastRow="0" w:firstColumn="0" w:lastColumn="0" w:oddVBand="0" w:evenVBand="0" w:oddHBand="1" w:evenHBand="0" w:firstRowFirstColumn="0" w:firstRowLastColumn="0" w:lastRowFirstColumn="0" w:lastRowLastColumn="0"/>
            </w:pPr>
            <w:r>
              <w:t>$</w:t>
            </w:r>
            <w:r w:rsidR="005D0B42">
              <w:t>1</w:t>
            </w:r>
            <w:r w:rsidR="007160AD">
              <w:t>9</w:t>
            </w:r>
            <w:r w:rsidR="005D0B42">
              <w:t>,0</w:t>
            </w:r>
            <w:r>
              <w:t>00</w:t>
            </w:r>
          </w:p>
        </w:tc>
        <w:tc>
          <w:tcPr>
            <w:tcW w:w="1591" w:type="dxa"/>
            <w:vAlign w:val="center"/>
          </w:tcPr>
          <w:p w:rsidR="000E7553" w:rsidRDefault="000E7553" w:rsidP="00AF6666">
            <w:pPr>
              <w:jc w:val="center"/>
              <w:cnfStyle w:val="000000100000" w:firstRow="0" w:lastRow="0" w:firstColumn="0" w:lastColumn="0" w:oddVBand="0" w:evenVBand="0" w:oddHBand="1" w:evenHBand="0" w:firstRowFirstColumn="0" w:firstRowLastColumn="0" w:lastRowFirstColumn="0" w:lastRowLastColumn="0"/>
            </w:pPr>
            <w:r>
              <w:t>$0</w:t>
            </w:r>
          </w:p>
        </w:tc>
        <w:tc>
          <w:tcPr>
            <w:tcW w:w="1217" w:type="dxa"/>
            <w:vAlign w:val="center"/>
          </w:tcPr>
          <w:p w:rsidR="000E7553" w:rsidRDefault="000E7553" w:rsidP="005D0B42">
            <w:pPr>
              <w:jc w:val="center"/>
              <w:cnfStyle w:val="000000100000" w:firstRow="0" w:lastRow="0" w:firstColumn="0" w:lastColumn="0" w:oddVBand="0" w:evenVBand="0" w:oddHBand="1" w:evenHBand="0" w:firstRowFirstColumn="0" w:firstRowLastColumn="0" w:lastRowFirstColumn="0" w:lastRowLastColumn="0"/>
            </w:pPr>
            <w:r>
              <w:t>$</w:t>
            </w:r>
            <w:r w:rsidR="007160AD">
              <w:t>36</w:t>
            </w:r>
            <w:r w:rsidR="005D0B42">
              <w:t>,000</w:t>
            </w:r>
          </w:p>
        </w:tc>
      </w:tr>
      <w:tr w:rsidR="000E7553" w:rsidTr="000E7553">
        <w:trPr>
          <w:cnfStyle w:val="000000010000" w:firstRow="0" w:lastRow="0" w:firstColumn="0" w:lastColumn="0" w:oddVBand="0" w:evenVBand="0" w:oddHBand="0" w:evenHBand="1" w:firstRowFirstColumn="0" w:firstRowLastColumn="0" w:lastRowFirstColumn="0" w:lastRowLastColumn="0"/>
          <w:trHeight w:val="484"/>
        </w:trPr>
        <w:tc>
          <w:tcPr>
            <w:cnfStyle w:val="001000000000" w:firstRow="0" w:lastRow="0" w:firstColumn="1" w:lastColumn="0" w:oddVBand="0" w:evenVBand="0" w:oddHBand="0" w:evenHBand="0" w:firstRowFirstColumn="0" w:firstRowLastColumn="0" w:lastRowFirstColumn="0" w:lastRowLastColumn="0"/>
            <w:tcW w:w="4165" w:type="dxa"/>
            <w:vAlign w:val="center"/>
          </w:tcPr>
          <w:p w:rsidR="000E7553" w:rsidRPr="000E7553" w:rsidRDefault="000E7553" w:rsidP="000E7553">
            <w:pPr>
              <w:jc w:val="right"/>
            </w:pPr>
            <w:r w:rsidRPr="000E7553">
              <w:t>Total One Time Cost</w:t>
            </w:r>
          </w:p>
        </w:tc>
        <w:tc>
          <w:tcPr>
            <w:tcW w:w="1340" w:type="dxa"/>
            <w:vAlign w:val="center"/>
          </w:tcPr>
          <w:p w:rsidR="000E7553" w:rsidRDefault="000E7553" w:rsidP="005D0B42">
            <w:pPr>
              <w:jc w:val="center"/>
              <w:cnfStyle w:val="000000010000" w:firstRow="0" w:lastRow="0" w:firstColumn="0" w:lastColumn="0" w:oddVBand="0" w:evenVBand="0" w:oddHBand="0" w:evenHBand="1" w:firstRowFirstColumn="0" w:firstRowLastColumn="0" w:lastRowFirstColumn="0" w:lastRowLastColumn="0"/>
            </w:pPr>
            <w:r>
              <w:t>$</w:t>
            </w:r>
            <w:r w:rsidR="005D0B42">
              <w:t>45</w:t>
            </w:r>
            <w:r>
              <w:t>,000</w:t>
            </w:r>
          </w:p>
        </w:tc>
        <w:tc>
          <w:tcPr>
            <w:tcW w:w="1263" w:type="dxa"/>
            <w:vAlign w:val="center"/>
          </w:tcPr>
          <w:p w:rsidR="000E7553" w:rsidRDefault="007160AD" w:rsidP="005D0B42">
            <w:pPr>
              <w:jc w:val="center"/>
              <w:cnfStyle w:val="000000010000" w:firstRow="0" w:lastRow="0" w:firstColumn="0" w:lastColumn="0" w:oddVBand="0" w:evenVBand="0" w:oddHBand="0" w:evenHBand="1" w:firstRowFirstColumn="0" w:firstRowLastColumn="0" w:lastRowFirstColumn="0" w:lastRowLastColumn="0"/>
            </w:pPr>
            <w:r>
              <w:t>$92</w:t>
            </w:r>
            <w:r w:rsidR="005D0B42">
              <w:t>,000</w:t>
            </w:r>
          </w:p>
        </w:tc>
        <w:tc>
          <w:tcPr>
            <w:tcW w:w="1591" w:type="dxa"/>
            <w:vAlign w:val="center"/>
          </w:tcPr>
          <w:p w:rsidR="000E7553" w:rsidRDefault="000E7553" w:rsidP="005D0B42">
            <w:pPr>
              <w:jc w:val="center"/>
              <w:cnfStyle w:val="000000010000" w:firstRow="0" w:lastRow="0" w:firstColumn="0" w:lastColumn="0" w:oddVBand="0" w:evenVBand="0" w:oddHBand="0" w:evenHBand="1" w:firstRowFirstColumn="0" w:firstRowLastColumn="0" w:lastRowFirstColumn="0" w:lastRowLastColumn="0"/>
            </w:pPr>
            <w:r>
              <w:t>$</w:t>
            </w:r>
            <w:r w:rsidR="005D0B42">
              <w:t>28,000</w:t>
            </w:r>
          </w:p>
        </w:tc>
        <w:tc>
          <w:tcPr>
            <w:tcW w:w="1217" w:type="dxa"/>
            <w:vAlign w:val="center"/>
          </w:tcPr>
          <w:p w:rsidR="000E7553" w:rsidRPr="00C9563C" w:rsidRDefault="000E7553" w:rsidP="005D0B42">
            <w:pPr>
              <w:jc w:val="center"/>
              <w:cnfStyle w:val="000000010000" w:firstRow="0" w:lastRow="0" w:firstColumn="0" w:lastColumn="0" w:oddVBand="0" w:evenVBand="0" w:oddHBand="0" w:evenHBand="1" w:firstRowFirstColumn="0" w:firstRowLastColumn="0" w:lastRowFirstColumn="0" w:lastRowLastColumn="0"/>
            </w:pPr>
            <w:r w:rsidRPr="00C9563C">
              <w:t>$</w:t>
            </w:r>
            <w:r w:rsidR="00524FD7">
              <w:t>165</w:t>
            </w:r>
            <w:r w:rsidR="005D0B42">
              <w:t>,000</w:t>
            </w:r>
          </w:p>
        </w:tc>
      </w:tr>
      <w:tr w:rsidR="000E7553" w:rsidTr="000E7553">
        <w:trPr>
          <w:cnfStyle w:val="000000100000" w:firstRow="0" w:lastRow="0" w:firstColumn="0" w:lastColumn="0" w:oddVBand="0" w:evenVBand="0" w:oddHBand="1" w:evenHBand="0" w:firstRowFirstColumn="0" w:firstRowLastColumn="0" w:lastRowFirstColumn="0" w:lastRowLastColumn="0"/>
          <w:trHeight w:val="547"/>
        </w:trPr>
        <w:tc>
          <w:tcPr>
            <w:cnfStyle w:val="001000000000" w:firstRow="0" w:lastRow="0" w:firstColumn="1" w:lastColumn="0" w:oddVBand="0" w:evenVBand="0" w:oddHBand="0" w:evenHBand="0" w:firstRowFirstColumn="0" w:firstRowLastColumn="0" w:lastRowFirstColumn="0" w:lastRowLastColumn="0"/>
            <w:tcW w:w="4165" w:type="dxa"/>
            <w:vAlign w:val="center"/>
          </w:tcPr>
          <w:p w:rsidR="000E7553" w:rsidRDefault="000E7553" w:rsidP="00AF24AD">
            <w:r>
              <w:t>Annual Subscription</w:t>
            </w:r>
          </w:p>
        </w:tc>
        <w:tc>
          <w:tcPr>
            <w:tcW w:w="1340" w:type="dxa"/>
            <w:vAlign w:val="center"/>
          </w:tcPr>
          <w:p w:rsidR="000E7553" w:rsidRDefault="00507F1D" w:rsidP="00AF24AD">
            <w:pPr>
              <w:jc w:val="center"/>
              <w:cnfStyle w:val="000000100000" w:firstRow="0" w:lastRow="0" w:firstColumn="0" w:lastColumn="0" w:oddVBand="0" w:evenVBand="0" w:oddHBand="1" w:evenHBand="0" w:firstRowFirstColumn="0" w:firstRowLastColumn="0" w:lastRowFirstColumn="0" w:lastRowLastColumn="0"/>
            </w:pPr>
            <w:r>
              <w:t>$6,000</w:t>
            </w:r>
          </w:p>
        </w:tc>
        <w:tc>
          <w:tcPr>
            <w:tcW w:w="1263" w:type="dxa"/>
            <w:vAlign w:val="center"/>
          </w:tcPr>
          <w:p w:rsidR="000E7553" w:rsidRDefault="000E7553" w:rsidP="00AF24AD">
            <w:pPr>
              <w:jc w:val="center"/>
              <w:cnfStyle w:val="000000100000" w:firstRow="0" w:lastRow="0" w:firstColumn="0" w:lastColumn="0" w:oddVBand="0" w:evenVBand="0" w:oddHBand="1" w:evenHBand="0" w:firstRowFirstColumn="0" w:firstRowLastColumn="0" w:lastRowFirstColumn="0" w:lastRowLastColumn="0"/>
            </w:pPr>
            <w:r>
              <w:t>$18,500</w:t>
            </w:r>
          </w:p>
        </w:tc>
        <w:tc>
          <w:tcPr>
            <w:tcW w:w="1591" w:type="dxa"/>
            <w:vAlign w:val="center"/>
          </w:tcPr>
          <w:p w:rsidR="000E7553" w:rsidRDefault="00507F1D" w:rsidP="00BD324C">
            <w:pPr>
              <w:jc w:val="center"/>
              <w:cnfStyle w:val="000000100000" w:firstRow="0" w:lastRow="0" w:firstColumn="0" w:lastColumn="0" w:oddVBand="0" w:evenVBand="0" w:oddHBand="1" w:evenHBand="0" w:firstRowFirstColumn="0" w:firstRowLastColumn="0" w:lastRowFirstColumn="0" w:lastRowLastColumn="0"/>
            </w:pPr>
            <w:r>
              <w:t>$6,500</w:t>
            </w:r>
          </w:p>
        </w:tc>
        <w:tc>
          <w:tcPr>
            <w:tcW w:w="1217" w:type="dxa"/>
            <w:vAlign w:val="center"/>
          </w:tcPr>
          <w:p w:rsidR="000E7553" w:rsidRDefault="00507F1D" w:rsidP="00AF24AD">
            <w:pPr>
              <w:jc w:val="center"/>
              <w:cnfStyle w:val="000000100000" w:firstRow="0" w:lastRow="0" w:firstColumn="0" w:lastColumn="0" w:oddVBand="0" w:evenVBand="0" w:oddHBand="1" w:evenHBand="0" w:firstRowFirstColumn="0" w:firstRowLastColumn="0" w:lastRowFirstColumn="0" w:lastRowLastColumn="0"/>
            </w:pPr>
            <w:r>
              <w:t>$31,0</w:t>
            </w:r>
            <w:r w:rsidR="000E7553">
              <w:t>00</w:t>
            </w:r>
          </w:p>
        </w:tc>
      </w:tr>
    </w:tbl>
    <w:p w:rsidR="00AC3A8B" w:rsidRDefault="00AC3A8B" w:rsidP="00AC3A8B">
      <w:pPr>
        <w:pStyle w:val="Heading2"/>
      </w:pPr>
      <w:r w:rsidRPr="00B0378D">
        <w:lastRenderedPageBreak/>
        <w:t>Financial / Staffing / Legal / Information Technology Considerations</w:t>
      </w:r>
    </w:p>
    <w:p w:rsidR="00FC3C04" w:rsidRDefault="0091706E" w:rsidP="009A0093">
      <w:r>
        <w:t xml:space="preserve">The current </w:t>
      </w:r>
      <w:r w:rsidR="006669D5">
        <w:t>program</w:t>
      </w:r>
      <w:r>
        <w:t xml:space="preserve"> </w:t>
      </w:r>
      <w:r w:rsidR="006669D5">
        <w:t xml:space="preserve">used by LTC and EMS </w:t>
      </w:r>
      <w:r>
        <w:t>is unable to handle the complexities of the various collective agreements and staff requirements</w:t>
      </w:r>
      <w:r w:rsidR="006669D5">
        <w:t>.</w:t>
      </w:r>
      <w:r>
        <w:t xml:space="preserve"> </w:t>
      </w:r>
      <w:r w:rsidR="00FC3C04">
        <w:t xml:space="preserve"> Additionally, the program has not been enhanced in the past 10 years, requires extensive IT support and has experienced several critical failures.</w:t>
      </w:r>
    </w:p>
    <w:p w:rsidR="006669D5" w:rsidRDefault="006669D5" w:rsidP="006669D5">
      <w:r>
        <w:t xml:space="preserve">A time and attendance solution is required for staff in </w:t>
      </w:r>
      <w:r w:rsidR="00B53315">
        <w:t xml:space="preserve">across </w:t>
      </w:r>
      <w:r>
        <w:t xml:space="preserve">the county departments to support accurate record keeping while minimizing workload and duplication of duties. </w:t>
      </w:r>
    </w:p>
    <w:p w:rsidR="00D05D2A" w:rsidRDefault="00D05D2A" w:rsidP="00D05D2A">
      <w:r>
        <w:t xml:space="preserve">A web based program is an ideal solution. It would </w:t>
      </w:r>
      <w:r w:rsidR="006669D5">
        <w:t>provide for</w:t>
      </w:r>
      <w:r>
        <w:t xml:space="preserve"> employee self-service and reduce the amount of storage required for data and the amount of IT staff time to </w:t>
      </w:r>
      <w:r w:rsidR="002F5653">
        <w:t xml:space="preserve">install and </w:t>
      </w:r>
      <w:r>
        <w:t xml:space="preserve">support the program. Staff would have the ability to access their schedules off site and interact electronically with their manager for items such as vacation requests thus reducing paper waste while supporting improved time management and improved accuracy. </w:t>
      </w:r>
    </w:p>
    <w:p w:rsidR="00FC3C04" w:rsidRDefault="00401FD0" w:rsidP="009A0093">
      <w:r>
        <w:t xml:space="preserve">Overall, proper scheduling and accurate payroll functions will reduce errors and improve efficiency across the organization. </w:t>
      </w:r>
      <w:r w:rsidR="004A287D">
        <w:t>R</w:t>
      </w:r>
      <w:r w:rsidR="00C1417A">
        <w:t xml:space="preserve">esearch has been a </w:t>
      </w:r>
      <w:r w:rsidR="00FC3C04">
        <w:t>collaborative</w:t>
      </w:r>
      <w:r w:rsidR="00C1417A">
        <w:t xml:space="preserve"> process across the departments to identify a single solution that best meets the needs of the organization</w:t>
      </w:r>
      <w:r w:rsidR="00CD06B9">
        <w:t xml:space="preserve">. By completing a corporate wide implementation there is an opportunity to streamline processes, minimize the types of interfaces needed to work with the various programs and </w:t>
      </w:r>
      <w:r>
        <w:t>coordinate the</w:t>
      </w:r>
      <w:r w:rsidR="00CD06B9">
        <w:t xml:space="preserve"> education for users. </w:t>
      </w:r>
    </w:p>
    <w:p w:rsidR="00A162E7" w:rsidRPr="00A162E7" w:rsidRDefault="00A162E7" w:rsidP="009A0093">
      <w:r w:rsidRPr="00A162E7">
        <w:t>The total project</w:t>
      </w:r>
      <w:r w:rsidR="00507F1D">
        <w:t xml:space="preserve"> cost is $16</w:t>
      </w:r>
      <w:r w:rsidR="00524FD7">
        <w:t>5</w:t>
      </w:r>
      <w:r w:rsidR="00C1417A">
        <w:t>,</w:t>
      </w:r>
      <w:r w:rsidR="00507F1D">
        <w:t>0</w:t>
      </w:r>
      <w:r w:rsidR="00C1417A">
        <w:t xml:space="preserve">00 excluding HST </w:t>
      </w:r>
      <w:r w:rsidR="00FC3C04">
        <w:t xml:space="preserve">and </w:t>
      </w:r>
      <w:r w:rsidR="00C1417A">
        <w:t xml:space="preserve">will be funded by one time funding. The </w:t>
      </w:r>
      <w:r w:rsidRPr="00A162E7">
        <w:t xml:space="preserve">annual </w:t>
      </w:r>
      <w:r w:rsidR="00C1417A">
        <w:t xml:space="preserve">subscription cost of </w:t>
      </w:r>
      <w:r w:rsidR="00507F1D">
        <w:t>$31,0</w:t>
      </w:r>
      <w:r w:rsidR="00FC3C04">
        <w:t>00</w:t>
      </w:r>
      <w:r w:rsidRPr="00A162E7">
        <w:t xml:space="preserve"> will be built into </w:t>
      </w:r>
      <w:r w:rsidR="00C1417A">
        <w:t xml:space="preserve">individual </w:t>
      </w:r>
      <w:r w:rsidRPr="00A162E7">
        <w:t>departmental budgets</w:t>
      </w:r>
      <w:r w:rsidR="00C1417A">
        <w:t xml:space="preserve"> for 2015</w:t>
      </w:r>
      <w:r w:rsidRPr="00A162E7">
        <w:t>.</w:t>
      </w:r>
      <w:r w:rsidR="00C1417A">
        <w:t xml:space="preserve"> </w:t>
      </w:r>
    </w:p>
    <w:p w:rsidR="00AC3A8B" w:rsidRPr="00580AAD" w:rsidRDefault="00AC3A8B" w:rsidP="00AC3A8B">
      <w:pPr>
        <w:pStyle w:val="Heading2"/>
      </w:pPr>
      <w:r w:rsidRPr="00580AAD">
        <w:t>Link to Strategic Goals / Priorities</w:t>
      </w:r>
    </w:p>
    <w:p w:rsidR="00CF4AA5" w:rsidRDefault="00266C42" w:rsidP="00266C42">
      <w:r>
        <w:t xml:space="preserve">Fiscal Responsibility is a value of Grey County. By moving forward with </w:t>
      </w:r>
      <w:r w:rsidR="00D23D2B">
        <w:t>this project</w:t>
      </w:r>
      <w:r w:rsidR="00FC3C04">
        <w:t xml:space="preserve">, departments will streamline </w:t>
      </w:r>
      <w:r w:rsidR="00D23D2B">
        <w:t xml:space="preserve">processes, HR policies consistently applied, duplication of efforts will be reduced and IT resources will be better utilized. </w:t>
      </w:r>
    </w:p>
    <w:p w:rsidR="002F5653" w:rsidRDefault="002F5653" w:rsidP="00266C42">
      <w:r>
        <w:t>Standardization on fewer software platforms is a major goal of the IT Strategic plan.  Implementing one software to do the scheduling across LTC, EMS and other departments helps achieve this goal</w:t>
      </w:r>
      <w:r w:rsidR="00E502C5">
        <w:t xml:space="preserve"> and helps reduce complexity and increase efficiency.  </w:t>
      </w:r>
    </w:p>
    <w:p w:rsidR="00FB4E5A" w:rsidRDefault="00FB4E5A">
      <w:r>
        <w:br w:type="page"/>
      </w:r>
    </w:p>
    <w:p w:rsidR="00AC3A8B" w:rsidRPr="00B0378D" w:rsidRDefault="00AC3A8B" w:rsidP="00AC3A8B">
      <w:r w:rsidRPr="00B0378D">
        <w:lastRenderedPageBreak/>
        <w:t>Respectfully submitted by,</w:t>
      </w:r>
    </w:p>
    <w:p w:rsidR="00FB1B1C" w:rsidRDefault="004F3AF0" w:rsidP="004F3AF0">
      <w:pPr>
        <w:pStyle w:val="NoSpacing"/>
        <w:spacing w:before="240"/>
      </w:pPr>
      <w:r>
        <w:t xml:space="preserve">Mike </w:t>
      </w:r>
      <w:r w:rsidR="00AD21FA">
        <w:t>Muir</w:t>
      </w:r>
    </w:p>
    <w:p w:rsidR="004F3AF0" w:rsidRDefault="00AD21FA" w:rsidP="004F3AF0">
      <w:pPr>
        <w:pStyle w:val="NoSpacing"/>
      </w:pPr>
      <w:r>
        <w:t>Director of EMS</w:t>
      </w:r>
    </w:p>
    <w:p w:rsidR="004F3AF0" w:rsidRDefault="004F3AF0" w:rsidP="004F3AF0">
      <w:pPr>
        <w:pStyle w:val="NoSpacing"/>
      </w:pPr>
    </w:p>
    <w:p w:rsidR="004F3AF0" w:rsidRDefault="004F3AF0" w:rsidP="004F3AF0">
      <w:pPr>
        <w:spacing w:after="0" w:line="240" w:lineRule="auto"/>
        <w:contextualSpacing/>
      </w:pPr>
      <w:r>
        <w:t>Sandra Shipley</w:t>
      </w:r>
    </w:p>
    <w:p w:rsidR="004F3AF0" w:rsidRDefault="004F3AF0" w:rsidP="004F3AF0">
      <w:pPr>
        <w:spacing w:after="0" w:line="240" w:lineRule="auto"/>
        <w:contextualSpacing/>
      </w:pPr>
      <w:r>
        <w:t>Human Resources Manager</w:t>
      </w:r>
    </w:p>
    <w:p w:rsidR="004F3AF0" w:rsidRDefault="004F3AF0" w:rsidP="004F3AF0">
      <w:pPr>
        <w:spacing w:after="0" w:line="240" w:lineRule="auto"/>
        <w:contextualSpacing/>
      </w:pPr>
    </w:p>
    <w:p w:rsidR="00FB4E5A" w:rsidRDefault="00FB4E5A" w:rsidP="00A85D36">
      <w:r>
        <w:t>Geoff Hogan</w:t>
      </w:r>
      <w:r>
        <w:br/>
        <w:t>Director of Information Technology</w:t>
      </w:r>
    </w:p>
    <w:p w:rsidR="004F3AF0" w:rsidRDefault="004F3AF0" w:rsidP="004F3AF0">
      <w:pPr>
        <w:spacing w:after="0" w:line="240" w:lineRule="auto"/>
      </w:pPr>
      <w:r>
        <w:t>Lynne Johnson</w:t>
      </w:r>
    </w:p>
    <w:p w:rsidR="004F3AF0" w:rsidRDefault="004F3AF0" w:rsidP="004F3AF0">
      <w:pPr>
        <w:spacing w:after="0" w:line="240" w:lineRule="auto"/>
      </w:pPr>
      <w:r>
        <w:t>Director of Long Term Care</w:t>
      </w:r>
    </w:p>
    <w:p w:rsidR="004F3AF0" w:rsidRDefault="004F3AF0" w:rsidP="004F3AF0">
      <w:pPr>
        <w:spacing w:after="0" w:line="240" w:lineRule="auto"/>
      </w:pPr>
    </w:p>
    <w:p w:rsidR="004F3AF0" w:rsidRDefault="004F3AF0" w:rsidP="004F3AF0">
      <w:pPr>
        <w:spacing w:after="0" w:line="240" w:lineRule="auto"/>
      </w:pPr>
      <w:r>
        <w:t>Mike Alguire</w:t>
      </w:r>
    </w:p>
    <w:p w:rsidR="004F3AF0" w:rsidRDefault="004F3AF0" w:rsidP="004F3AF0">
      <w:pPr>
        <w:spacing w:after="0" w:line="240" w:lineRule="auto"/>
      </w:pPr>
      <w:r>
        <w:t>Purchasing and Materials Manager</w:t>
      </w:r>
    </w:p>
    <w:sectPr w:rsidR="004F3AF0" w:rsidSect="00953DFC">
      <w:footerReference w:type="default" r:id="rId9"/>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4F06" w:rsidRDefault="00A04F06" w:rsidP="00883D8D">
      <w:pPr>
        <w:spacing w:after="0" w:line="240" w:lineRule="auto"/>
      </w:pPr>
      <w:r>
        <w:separator/>
      </w:r>
    </w:p>
  </w:endnote>
  <w:endnote w:type="continuationSeparator" w:id="0">
    <w:p w:rsidR="00A04F06" w:rsidRDefault="00A04F06" w:rsidP="00883D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NeueLT Std">
    <w:panose1 w:val="020B0604020202020204"/>
    <w:charset w:val="00"/>
    <w:family w:val="swiss"/>
    <w:notTrueType/>
    <w:pitch w:val="variable"/>
    <w:sig w:usb0="800000AF" w:usb1="4000204A"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HelveticaNeueLT Std Lt">
    <w:panose1 w:val="020B0403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D8D" w:rsidRPr="00AC3A8B" w:rsidRDefault="002E43B3" w:rsidP="00AC3A8B">
    <w:pPr>
      <w:pStyle w:val="Footer"/>
      <w:rPr>
        <w:sz w:val="22"/>
        <w:szCs w:val="22"/>
      </w:rPr>
    </w:pPr>
    <w:r>
      <w:rPr>
        <w:sz w:val="22"/>
        <w:szCs w:val="22"/>
      </w:rPr>
      <w:t>HRR-CS-06</w:t>
    </w:r>
    <w:r w:rsidR="00947AE7">
      <w:rPr>
        <w:sz w:val="22"/>
        <w:szCs w:val="22"/>
      </w:rPr>
      <w:t>-14</w:t>
    </w:r>
    <w:r w:rsidR="00AC3A8B" w:rsidRPr="00FB686F">
      <w:rPr>
        <w:sz w:val="22"/>
        <w:szCs w:val="22"/>
      </w:rPr>
      <w:ptab w:relativeTo="margin" w:alignment="center" w:leader="none"/>
    </w:r>
    <w:r w:rsidR="00AC3A8B" w:rsidRPr="00FB686F">
      <w:rPr>
        <w:sz w:val="22"/>
        <w:szCs w:val="22"/>
      </w:rPr>
      <w:fldChar w:fldCharType="begin"/>
    </w:r>
    <w:r w:rsidR="00AC3A8B" w:rsidRPr="00FB686F">
      <w:rPr>
        <w:sz w:val="22"/>
        <w:szCs w:val="22"/>
      </w:rPr>
      <w:instrText xml:space="preserve"> PAGE   \* MERGEFORMAT </w:instrText>
    </w:r>
    <w:r w:rsidR="00AC3A8B" w:rsidRPr="00FB686F">
      <w:rPr>
        <w:sz w:val="22"/>
        <w:szCs w:val="22"/>
      </w:rPr>
      <w:fldChar w:fldCharType="separate"/>
    </w:r>
    <w:r w:rsidR="00C43D9C">
      <w:rPr>
        <w:noProof/>
        <w:sz w:val="22"/>
        <w:szCs w:val="22"/>
      </w:rPr>
      <w:t>1</w:t>
    </w:r>
    <w:r w:rsidR="00AC3A8B" w:rsidRPr="00FB686F">
      <w:rPr>
        <w:noProof/>
        <w:sz w:val="22"/>
        <w:szCs w:val="22"/>
      </w:rPr>
      <w:fldChar w:fldCharType="end"/>
    </w:r>
    <w:r w:rsidR="00AC3A8B" w:rsidRPr="00FB686F">
      <w:rPr>
        <w:sz w:val="22"/>
        <w:szCs w:val="22"/>
      </w:rPr>
      <w:ptab w:relativeTo="margin" w:alignment="right" w:leader="none"/>
    </w:r>
    <w:r w:rsidR="00091613">
      <w:rPr>
        <w:sz w:val="22"/>
        <w:szCs w:val="22"/>
      </w:rPr>
      <w:t>May 13</w:t>
    </w:r>
    <w:r w:rsidR="00947AE7">
      <w:rPr>
        <w:sz w:val="22"/>
        <w:szCs w:val="22"/>
      </w:rPr>
      <w:t>,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4F06" w:rsidRDefault="00A04F06" w:rsidP="00883D8D">
      <w:pPr>
        <w:spacing w:after="0" w:line="240" w:lineRule="auto"/>
      </w:pPr>
      <w:r>
        <w:separator/>
      </w:r>
    </w:p>
  </w:footnote>
  <w:footnote w:type="continuationSeparator" w:id="0">
    <w:p w:rsidR="00A04F06" w:rsidRDefault="00A04F06" w:rsidP="00883D8D">
      <w:pPr>
        <w:spacing w:after="0" w:line="240" w:lineRule="auto"/>
      </w:pPr>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ogan, Geoff">
    <w15:presenceInfo w15:providerId="AD" w15:userId="S-1-5-21-1171479488-1349339713-1108620047-10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D8D"/>
    <w:rsid w:val="00047A0A"/>
    <w:rsid w:val="000545FD"/>
    <w:rsid w:val="00081FCF"/>
    <w:rsid w:val="00091613"/>
    <w:rsid w:val="000B7C11"/>
    <w:rsid w:val="000E30EA"/>
    <w:rsid w:val="000E7553"/>
    <w:rsid w:val="00113FCB"/>
    <w:rsid w:val="00186822"/>
    <w:rsid w:val="001C44AB"/>
    <w:rsid w:val="001F1D7C"/>
    <w:rsid w:val="001F1F3A"/>
    <w:rsid w:val="0022441C"/>
    <w:rsid w:val="00247CA8"/>
    <w:rsid w:val="00266C42"/>
    <w:rsid w:val="002915BC"/>
    <w:rsid w:val="002C6064"/>
    <w:rsid w:val="002E43B3"/>
    <w:rsid w:val="002F0EFA"/>
    <w:rsid w:val="002F5653"/>
    <w:rsid w:val="003062A4"/>
    <w:rsid w:val="00336BB2"/>
    <w:rsid w:val="00353CAB"/>
    <w:rsid w:val="003B7293"/>
    <w:rsid w:val="003F042E"/>
    <w:rsid w:val="00401FD0"/>
    <w:rsid w:val="00426931"/>
    <w:rsid w:val="00427530"/>
    <w:rsid w:val="0044566D"/>
    <w:rsid w:val="00446A72"/>
    <w:rsid w:val="00457F2B"/>
    <w:rsid w:val="00464176"/>
    <w:rsid w:val="0047138C"/>
    <w:rsid w:val="004942B7"/>
    <w:rsid w:val="004A287D"/>
    <w:rsid w:val="004B4FE2"/>
    <w:rsid w:val="004F083D"/>
    <w:rsid w:val="004F3AF0"/>
    <w:rsid w:val="00507F1D"/>
    <w:rsid w:val="00520DAC"/>
    <w:rsid w:val="00524FD7"/>
    <w:rsid w:val="00541528"/>
    <w:rsid w:val="00566033"/>
    <w:rsid w:val="005815DC"/>
    <w:rsid w:val="005A360A"/>
    <w:rsid w:val="005C4CF2"/>
    <w:rsid w:val="005C6ACA"/>
    <w:rsid w:val="005D0B42"/>
    <w:rsid w:val="005E1037"/>
    <w:rsid w:val="0062597D"/>
    <w:rsid w:val="006319AF"/>
    <w:rsid w:val="00644370"/>
    <w:rsid w:val="006563A9"/>
    <w:rsid w:val="006669D5"/>
    <w:rsid w:val="00683E34"/>
    <w:rsid w:val="00686219"/>
    <w:rsid w:val="006B4C34"/>
    <w:rsid w:val="006D161B"/>
    <w:rsid w:val="006E5F04"/>
    <w:rsid w:val="007160AD"/>
    <w:rsid w:val="00724087"/>
    <w:rsid w:val="00750095"/>
    <w:rsid w:val="00775709"/>
    <w:rsid w:val="007A416B"/>
    <w:rsid w:val="007B787C"/>
    <w:rsid w:val="00805FE1"/>
    <w:rsid w:val="00816DA7"/>
    <w:rsid w:val="00843BB4"/>
    <w:rsid w:val="00856FCE"/>
    <w:rsid w:val="00872014"/>
    <w:rsid w:val="00883D8D"/>
    <w:rsid w:val="00895616"/>
    <w:rsid w:val="008A1EC3"/>
    <w:rsid w:val="009003DE"/>
    <w:rsid w:val="009143B6"/>
    <w:rsid w:val="0091706E"/>
    <w:rsid w:val="009322CC"/>
    <w:rsid w:val="00947AE7"/>
    <w:rsid w:val="00953DFC"/>
    <w:rsid w:val="009851D3"/>
    <w:rsid w:val="009A0093"/>
    <w:rsid w:val="009D7BC2"/>
    <w:rsid w:val="009F2E4A"/>
    <w:rsid w:val="00A04F06"/>
    <w:rsid w:val="00A162E7"/>
    <w:rsid w:val="00A179AB"/>
    <w:rsid w:val="00A4222F"/>
    <w:rsid w:val="00A52D13"/>
    <w:rsid w:val="00A607A3"/>
    <w:rsid w:val="00A63DD6"/>
    <w:rsid w:val="00A85D36"/>
    <w:rsid w:val="00AA3339"/>
    <w:rsid w:val="00AA5E09"/>
    <w:rsid w:val="00AB2197"/>
    <w:rsid w:val="00AC3A8B"/>
    <w:rsid w:val="00AD21FA"/>
    <w:rsid w:val="00AE264A"/>
    <w:rsid w:val="00AF24AD"/>
    <w:rsid w:val="00AF5F76"/>
    <w:rsid w:val="00B12CC6"/>
    <w:rsid w:val="00B411CC"/>
    <w:rsid w:val="00B53315"/>
    <w:rsid w:val="00B61113"/>
    <w:rsid w:val="00B64986"/>
    <w:rsid w:val="00B7231B"/>
    <w:rsid w:val="00B834AD"/>
    <w:rsid w:val="00BD324C"/>
    <w:rsid w:val="00BD3BD5"/>
    <w:rsid w:val="00C1417A"/>
    <w:rsid w:val="00C36F2B"/>
    <w:rsid w:val="00C43D9C"/>
    <w:rsid w:val="00C9563C"/>
    <w:rsid w:val="00CB0459"/>
    <w:rsid w:val="00CD06B9"/>
    <w:rsid w:val="00CE439D"/>
    <w:rsid w:val="00CE7436"/>
    <w:rsid w:val="00CF4AA5"/>
    <w:rsid w:val="00D05D2A"/>
    <w:rsid w:val="00D23D2B"/>
    <w:rsid w:val="00D73373"/>
    <w:rsid w:val="00D86A6C"/>
    <w:rsid w:val="00DC1FF0"/>
    <w:rsid w:val="00DC4B3F"/>
    <w:rsid w:val="00DD68B9"/>
    <w:rsid w:val="00E06A3F"/>
    <w:rsid w:val="00E32F4D"/>
    <w:rsid w:val="00E33357"/>
    <w:rsid w:val="00E450C6"/>
    <w:rsid w:val="00E502C5"/>
    <w:rsid w:val="00E51134"/>
    <w:rsid w:val="00E82012"/>
    <w:rsid w:val="00EB4CFF"/>
    <w:rsid w:val="00EE6013"/>
    <w:rsid w:val="00F0013A"/>
    <w:rsid w:val="00F05BFC"/>
    <w:rsid w:val="00F22048"/>
    <w:rsid w:val="00F23AD0"/>
    <w:rsid w:val="00FB1B1C"/>
    <w:rsid w:val="00FB4E5A"/>
    <w:rsid w:val="00FC0DE5"/>
    <w:rsid w:val="00FC3C04"/>
    <w:rsid w:val="00FC7D1A"/>
    <w:rsid w:val="00FD5A65"/>
    <w:rsid w:val="00FE3D30"/>
    <w:rsid w:val="00FE7170"/>
    <w:rsid w:val="00FF61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D8D"/>
    <w:rPr>
      <w:sz w:val="24"/>
      <w:szCs w:val="24"/>
    </w:rPr>
  </w:style>
  <w:style w:type="paragraph" w:styleId="Heading1">
    <w:name w:val="heading 1"/>
    <w:basedOn w:val="Normal"/>
    <w:next w:val="Normal"/>
    <w:link w:val="Heading1Char"/>
    <w:uiPriority w:val="9"/>
    <w:qFormat/>
    <w:rsid w:val="00464176"/>
    <w:pPr>
      <w:keepNext/>
      <w:keepLines/>
      <w:spacing w:after="120"/>
      <w:outlineLvl w:val="0"/>
    </w:pPr>
    <w:rPr>
      <w:rFonts w:ascii="HelveticaNeueLT Std Lt" w:eastAsiaTheme="majorEastAsia" w:hAnsi="HelveticaNeueLT Std Lt" w:cstheme="majorBidi"/>
      <w:bCs/>
      <w:sz w:val="36"/>
      <w:szCs w:val="36"/>
    </w:rPr>
  </w:style>
  <w:style w:type="paragraph" w:styleId="Heading2">
    <w:name w:val="heading 2"/>
    <w:basedOn w:val="Normal"/>
    <w:next w:val="Normal"/>
    <w:link w:val="Heading2Char"/>
    <w:uiPriority w:val="9"/>
    <w:unhideWhenUsed/>
    <w:qFormat/>
    <w:rsid w:val="00464176"/>
    <w:pPr>
      <w:keepNext/>
      <w:keepLines/>
      <w:spacing w:before="240" w:after="120"/>
      <w:outlineLvl w:val="1"/>
    </w:pPr>
    <w:rPr>
      <w:rFonts w:asciiTheme="majorHAnsi" w:eastAsiaTheme="majorEastAsia" w:hAnsiTheme="majorHAnsi" w:cstheme="majorBidi"/>
      <w:bCs/>
      <w:sz w:val="32"/>
      <w:szCs w:val="32"/>
    </w:rPr>
  </w:style>
  <w:style w:type="paragraph" w:styleId="Heading3">
    <w:name w:val="heading 3"/>
    <w:basedOn w:val="Normal"/>
    <w:next w:val="Normal"/>
    <w:link w:val="Heading3Char"/>
    <w:uiPriority w:val="9"/>
    <w:unhideWhenUsed/>
    <w:qFormat/>
    <w:rsid w:val="00464176"/>
    <w:pPr>
      <w:keepNext/>
      <w:keepLines/>
      <w:spacing w:before="240" w:after="120"/>
      <w:outlineLvl w:val="2"/>
    </w:pPr>
    <w:rPr>
      <w:rFonts w:asciiTheme="majorHAnsi" w:eastAsiaTheme="majorEastAsia" w:hAnsiTheme="majorHAnsi" w:cstheme="majorBidi"/>
      <w:bCs/>
      <w:i/>
      <w:sz w:val="28"/>
      <w:szCs w:val="28"/>
    </w:rPr>
  </w:style>
  <w:style w:type="paragraph" w:styleId="Heading4">
    <w:name w:val="heading 4"/>
    <w:basedOn w:val="Normal"/>
    <w:next w:val="Normal"/>
    <w:link w:val="Heading4Char"/>
    <w:uiPriority w:val="9"/>
    <w:unhideWhenUsed/>
    <w:qFormat/>
    <w:rsid w:val="00464176"/>
    <w:pPr>
      <w:keepNext/>
      <w:keepLines/>
      <w:spacing w:before="240" w:after="120"/>
      <w:outlineLvl w:val="3"/>
    </w:pPr>
    <w:rPr>
      <w:rFonts w:asciiTheme="majorHAnsi" w:eastAsiaTheme="majorEastAsia" w:hAnsiTheme="majorHAnsi" w:cstheme="majorBidi"/>
      <w:b/>
      <w:bCs/>
      <w:iCs/>
      <w:sz w:val="28"/>
      <w:szCs w:val="28"/>
    </w:rPr>
  </w:style>
  <w:style w:type="paragraph" w:styleId="Heading5">
    <w:name w:val="heading 5"/>
    <w:basedOn w:val="Normal"/>
    <w:next w:val="Normal"/>
    <w:link w:val="Heading5Char"/>
    <w:uiPriority w:val="9"/>
    <w:unhideWhenUsed/>
    <w:qFormat/>
    <w:rsid w:val="00464176"/>
    <w:pPr>
      <w:keepNext/>
      <w:keepLines/>
      <w:spacing w:before="240" w:after="120"/>
      <w:outlineLvl w:val="4"/>
    </w:pPr>
    <w:rPr>
      <w:rFonts w:asciiTheme="majorHAnsi" w:eastAsiaTheme="majorEastAsia" w:hAnsiTheme="majorHAnsi" w:cstheme="majorBidi"/>
      <w:b/>
      <w:i/>
      <w:sz w:val="28"/>
      <w:szCs w:val="28"/>
    </w:rPr>
  </w:style>
  <w:style w:type="paragraph" w:styleId="Heading6">
    <w:name w:val="heading 6"/>
    <w:basedOn w:val="Normal"/>
    <w:next w:val="Normal"/>
    <w:link w:val="Heading6Char"/>
    <w:uiPriority w:val="9"/>
    <w:unhideWhenUsed/>
    <w:qFormat/>
    <w:rsid w:val="00464176"/>
    <w:pPr>
      <w:keepNext/>
      <w:keepLines/>
      <w:spacing w:before="240" w:after="120"/>
      <w:outlineLvl w:val="5"/>
    </w:pPr>
    <w:rPr>
      <w:rFonts w:asciiTheme="majorHAnsi" w:eastAsiaTheme="majorEastAsia" w:hAnsiTheme="majorHAnsi" w:cstheme="majorBidi"/>
      <w:iCs/>
      <w:sz w:val="28"/>
      <w:szCs w:val="28"/>
    </w:rPr>
  </w:style>
  <w:style w:type="paragraph" w:styleId="Heading7">
    <w:name w:val="heading 7"/>
    <w:basedOn w:val="Normal"/>
    <w:next w:val="Normal"/>
    <w:link w:val="Heading7Char"/>
    <w:uiPriority w:val="9"/>
    <w:unhideWhenUsed/>
    <w:qFormat/>
    <w:rsid w:val="00464176"/>
    <w:pPr>
      <w:keepNext/>
      <w:keepLines/>
      <w:spacing w:before="240" w:after="120"/>
      <w:outlineLvl w:val="6"/>
    </w:pPr>
    <w:rPr>
      <w:rFonts w:asciiTheme="majorHAnsi" w:eastAsiaTheme="majorEastAsia" w:hAnsiTheme="majorHAnsi" w:cstheme="majorBidi"/>
      <w:b/>
      <w:i/>
      <w:iCs/>
    </w:rPr>
  </w:style>
  <w:style w:type="paragraph" w:styleId="Heading8">
    <w:name w:val="heading 8"/>
    <w:basedOn w:val="Normal"/>
    <w:next w:val="Normal"/>
    <w:link w:val="Heading8Char"/>
    <w:uiPriority w:val="9"/>
    <w:unhideWhenUsed/>
    <w:qFormat/>
    <w:rsid w:val="00464176"/>
    <w:pPr>
      <w:keepNext/>
      <w:keepLines/>
      <w:spacing w:before="240" w:after="120"/>
      <w:outlineLvl w:val="7"/>
    </w:pPr>
    <w:rPr>
      <w:rFonts w:asciiTheme="majorHAnsi" w:eastAsiaTheme="majorEastAsia" w:hAnsiTheme="majorHAnsi" w:cstheme="majorBidi"/>
      <w:b/>
      <w:color w:val="404040" w:themeColor="text1" w:themeTint="BF"/>
    </w:rPr>
  </w:style>
  <w:style w:type="paragraph" w:styleId="Heading9">
    <w:name w:val="heading 9"/>
    <w:basedOn w:val="Normal"/>
    <w:next w:val="Normal"/>
    <w:link w:val="Heading9Char"/>
    <w:uiPriority w:val="9"/>
    <w:unhideWhenUsed/>
    <w:qFormat/>
    <w:rsid w:val="00464176"/>
    <w:pPr>
      <w:keepNext/>
      <w:keepLines/>
      <w:spacing w:before="240" w:after="120"/>
      <w:outlineLvl w:val="8"/>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4176"/>
    <w:rPr>
      <w:rFonts w:ascii="HelveticaNeueLT Std Lt" w:eastAsiaTheme="majorEastAsia" w:hAnsi="HelveticaNeueLT Std Lt" w:cstheme="majorBidi"/>
      <w:bCs/>
      <w:sz w:val="36"/>
      <w:szCs w:val="36"/>
    </w:rPr>
  </w:style>
  <w:style w:type="character" w:customStyle="1" w:styleId="Heading2Char">
    <w:name w:val="Heading 2 Char"/>
    <w:basedOn w:val="DefaultParagraphFont"/>
    <w:link w:val="Heading2"/>
    <w:uiPriority w:val="9"/>
    <w:rsid w:val="00464176"/>
    <w:rPr>
      <w:rFonts w:asciiTheme="majorHAnsi" w:eastAsiaTheme="majorEastAsia" w:hAnsiTheme="majorHAnsi" w:cstheme="majorBidi"/>
      <w:bCs/>
      <w:sz w:val="32"/>
      <w:szCs w:val="32"/>
    </w:rPr>
  </w:style>
  <w:style w:type="character" w:customStyle="1" w:styleId="Heading3Char">
    <w:name w:val="Heading 3 Char"/>
    <w:basedOn w:val="DefaultParagraphFont"/>
    <w:link w:val="Heading3"/>
    <w:uiPriority w:val="9"/>
    <w:rsid w:val="00464176"/>
    <w:rPr>
      <w:rFonts w:asciiTheme="majorHAnsi" w:eastAsiaTheme="majorEastAsia" w:hAnsiTheme="majorHAnsi" w:cstheme="majorBidi"/>
      <w:bCs/>
      <w:i/>
      <w:sz w:val="28"/>
      <w:szCs w:val="28"/>
    </w:rPr>
  </w:style>
  <w:style w:type="character" w:customStyle="1" w:styleId="Heading4Char">
    <w:name w:val="Heading 4 Char"/>
    <w:basedOn w:val="DefaultParagraphFont"/>
    <w:link w:val="Heading4"/>
    <w:uiPriority w:val="9"/>
    <w:rsid w:val="00464176"/>
    <w:rPr>
      <w:rFonts w:asciiTheme="majorHAnsi" w:eastAsiaTheme="majorEastAsia" w:hAnsiTheme="majorHAnsi" w:cstheme="majorBidi"/>
      <w:b/>
      <w:bCs/>
      <w:iCs/>
      <w:sz w:val="28"/>
      <w:szCs w:val="28"/>
    </w:rPr>
  </w:style>
  <w:style w:type="character" w:customStyle="1" w:styleId="Heading5Char">
    <w:name w:val="Heading 5 Char"/>
    <w:basedOn w:val="DefaultParagraphFont"/>
    <w:link w:val="Heading5"/>
    <w:uiPriority w:val="9"/>
    <w:rsid w:val="00464176"/>
    <w:rPr>
      <w:rFonts w:asciiTheme="majorHAnsi" w:eastAsiaTheme="majorEastAsia" w:hAnsiTheme="majorHAnsi" w:cstheme="majorBidi"/>
      <w:b/>
      <w:i/>
      <w:sz w:val="28"/>
      <w:szCs w:val="28"/>
    </w:rPr>
  </w:style>
  <w:style w:type="character" w:customStyle="1" w:styleId="Heading6Char">
    <w:name w:val="Heading 6 Char"/>
    <w:basedOn w:val="DefaultParagraphFont"/>
    <w:link w:val="Heading6"/>
    <w:uiPriority w:val="9"/>
    <w:rsid w:val="00464176"/>
    <w:rPr>
      <w:rFonts w:asciiTheme="majorHAnsi" w:eastAsiaTheme="majorEastAsia" w:hAnsiTheme="majorHAnsi" w:cstheme="majorBidi"/>
      <w:iCs/>
      <w:sz w:val="28"/>
      <w:szCs w:val="28"/>
    </w:rPr>
  </w:style>
  <w:style w:type="character" w:customStyle="1" w:styleId="Heading7Char">
    <w:name w:val="Heading 7 Char"/>
    <w:basedOn w:val="DefaultParagraphFont"/>
    <w:link w:val="Heading7"/>
    <w:uiPriority w:val="9"/>
    <w:rsid w:val="00464176"/>
    <w:rPr>
      <w:rFonts w:asciiTheme="majorHAnsi" w:eastAsiaTheme="majorEastAsia" w:hAnsiTheme="majorHAnsi" w:cstheme="majorBidi"/>
      <w:b/>
      <w:i/>
      <w:iCs/>
      <w:sz w:val="24"/>
      <w:szCs w:val="24"/>
    </w:rPr>
  </w:style>
  <w:style w:type="character" w:customStyle="1" w:styleId="Heading8Char">
    <w:name w:val="Heading 8 Char"/>
    <w:basedOn w:val="DefaultParagraphFont"/>
    <w:link w:val="Heading8"/>
    <w:uiPriority w:val="9"/>
    <w:rsid w:val="00464176"/>
    <w:rPr>
      <w:rFonts w:asciiTheme="majorHAnsi" w:eastAsiaTheme="majorEastAsia" w:hAnsiTheme="majorHAnsi" w:cstheme="majorBidi"/>
      <w:b/>
      <w:color w:val="404040" w:themeColor="text1" w:themeTint="BF"/>
      <w:sz w:val="24"/>
      <w:szCs w:val="24"/>
    </w:rPr>
  </w:style>
  <w:style w:type="character" w:customStyle="1" w:styleId="Heading9Char">
    <w:name w:val="Heading 9 Char"/>
    <w:basedOn w:val="DefaultParagraphFont"/>
    <w:link w:val="Heading9"/>
    <w:uiPriority w:val="9"/>
    <w:rsid w:val="00464176"/>
    <w:rPr>
      <w:rFonts w:asciiTheme="majorHAnsi" w:eastAsiaTheme="majorEastAsia" w:hAnsiTheme="majorHAnsi" w:cstheme="majorBidi"/>
      <w:i/>
      <w:iCs/>
      <w:sz w:val="24"/>
      <w:szCs w:val="24"/>
    </w:rPr>
  </w:style>
  <w:style w:type="paragraph" w:styleId="Title">
    <w:name w:val="Title"/>
    <w:basedOn w:val="Normal"/>
    <w:next w:val="Normal"/>
    <w:link w:val="TitleChar"/>
    <w:uiPriority w:val="10"/>
    <w:qFormat/>
    <w:rsid w:val="00E32F4D"/>
    <w:pPr>
      <w:pBdr>
        <w:bottom w:val="single" w:sz="4" w:space="4" w:color="auto"/>
      </w:pBdr>
      <w:tabs>
        <w:tab w:val="right" w:pos="9360"/>
      </w:tabs>
      <w:spacing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E32F4D"/>
    <w:rPr>
      <w:rFonts w:asciiTheme="majorHAnsi" w:eastAsiaTheme="majorEastAsia" w:hAnsiTheme="majorHAnsi" w:cstheme="majorBidi"/>
      <w:spacing w:val="5"/>
      <w:kern w:val="28"/>
      <w:sz w:val="52"/>
      <w:szCs w:val="52"/>
    </w:rPr>
  </w:style>
  <w:style w:type="paragraph" w:styleId="Subtitle">
    <w:name w:val="Subtitle"/>
    <w:basedOn w:val="Normal"/>
    <w:next w:val="Normal"/>
    <w:link w:val="SubtitleChar"/>
    <w:uiPriority w:val="11"/>
    <w:qFormat/>
    <w:rsid w:val="00047A0A"/>
    <w:pPr>
      <w:numPr>
        <w:ilvl w:val="1"/>
      </w:numPr>
    </w:pPr>
    <w:rPr>
      <w:rFonts w:asciiTheme="majorHAnsi" w:eastAsiaTheme="majorEastAsia" w:hAnsiTheme="majorHAnsi" w:cstheme="majorBidi"/>
      <w:i/>
      <w:iCs/>
      <w:spacing w:val="15"/>
    </w:rPr>
  </w:style>
  <w:style w:type="character" w:customStyle="1" w:styleId="SubtitleChar">
    <w:name w:val="Subtitle Char"/>
    <w:basedOn w:val="DefaultParagraphFont"/>
    <w:link w:val="Subtitle"/>
    <w:uiPriority w:val="11"/>
    <w:rsid w:val="00047A0A"/>
    <w:rPr>
      <w:rFonts w:asciiTheme="majorHAnsi" w:eastAsiaTheme="majorEastAsia" w:hAnsiTheme="majorHAnsi" w:cstheme="majorBidi"/>
      <w:i/>
      <w:iCs/>
      <w:spacing w:val="15"/>
      <w:sz w:val="24"/>
      <w:szCs w:val="24"/>
    </w:rPr>
  </w:style>
  <w:style w:type="character" w:styleId="Strong">
    <w:name w:val="Strong"/>
    <w:basedOn w:val="DefaultParagraphFont"/>
    <w:uiPriority w:val="22"/>
    <w:qFormat/>
    <w:rsid w:val="00047A0A"/>
    <w:rPr>
      <w:b/>
      <w:bCs/>
    </w:rPr>
  </w:style>
  <w:style w:type="character" w:styleId="Emphasis">
    <w:name w:val="Emphasis"/>
    <w:basedOn w:val="DefaultParagraphFont"/>
    <w:uiPriority w:val="20"/>
    <w:qFormat/>
    <w:rsid w:val="00047A0A"/>
    <w:rPr>
      <w:i/>
      <w:iCs/>
    </w:rPr>
  </w:style>
  <w:style w:type="paragraph" w:styleId="NoSpacing">
    <w:name w:val="No Spacing"/>
    <w:uiPriority w:val="1"/>
    <w:qFormat/>
    <w:rsid w:val="00047A0A"/>
    <w:pPr>
      <w:spacing w:after="0" w:line="240" w:lineRule="auto"/>
    </w:pPr>
    <w:rPr>
      <w:rFonts w:ascii="HelveticaNeueLT Std" w:hAnsi="HelveticaNeueLT Std"/>
      <w:sz w:val="24"/>
      <w:szCs w:val="24"/>
    </w:rPr>
  </w:style>
  <w:style w:type="paragraph" w:styleId="ListParagraph">
    <w:name w:val="List Paragraph"/>
    <w:basedOn w:val="Normal"/>
    <w:uiPriority w:val="34"/>
    <w:qFormat/>
    <w:rsid w:val="00047A0A"/>
    <w:pPr>
      <w:ind w:left="720"/>
      <w:contextualSpacing/>
    </w:pPr>
  </w:style>
  <w:style w:type="paragraph" w:styleId="Quote">
    <w:name w:val="Quote"/>
    <w:basedOn w:val="Normal"/>
    <w:next w:val="Normal"/>
    <w:link w:val="QuoteChar"/>
    <w:uiPriority w:val="29"/>
    <w:qFormat/>
    <w:rsid w:val="00047A0A"/>
    <w:rPr>
      <w:i/>
      <w:iCs/>
      <w:color w:val="000000" w:themeColor="text1"/>
    </w:rPr>
  </w:style>
  <w:style w:type="character" w:customStyle="1" w:styleId="QuoteChar">
    <w:name w:val="Quote Char"/>
    <w:basedOn w:val="DefaultParagraphFont"/>
    <w:link w:val="Quote"/>
    <w:uiPriority w:val="29"/>
    <w:rsid w:val="00047A0A"/>
    <w:rPr>
      <w:rFonts w:ascii="HelveticaNeueLT Std" w:hAnsi="HelveticaNeueLT Std"/>
      <w:i/>
      <w:iCs/>
      <w:color w:val="000000" w:themeColor="text1"/>
      <w:sz w:val="24"/>
      <w:szCs w:val="24"/>
    </w:rPr>
  </w:style>
  <w:style w:type="paragraph" w:styleId="IntenseQuote">
    <w:name w:val="Intense Quote"/>
    <w:basedOn w:val="Normal"/>
    <w:next w:val="Normal"/>
    <w:link w:val="IntenseQuoteChar"/>
    <w:uiPriority w:val="30"/>
    <w:qFormat/>
    <w:rsid w:val="00047A0A"/>
    <w:pPr>
      <w:pBdr>
        <w:bottom w:val="single" w:sz="4" w:space="1"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047A0A"/>
    <w:rPr>
      <w:rFonts w:ascii="HelveticaNeueLT Std" w:hAnsi="HelveticaNeueLT Std"/>
      <w:b/>
      <w:bCs/>
      <w:i/>
      <w:iCs/>
      <w:sz w:val="24"/>
      <w:szCs w:val="24"/>
    </w:rPr>
  </w:style>
  <w:style w:type="character" w:styleId="SubtleEmphasis">
    <w:name w:val="Subtle Emphasis"/>
    <w:basedOn w:val="DefaultParagraphFont"/>
    <w:uiPriority w:val="19"/>
    <w:qFormat/>
    <w:rsid w:val="00047A0A"/>
    <w:rPr>
      <w:i/>
      <w:iCs/>
      <w:color w:val="808080" w:themeColor="text1" w:themeTint="7F"/>
    </w:rPr>
  </w:style>
  <w:style w:type="character" w:styleId="IntenseEmphasis">
    <w:name w:val="Intense Emphasis"/>
    <w:basedOn w:val="DefaultParagraphFont"/>
    <w:uiPriority w:val="21"/>
    <w:qFormat/>
    <w:rsid w:val="00047A0A"/>
    <w:rPr>
      <w:b/>
      <w:bCs/>
    </w:rPr>
  </w:style>
  <w:style w:type="character" w:styleId="SubtleReference">
    <w:name w:val="Subtle Reference"/>
    <w:basedOn w:val="DefaultParagraphFont"/>
    <w:uiPriority w:val="31"/>
    <w:qFormat/>
    <w:rsid w:val="00047A0A"/>
    <w:rPr>
      <w:smallCaps/>
      <w:color w:val="C0504D" w:themeColor="accent2"/>
      <w:u w:val="single"/>
    </w:rPr>
  </w:style>
  <w:style w:type="character" w:styleId="Hyperlink">
    <w:name w:val="Hyperlink"/>
    <w:basedOn w:val="DefaultParagraphFont"/>
    <w:uiPriority w:val="99"/>
    <w:semiHidden/>
    <w:unhideWhenUsed/>
    <w:rsid w:val="00883D8D"/>
    <w:rPr>
      <w:color w:val="0000FF" w:themeColor="hyperlink"/>
      <w:u w:val="single"/>
    </w:rPr>
  </w:style>
  <w:style w:type="paragraph" w:styleId="BalloonText">
    <w:name w:val="Balloon Text"/>
    <w:basedOn w:val="Normal"/>
    <w:link w:val="BalloonTextChar"/>
    <w:uiPriority w:val="99"/>
    <w:semiHidden/>
    <w:unhideWhenUsed/>
    <w:rsid w:val="00883D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D8D"/>
    <w:rPr>
      <w:rFonts w:ascii="Tahoma" w:hAnsi="Tahoma" w:cs="Tahoma"/>
      <w:sz w:val="16"/>
      <w:szCs w:val="16"/>
    </w:rPr>
  </w:style>
  <w:style w:type="paragraph" w:styleId="Header">
    <w:name w:val="header"/>
    <w:basedOn w:val="Normal"/>
    <w:link w:val="HeaderChar"/>
    <w:uiPriority w:val="99"/>
    <w:unhideWhenUsed/>
    <w:rsid w:val="00883D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3D8D"/>
    <w:rPr>
      <w:sz w:val="24"/>
      <w:szCs w:val="24"/>
    </w:rPr>
  </w:style>
  <w:style w:type="paragraph" w:styleId="Footer">
    <w:name w:val="footer"/>
    <w:basedOn w:val="Normal"/>
    <w:link w:val="FooterChar"/>
    <w:uiPriority w:val="99"/>
    <w:unhideWhenUsed/>
    <w:rsid w:val="00883D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3D8D"/>
    <w:rPr>
      <w:sz w:val="24"/>
      <w:szCs w:val="24"/>
    </w:rPr>
  </w:style>
  <w:style w:type="table" w:styleId="TableGrid">
    <w:name w:val="Table Grid"/>
    <w:basedOn w:val="TableNormal"/>
    <w:uiPriority w:val="59"/>
    <w:rsid w:val="004B4F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Grid-Accent2">
    <w:name w:val="Light Grid Accent 2"/>
    <w:basedOn w:val="TableNormal"/>
    <w:uiPriority w:val="62"/>
    <w:rsid w:val="00AF24AD"/>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D8D"/>
    <w:rPr>
      <w:sz w:val="24"/>
      <w:szCs w:val="24"/>
    </w:rPr>
  </w:style>
  <w:style w:type="paragraph" w:styleId="Heading1">
    <w:name w:val="heading 1"/>
    <w:basedOn w:val="Normal"/>
    <w:next w:val="Normal"/>
    <w:link w:val="Heading1Char"/>
    <w:uiPriority w:val="9"/>
    <w:qFormat/>
    <w:rsid w:val="00464176"/>
    <w:pPr>
      <w:keepNext/>
      <w:keepLines/>
      <w:spacing w:after="120"/>
      <w:outlineLvl w:val="0"/>
    </w:pPr>
    <w:rPr>
      <w:rFonts w:ascii="HelveticaNeueLT Std Lt" w:eastAsiaTheme="majorEastAsia" w:hAnsi="HelveticaNeueLT Std Lt" w:cstheme="majorBidi"/>
      <w:bCs/>
      <w:sz w:val="36"/>
      <w:szCs w:val="36"/>
    </w:rPr>
  </w:style>
  <w:style w:type="paragraph" w:styleId="Heading2">
    <w:name w:val="heading 2"/>
    <w:basedOn w:val="Normal"/>
    <w:next w:val="Normal"/>
    <w:link w:val="Heading2Char"/>
    <w:uiPriority w:val="9"/>
    <w:unhideWhenUsed/>
    <w:qFormat/>
    <w:rsid w:val="00464176"/>
    <w:pPr>
      <w:keepNext/>
      <w:keepLines/>
      <w:spacing w:before="240" w:after="120"/>
      <w:outlineLvl w:val="1"/>
    </w:pPr>
    <w:rPr>
      <w:rFonts w:asciiTheme="majorHAnsi" w:eastAsiaTheme="majorEastAsia" w:hAnsiTheme="majorHAnsi" w:cstheme="majorBidi"/>
      <w:bCs/>
      <w:sz w:val="32"/>
      <w:szCs w:val="32"/>
    </w:rPr>
  </w:style>
  <w:style w:type="paragraph" w:styleId="Heading3">
    <w:name w:val="heading 3"/>
    <w:basedOn w:val="Normal"/>
    <w:next w:val="Normal"/>
    <w:link w:val="Heading3Char"/>
    <w:uiPriority w:val="9"/>
    <w:unhideWhenUsed/>
    <w:qFormat/>
    <w:rsid w:val="00464176"/>
    <w:pPr>
      <w:keepNext/>
      <w:keepLines/>
      <w:spacing w:before="240" w:after="120"/>
      <w:outlineLvl w:val="2"/>
    </w:pPr>
    <w:rPr>
      <w:rFonts w:asciiTheme="majorHAnsi" w:eastAsiaTheme="majorEastAsia" w:hAnsiTheme="majorHAnsi" w:cstheme="majorBidi"/>
      <w:bCs/>
      <w:i/>
      <w:sz w:val="28"/>
      <w:szCs w:val="28"/>
    </w:rPr>
  </w:style>
  <w:style w:type="paragraph" w:styleId="Heading4">
    <w:name w:val="heading 4"/>
    <w:basedOn w:val="Normal"/>
    <w:next w:val="Normal"/>
    <w:link w:val="Heading4Char"/>
    <w:uiPriority w:val="9"/>
    <w:unhideWhenUsed/>
    <w:qFormat/>
    <w:rsid w:val="00464176"/>
    <w:pPr>
      <w:keepNext/>
      <w:keepLines/>
      <w:spacing w:before="240" w:after="120"/>
      <w:outlineLvl w:val="3"/>
    </w:pPr>
    <w:rPr>
      <w:rFonts w:asciiTheme="majorHAnsi" w:eastAsiaTheme="majorEastAsia" w:hAnsiTheme="majorHAnsi" w:cstheme="majorBidi"/>
      <w:b/>
      <w:bCs/>
      <w:iCs/>
      <w:sz w:val="28"/>
      <w:szCs w:val="28"/>
    </w:rPr>
  </w:style>
  <w:style w:type="paragraph" w:styleId="Heading5">
    <w:name w:val="heading 5"/>
    <w:basedOn w:val="Normal"/>
    <w:next w:val="Normal"/>
    <w:link w:val="Heading5Char"/>
    <w:uiPriority w:val="9"/>
    <w:unhideWhenUsed/>
    <w:qFormat/>
    <w:rsid w:val="00464176"/>
    <w:pPr>
      <w:keepNext/>
      <w:keepLines/>
      <w:spacing w:before="240" w:after="120"/>
      <w:outlineLvl w:val="4"/>
    </w:pPr>
    <w:rPr>
      <w:rFonts w:asciiTheme="majorHAnsi" w:eastAsiaTheme="majorEastAsia" w:hAnsiTheme="majorHAnsi" w:cstheme="majorBidi"/>
      <w:b/>
      <w:i/>
      <w:sz w:val="28"/>
      <w:szCs w:val="28"/>
    </w:rPr>
  </w:style>
  <w:style w:type="paragraph" w:styleId="Heading6">
    <w:name w:val="heading 6"/>
    <w:basedOn w:val="Normal"/>
    <w:next w:val="Normal"/>
    <w:link w:val="Heading6Char"/>
    <w:uiPriority w:val="9"/>
    <w:unhideWhenUsed/>
    <w:qFormat/>
    <w:rsid w:val="00464176"/>
    <w:pPr>
      <w:keepNext/>
      <w:keepLines/>
      <w:spacing w:before="240" w:after="120"/>
      <w:outlineLvl w:val="5"/>
    </w:pPr>
    <w:rPr>
      <w:rFonts w:asciiTheme="majorHAnsi" w:eastAsiaTheme="majorEastAsia" w:hAnsiTheme="majorHAnsi" w:cstheme="majorBidi"/>
      <w:iCs/>
      <w:sz w:val="28"/>
      <w:szCs w:val="28"/>
    </w:rPr>
  </w:style>
  <w:style w:type="paragraph" w:styleId="Heading7">
    <w:name w:val="heading 7"/>
    <w:basedOn w:val="Normal"/>
    <w:next w:val="Normal"/>
    <w:link w:val="Heading7Char"/>
    <w:uiPriority w:val="9"/>
    <w:unhideWhenUsed/>
    <w:qFormat/>
    <w:rsid w:val="00464176"/>
    <w:pPr>
      <w:keepNext/>
      <w:keepLines/>
      <w:spacing w:before="240" w:after="120"/>
      <w:outlineLvl w:val="6"/>
    </w:pPr>
    <w:rPr>
      <w:rFonts w:asciiTheme="majorHAnsi" w:eastAsiaTheme="majorEastAsia" w:hAnsiTheme="majorHAnsi" w:cstheme="majorBidi"/>
      <w:b/>
      <w:i/>
      <w:iCs/>
    </w:rPr>
  </w:style>
  <w:style w:type="paragraph" w:styleId="Heading8">
    <w:name w:val="heading 8"/>
    <w:basedOn w:val="Normal"/>
    <w:next w:val="Normal"/>
    <w:link w:val="Heading8Char"/>
    <w:uiPriority w:val="9"/>
    <w:unhideWhenUsed/>
    <w:qFormat/>
    <w:rsid w:val="00464176"/>
    <w:pPr>
      <w:keepNext/>
      <w:keepLines/>
      <w:spacing w:before="240" w:after="120"/>
      <w:outlineLvl w:val="7"/>
    </w:pPr>
    <w:rPr>
      <w:rFonts w:asciiTheme="majorHAnsi" w:eastAsiaTheme="majorEastAsia" w:hAnsiTheme="majorHAnsi" w:cstheme="majorBidi"/>
      <w:b/>
      <w:color w:val="404040" w:themeColor="text1" w:themeTint="BF"/>
    </w:rPr>
  </w:style>
  <w:style w:type="paragraph" w:styleId="Heading9">
    <w:name w:val="heading 9"/>
    <w:basedOn w:val="Normal"/>
    <w:next w:val="Normal"/>
    <w:link w:val="Heading9Char"/>
    <w:uiPriority w:val="9"/>
    <w:unhideWhenUsed/>
    <w:qFormat/>
    <w:rsid w:val="00464176"/>
    <w:pPr>
      <w:keepNext/>
      <w:keepLines/>
      <w:spacing w:before="240" w:after="120"/>
      <w:outlineLvl w:val="8"/>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4176"/>
    <w:rPr>
      <w:rFonts w:ascii="HelveticaNeueLT Std Lt" w:eastAsiaTheme="majorEastAsia" w:hAnsi="HelveticaNeueLT Std Lt" w:cstheme="majorBidi"/>
      <w:bCs/>
      <w:sz w:val="36"/>
      <w:szCs w:val="36"/>
    </w:rPr>
  </w:style>
  <w:style w:type="character" w:customStyle="1" w:styleId="Heading2Char">
    <w:name w:val="Heading 2 Char"/>
    <w:basedOn w:val="DefaultParagraphFont"/>
    <w:link w:val="Heading2"/>
    <w:uiPriority w:val="9"/>
    <w:rsid w:val="00464176"/>
    <w:rPr>
      <w:rFonts w:asciiTheme="majorHAnsi" w:eastAsiaTheme="majorEastAsia" w:hAnsiTheme="majorHAnsi" w:cstheme="majorBidi"/>
      <w:bCs/>
      <w:sz w:val="32"/>
      <w:szCs w:val="32"/>
    </w:rPr>
  </w:style>
  <w:style w:type="character" w:customStyle="1" w:styleId="Heading3Char">
    <w:name w:val="Heading 3 Char"/>
    <w:basedOn w:val="DefaultParagraphFont"/>
    <w:link w:val="Heading3"/>
    <w:uiPriority w:val="9"/>
    <w:rsid w:val="00464176"/>
    <w:rPr>
      <w:rFonts w:asciiTheme="majorHAnsi" w:eastAsiaTheme="majorEastAsia" w:hAnsiTheme="majorHAnsi" w:cstheme="majorBidi"/>
      <w:bCs/>
      <w:i/>
      <w:sz w:val="28"/>
      <w:szCs w:val="28"/>
    </w:rPr>
  </w:style>
  <w:style w:type="character" w:customStyle="1" w:styleId="Heading4Char">
    <w:name w:val="Heading 4 Char"/>
    <w:basedOn w:val="DefaultParagraphFont"/>
    <w:link w:val="Heading4"/>
    <w:uiPriority w:val="9"/>
    <w:rsid w:val="00464176"/>
    <w:rPr>
      <w:rFonts w:asciiTheme="majorHAnsi" w:eastAsiaTheme="majorEastAsia" w:hAnsiTheme="majorHAnsi" w:cstheme="majorBidi"/>
      <w:b/>
      <w:bCs/>
      <w:iCs/>
      <w:sz w:val="28"/>
      <w:szCs w:val="28"/>
    </w:rPr>
  </w:style>
  <w:style w:type="character" w:customStyle="1" w:styleId="Heading5Char">
    <w:name w:val="Heading 5 Char"/>
    <w:basedOn w:val="DefaultParagraphFont"/>
    <w:link w:val="Heading5"/>
    <w:uiPriority w:val="9"/>
    <w:rsid w:val="00464176"/>
    <w:rPr>
      <w:rFonts w:asciiTheme="majorHAnsi" w:eastAsiaTheme="majorEastAsia" w:hAnsiTheme="majorHAnsi" w:cstheme="majorBidi"/>
      <w:b/>
      <w:i/>
      <w:sz w:val="28"/>
      <w:szCs w:val="28"/>
    </w:rPr>
  </w:style>
  <w:style w:type="character" w:customStyle="1" w:styleId="Heading6Char">
    <w:name w:val="Heading 6 Char"/>
    <w:basedOn w:val="DefaultParagraphFont"/>
    <w:link w:val="Heading6"/>
    <w:uiPriority w:val="9"/>
    <w:rsid w:val="00464176"/>
    <w:rPr>
      <w:rFonts w:asciiTheme="majorHAnsi" w:eastAsiaTheme="majorEastAsia" w:hAnsiTheme="majorHAnsi" w:cstheme="majorBidi"/>
      <w:iCs/>
      <w:sz w:val="28"/>
      <w:szCs w:val="28"/>
    </w:rPr>
  </w:style>
  <w:style w:type="character" w:customStyle="1" w:styleId="Heading7Char">
    <w:name w:val="Heading 7 Char"/>
    <w:basedOn w:val="DefaultParagraphFont"/>
    <w:link w:val="Heading7"/>
    <w:uiPriority w:val="9"/>
    <w:rsid w:val="00464176"/>
    <w:rPr>
      <w:rFonts w:asciiTheme="majorHAnsi" w:eastAsiaTheme="majorEastAsia" w:hAnsiTheme="majorHAnsi" w:cstheme="majorBidi"/>
      <w:b/>
      <w:i/>
      <w:iCs/>
      <w:sz w:val="24"/>
      <w:szCs w:val="24"/>
    </w:rPr>
  </w:style>
  <w:style w:type="character" w:customStyle="1" w:styleId="Heading8Char">
    <w:name w:val="Heading 8 Char"/>
    <w:basedOn w:val="DefaultParagraphFont"/>
    <w:link w:val="Heading8"/>
    <w:uiPriority w:val="9"/>
    <w:rsid w:val="00464176"/>
    <w:rPr>
      <w:rFonts w:asciiTheme="majorHAnsi" w:eastAsiaTheme="majorEastAsia" w:hAnsiTheme="majorHAnsi" w:cstheme="majorBidi"/>
      <w:b/>
      <w:color w:val="404040" w:themeColor="text1" w:themeTint="BF"/>
      <w:sz w:val="24"/>
      <w:szCs w:val="24"/>
    </w:rPr>
  </w:style>
  <w:style w:type="character" w:customStyle="1" w:styleId="Heading9Char">
    <w:name w:val="Heading 9 Char"/>
    <w:basedOn w:val="DefaultParagraphFont"/>
    <w:link w:val="Heading9"/>
    <w:uiPriority w:val="9"/>
    <w:rsid w:val="00464176"/>
    <w:rPr>
      <w:rFonts w:asciiTheme="majorHAnsi" w:eastAsiaTheme="majorEastAsia" w:hAnsiTheme="majorHAnsi" w:cstheme="majorBidi"/>
      <w:i/>
      <w:iCs/>
      <w:sz w:val="24"/>
      <w:szCs w:val="24"/>
    </w:rPr>
  </w:style>
  <w:style w:type="paragraph" w:styleId="Title">
    <w:name w:val="Title"/>
    <w:basedOn w:val="Normal"/>
    <w:next w:val="Normal"/>
    <w:link w:val="TitleChar"/>
    <w:uiPriority w:val="10"/>
    <w:qFormat/>
    <w:rsid w:val="00E32F4D"/>
    <w:pPr>
      <w:pBdr>
        <w:bottom w:val="single" w:sz="4" w:space="4" w:color="auto"/>
      </w:pBdr>
      <w:tabs>
        <w:tab w:val="right" w:pos="9360"/>
      </w:tabs>
      <w:spacing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E32F4D"/>
    <w:rPr>
      <w:rFonts w:asciiTheme="majorHAnsi" w:eastAsiaTheme="majorEastAsia" w:hAnsiTheme="majorHAnsi" w:cstheme="majorBidi"/>
      <w:spacing w:val="5"/>
      <w:kern w:val="28"/>
      <w:sz w:val="52"/>
      <w:szCs w:val="52"/>
    </w:rPr>
  </w:style>
  <w:style w:type="paragraph" w:styleId="Subtitle">
    <w:name w:val="Subtitle"/>
    <w:basedOn w:val="Normal"/>
    <w:next w:val="Normal"/>
    <w:link w:val="SubtitleChar"/>
    <w:uiPriority w:val="11"/>
    <w:qFormat/>
    <w:rsid w:val="00047A0A"/>
    <w:pPr>
      <w:numPr>
        <w:ilvl w:val="1"/>
      </w:numPr>
    </w:pPr>
    <w:rPr>
      <w:rFonts w:asciiTheme="majorHAnsi" w:eastAsiaTheme="majorEastAsia" w:hAnsiTheme="majorHAnsi" w:cstheme="majorBidi"/>
      <w:i/>
      <w:iCs/>
      <w:spacing w:val="15"/>
    </w:rPr>
  </w:style>
  <w:style w:type="character" w:customStyle="1" w:styleId="SubtitleChar">
    <w:name w:val="Subtitle Char"/>
    <w:basedOn w:val="DefaultParagraphFont"/>
    <w:link w:val="Subtitle"/>
    <w:uiPriority w:val="11"/>
    <w:rsid w:val="00047A0A"/>
    <w:rPr>
      <w:rFonts w:asciiTheme="majorHAnsi" w:eastAsiaTheme="majorEastAsia" w:hAnsiTheme="majorHAnsi" w:cstheme="majorBidi"/>
      <w:i/>
      <w:iCs/>
      <w:spacing w:val="15"/>
      <w:sz w:val="24"/>
      <w:szCs w:val="24"/>
    </w:rPr>
  </w:style>
  <w:style w:type="character" w:styleId="Strong">
    <w:name w:val="Strong"/>
    <w:basedOn w:val="DefaultParagraphFont"/>
    <w:uiPriority w:val="22"/>
    <w:qFormat/>
    <w:rsid w:val="00047A0A"/>
    <w:rPr>
      <w:b/>
      <w:bCs/>
    </w:rPr>
  </w:style>
  <w:style w:type="character" w:styleId="Emphasis">
    <w:name w:val="Emphasis"/>
    <w:basedOn w:val="DefaultParagraphFont"/>
    <w:uiPriority w:val="20"/>
    <w:qFormat/>
    <w:rsid w:val="00047A0A"/>
    <w:rPr>
      <w:i/>
      <w:iCs/>
    </w:rPr>
  </w:style>
  <w:style w:type="paragraph" w:styleId="NoSpacing">
    <w:name w:val="No Spacing"/>
    <w:uiPriority w:val="1"/>
    <w:qFormat/>
    <w:rsid w:val="00047A0A"/>
    <w:pPr>
      <w:spacing w:after="0" w:line="240" w:lineRule="auto"/>
    </w:pPr>
    <w:rPr>
      <w:rFonts w:ascii="HelveticaNeueLT Std" w:hAnsi="HelveticaNeueLT Std"/>
      <w:sz w:val="24"/>
      <w:szCs w:val="24"/>
    </w:rPr>
  </w:style>
  <w:style w:type="paragraph" w:styleId="ListParagraph">
    <w:name w:val="List Paragraph"/>
    <w:basedOn w:val="Normal"/>
    <w:uiPriority w:val="34"/>
    <w:qFormat/>
    <w:rsid w:val="00047A0A"/>
    <w:pPr>
      <w:ind w:left="720"/>
      <w:contextualSpacing/>
    </w:pPr>
  </w:style>
  <w:style w:type="paragraph" w:styleId="Quote">
    <w:name w:val="Quote"/>
    <w:basedOn w:val="Normal"/>
    <w:next w:val="Normal"/>
    <w:link w:val="QuoteChar"/>
    <w:uiPriority w:val="29"/>
    <w:qFormat/>
    <w:rsid w:val="00047A0A"/>
    <w:rPr>
      <w:i/>
      <w:iCs/>
      <w:color w:val="000000" w:themeColor="text1"/>
    </w:rPr>
  </w:style>
  <w:style w:type="character" w:customStyle="1" w:styleId="QuoteChar">
    <w:name w:val="Quote Char"/>
    <w:basedOn w:val="DefaultParagraphFont"/>
    <w:link w:val="Quote"/>
    <w:uiPriority w:val="29"/>
    <w:rsid w:val="00047A0A"/>
    <w:rPr>
      <w:rFonts w:ascii="HelveticaNeueLT Std" w:hAnsi="HelveticaNeueLT Std"/>
      <w:i/>
      <w:iCs/>
      <w:color w:val="000000" w:themeColor="text1"/>
      <w:sz w:val="24"/>
      <w:szCs w:val="24"/>
    </w:rPr>
  </w:style>
  <w:style w:type="paragraph" w:styleId="IntenseQuote">
    <w:name w:val="Intense Quote"/>
    <w:basedOn w:val="Normal"/>
    <w:next w:val="Normal"/>
    <w:link w:val="IntenseQuoteChar"/>
    <w:uiPriority w:val="30"/>
    <w:qFormat/>
    <w:rsid w:val="00047A0A"/>
    <w:pPr>
      <w:pBdr>
        <w:bottom w:val="single" w:sz="4" w:space="1"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047A0A"/>
    <w:rPr>
      <w:rFonts w:ascii="HelveticaNeueLT Std" w:hAnsi="HelveticaNeueLT Std"/>
      <w:b/>
      <w:bCs/>
      <w:i/>
      <w:iCs/>
      <w:sz w:val="24"/>
      <w:szCs w:val="24"/>
    </w:rPr>
  </w:style>
  <w:style w:type="character" w:styleId="SubtleEmphasis">
    <w:name w:val="Subtle Emphasis"/>
    <w:basedOn w:val="DefaultParagraphFont"/>
    <w:uiPriority w:val="19"/>
    <w:qFormat/>
    <w:rsid w:val="00047A0A"/>
    <w:rPr>
      <w:i/>
      <w:iCs/>
      <w:color w:val="808080" w:themeColor="text1" w:themeTint="7F"/>
    </w:rPr>
  </w:style>
  <w:style w:type="character" w:styleId="IntenseEmphasis">
    <w:name w:val="Intense Emphasis"/>
    <w:basedOn w:val="DefaultParagraphFont"/>
    <w:uiPriority w:val="21"/>
    <w:qFormat/>
    <w:rsid w:val="00047A0A"/>
    <w:rPr>
      <w:b/>
      <w:bCs/>
    </w:rPr>
  </w:style>
  <w:style w:type="character" w:styleId="SubtleReference">
    <w:name w:val="Subtle Reference"/>
    <w:basedOn w:val="DefaultParagraphFont"/>
    <w:uiPriority w:val="31"/>
    <w:qFormat/>
    <w:rsid w:val="00047A0A"/>
    <w:rPr>
      <w:smallCaps/>
      <w:color w:val="C0504D" w:themeColor="accent2"/>
      <w:u w:val="single"/>
    </w:rPr>
  </w:style>
  <w:style w:type="character" w:styleId="Hyperlink">
    <w:name w:val="Hyperlink"/>
    <w:basedOn w:val="DefaultParagraphFont"/>
    <w:uiPriority w:val="99"/>
    <w:semiHidden/>
    <w:unhideWhenUsed/>
    <w:rsid w:val="00883D8D"/>
    <w:rPr>
      <w:color w:val="0000FF" w:themeColor="hyperlink"/>
      <w:u w:val="single"/>
    </w:rPr>
  </w:style>
  <w:style w:type="paragraph" w:styleId="BalloonText">
    <w:name w:val="Balloon Text"/>
    <w:basedOn w:val="Normal"/>
    <w:link w:val="BalloonTextChar"/>
    <w:uiPriority w:val="99"/>
    <w:semiHidden/>
    <w:unhideWhenUsed/>
    <w:rsid w:val="00883D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D8D"/>
    <w:rPr>
      <w:rFonts w:ascii="Tahoma" w:hAnsi="Tahoma" w:cs="Tahoma"/>
      <w:sz w:val="16"/>
      <w:szCs w:val="16"/>
    </w:rPr>
  </w:style>
  <w:style w:type="paragraph" w:styleId="Header">
    <w:name w:val="header"/>
    <w:basedOn w:val="Normal"/>
    <w:link w:val="HeaderChar"/>
    <w:uiPriority w:val="99"/>
    <w:unhideWhenUsed/>
    <w:rsid w:val="00883D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3D8D"/>
    <w:rPr>
      <w:sz w:val="24"/>
      <w:szCs w:val="24"/>
    </w:rPr>
  </w:style>
  <w:style w:type="paragraph" w:styleId="Footer">
    <w:name w:val="footer"/>
    <w:basedOn w:val="Normal"/>
    <w:link w:val="FooterChar"/>
    <w:uiPriority w:val="99"/>
    <w:unhideWhenUsed/>
    <w:rsid w:val="00883D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3D8D"/>
    <w:rPr>
      <w:sz w:val="24"/>
      <w:szCs w:val="24"/>
    </w:rPr>
  </w:style>
  <w:style w:type="table" w:styleId="TableGrid">
    <w:name w:val="Table Grid"/>
    <w:basedOn w:val="TableNormal"/>
    <w:uiPriority w:val="59"/>
    <w:rsid w:val="004B4F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Grid-Accent2">
    <w:name w:val="Light Grid Accent 2"/>
    <w:basedOn w:val="TableNormal"/>
    <w:uiPriority w:val="62"/>
    <w:rsid w:val="00AF24AD"/>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321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a:majorFont>
        <a:latin typeface="HelveticaNeueLT Std Lt"/>
        <a:ea typeface=""/>
        <a:cs typeface=""/>
      </a:majorFont>
      <a:minorFont>
        <a:latin typeface="HelveticaNeueLT St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Grey County Document" ma:contentTypeID="0x0101002C4164E063A41A4487A7365A660F1118010031BA1F9FBD6B30408708386EC3162547" ma:contentTypeVersion="820" ma:contentTypeDescription="" ma:contentTypeScope="" ma:versionID="cd42d0047d48188c76ec7e76bd0b2ec7">
  <xsd:schema xmlns:xsd="http://www.w3.org/2001/XMLSchema" xmlns:xs="http://www.w3.org/2001/XMLSchema" xmlns:p="http://schemas.microsoft.com/office/2006/metadata/properties" xmlns:ns2="e6cd7bd4-3f3e-4495-b8c9-139289cd76e6" targetNamespace="http://schemas.microsoft.com/office/2006/metadata/properties" ma:root="true" ma:fieldsID="a2d8610f62916598539e5cd11dbe90d5" ns2:_="">
    <xsd:import namespace="e6cd7bd4-3f3e-4495-b8c9-139289cd76e6"/>
    <xsd:element name="properties">
      <xsd:complexType>
        <xsd:sequence>
          <xsd:element name="documentManagement">
            <xsd:complexType>
              <xsd:all>
                <xsd:element ref="ns2:gcNumber" minOccurs="0"/>
                <xsd:element ref="ns2:documentNumber" minOccurs="0"/>
                <xsd:element ref="ns2:recordCategory" minOccurs="0"/>
                <xsd:element ref="ns2:NodeRef" minOccurs="0"/>
                <xsd:element ref="ns2:SecurityInfo" minOccurs="0"/>
                <xsd:element ref="ns2:isPublic" minOccurs="0"/>
                <xsd:element ref="ns2:sharedId" minOccurs="0"/>
                <xsd:element ref="ns2:identifier" minOccurs="0"/>
                <xsd:element ref="ns2:reviewAsOf" minOccurs="0"/>
                <xsd:element ref="ns2:capitalProjectPriority" minOccurs="0"/>
                <xsd:element ref="ns2:capitalProjectYear" minOccurs="0"/>
                <xsd:element ref="ns2:Municipality" minOccurs="0"/>
                <xsd:element ref="ns2:addressee" minOccurs="0"/>
                <xsd:element ref="ns2:addressees" minOccurs="0"/>
                <xsd:element ref="ns2:originator" minOccurs="0"/>
                <xsd:element ref="ns2:sentdate" minOccurs="0"/>
                <xsd:element ref="ns2:subjectline" minOccurs="0"/>
                <xsd:element ref="ns2:Year" minOccurs="0"/>
                <xsd:element ref="ns2:Superseded" minOccurs="0"/>
                <xsd:element ref="ns2:bylawNumber" minOccurs="0"/>
                <xsd:element ref="ns2:committee" minOccurs="0"/>
                <xsd:element ref="ns2:meetingId" minOccurs="0"/>
                <xsd:element ref="ns2:agreementNumber" minOccurs="0"/>
                <xsd:element ref="ns2:policyApprovalDate" minOccurs="0"/>
                <xsd:element ref="ns2:policyApprovedBy" minOccurs="0"/>
                <xsd:element ref="ns2:policyNumber" minOccurs="0"/>
                <xsd:element ref="ns2:policyStatus" minOccurs="0"/>
                <xsd:element ref="ns2:purchaseNumber" minOccurs="0"/>
                <xsd:element ref="ns2:procedureNumber" minOccurs="0"/>
                <xsd:element ref="ns2:recordOriginating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cd7bd4-3f3e-4495-b8c9-139289cd76e6" elementFormDefault="qualified">
    <xsd:import namespace="http://schemas.microsoft.com/office/2006/documentManagement/types"/>
    <xsd:import namespace="http://schemas.microsoft.com/office/infopath/2007/PartnerControls"/>
    <xsd:element name="gcNumber" ma:index="8" nillable="true" ma:displayName="GC Number" ma:hidden="true" ma:internalName="gcNumber" ma:readOnly="false">
      <xsd:simpleType>
        <xsd:restriction base="dms:Text">
          <xsd:maxLength value="255"/>
        </xsd:restriction>
      </xsd:simpleType>
    </xsd:element>
    <xsd:element name="documentNumber" ma:index="9" nillable="true" ma:displayName="Document Number" ma:hidden="true" ma:internalName="documentNumber" ma:readOnly="false">
      <xsd:simpleType>
        <xsd:restriction base="dms:Text">
          <xsd:maxLength value="255"/>
        </xsd:restriction>
      </xsd:simpleType>
    </xsd:element>
    <xsd:element name="recordCategory" ma:index="10" nillable="true" ma:displayName="Record Category" ma:hidden="true" ma:internalName="recordCategory" ma:readOnly="false">
      <xsd:simpleType>
        <xsd:restriction base="dms:Text">
          <xsd:maxLength value="255"/>
        </xsd:restriction>
      </xsd:simpleType>
    </xsd:element>
    <xsd:element name="NodeRef" ma:index="11" nillable="true" ma:displayName="NodeRef" ma:default="" ma:hidden="true" ma:internalName="NodeRef" ma:readOnly="false">
      <xsd:simpleType>
        <xsd:restriction base="dms:Text">
          <xsd:maxLength value="255"/>
        </xsd:restriction>
      </xsd:simpleType>
    </xsd:element>
    <xsd:element name="SecurityInfo" ma:index="12" nillable="true" ma:displayName="Security Info" ma:hidden="true" ma:internalName="SecurityInfo" ma:readOnly="false">
      <xsd:simpleType>
        <xsd:restriction base="dms:Text">
          <xsd:maxLength value="255"/>
        </xsd:restriction>
      </xsd:simpleType>
    </xsd:element>
    <xsd:element name="isPublic" ma:index="13" nillable="true" ma:displayName="Public" ma:default="0" ma:hidden="true" ma:internalName="isPublic" ma:readOnly="false">
      <xsd:simpleType>
        <xsd:restriction base="dms:Boolean"/>
      </xsd:simpleType>
    </xsd:element>
    <xsd:element name="sharedId" ma:index="14" nillable="true" ma:displayName="Shared ID" ma:hidden="true" ma:internalName="sharedId" ma:readOnly="false">
      <xsd:simpleType>
        <xsd:restriction base="dms:Text">
          <xsd:maxLength value="255"/>
        </xsd:restriction>
      </xsd:simpleType>
    </xsd:element>
    <xsd:element name="identifier" ma:index="15" nillable="true" ma:displayName="Record ID" ma:hidden="true" ma:internalName="identifier" ma:readOnly="false">
      <xsd:simpleType>
        <xsd:restriction base="dms:Text">
          <xsd:maxLength value="255"/>
        </xsd:restriction>
      </xsd:simpleType>
    </xsd:element>
    <xsd:element name="reviewAsOf" ma:index="16" nillable="true" ma:displayName="Next Review" ma:format="DateOnly" ma:hidden="true" ma:internalName="reviewAsOf" ma:readOnly="false">
      <xsd:simpleType>
        <xsd:restriction base="dms:DateTime"/>
      </xsd:simpleType>
    </xsd:element>
    <xsd:element name="capitalProjectPriority" ma:index="17" nillable="true" ma:displayName="Capital Project Priority" ma:hidden="true" ma:internalName="capitalProjectPriority" ma:readOnly="false" ma:percentage="FALSE">
      <xsd:simpleType>
        <xsd:restriction base="dms:Number"/>
      </xsd:simpleType>
    </xsd:element>
    <xsd:element name="capitalProjectYear" ma:index="18" nillable="true" ma:displayName="Capital Project Year" ma:hidden="true" ma:internalName="capitalProjectYear" ma:readOnly="false">
      <xsd:simpleType>
        <xsd:restriction base="dms:Text">
          <xsd:maxLength value="255"/>
        </xsd:restriction>
      </xsd:simpleType>
    </xsd:element>
    <xsd:element name="Municipality" ma:index="19" nillable="true" ma:displayName="Municipality" ma:hidden="true" ma:internalName="Municipality" ma:readOnly="false">
      <xsd:simpleType>
        <xsd:restriction base="dms:Text">
          <xsd:maxLength value="255"/>
        </xsd:restriction>
      </xsd:simpleType>
    </xsd:element>
    <xsd:element name="addressee" ma:index="20" nillable="true" ma:displayName="To" ma:hidden="true" ma:internalName="addressee" ma:readOnly="false">
      <xsd:simpleType>
        <xsd:restriction base="dms:Text">
          <xsd:maxLength value="255"/>
        </xsd:restriction>
      </xsd:simpleType>
    </xsd:element>
    <xsd:element name="addressees" ma:index="21" nillable="true" ma:displayName="CC" ma:hidden="true" ma:internalName="addressees" ma:readOnly="false">
      <xsd:simpleType>
        <xsd:restriction base="dms:Text">
          <xsd:maxLength value="255"/>
        </xsd:restriction>
      </xsd:simpleType>
    </xsd:element>
    <xsd:element name="originator" ma:index="22" nillable="true" ma:displayName="From" ma:hidden="true" ma:internalName="originator" ma:readOnly="false">
      <xsd:simpleType>
        <xsd:restriction base="dms:Text">
          <xsd:maxLength value="255"/>
        </xsd:restriction>
      </xsd:simpleType>
    </xsd:element>
    <xsd:element name="sentdate" ma:index="23" nillable="true" ma:displayName="Sent Date" ma:format="DateOnly" ma:hidden="true" ma:internalName="sentdate" ma:readOnly="false">
      <xsd:simpleType>
        <xsd:restriction base="dms:DateTime"/>
      </xsd:simpleType>
    </xsd:element>
    <xsd:element name="subjectline" ma:index="24" nillable="true" ma:displayName="Email Subject" ma:hidden="true" ma:internalName="subjectline" ma:readOnly="false">
      <xsd:simpleType>
        <xsd:restriction base="dms:Text">
          <xsd:maxLength value="255"/>
        </xsd:restriction>
      </xsd:simpleType>
    </xsd:element>
    <xsd:element name="Year" ma:index="25" nillable="true" ma:displayName="Year" ma:default="" ma:internalName="Year">
      <xsd:simpleType>
        <xsd:restriction base="dms:Text">
          <xsd:maxLength value="255"/>
        </xsd:restriction>
      </xsd:simpleType>
    </xsd:element>
    <xsd:element name="Superseded" ma:index="26" nillable="true" ma:displayName="Superseded" ma:default="0" ma:description="Flag the document as being superseded" ma:internalName="Superseded">
      <xsd:simpleType>
        <xsd:restriction base="dms:Boolean"/>
      </xsd:simpleType>
    </xsd:element>
    <xsd:element name="bylawNumber" ma:index="27" nillable="true" ma:displayName="By-Law Number" ma:internalName="bylawNumber">
      <xsd:simpleType>
        <xsd:restriction base="dms:Text">
          <xsd:maxLength value="255"/>
        </xsd:restriction>
      </xsd:simpleType>
    </xsd:element>
    <xsd:element name="committee" ma:index="28" nillable="true" ma:displayName="Committee" ma:internalName="committee">
      <xsd:simpleType>
        <xsd:restriction base="dms:Text">
          <xsd:maxLength value="255"/>
        </xsd:restriction>
      </xsd:simpleType>
    </xsd:element>
    <xsd:element name="meetingId" ma:index="29" nillable="true" ma:displayName="Meeting ID" ma:internalName="meetingId">
      <xsd:simpleType>
        <xsd:restriction base="dms:Text">
          <xsd:maxLength value="255"/>
        </xsd:restriction>
      </xsd:simpleType>
    </xsd:element>
    <xsd:element name="agreementNumber" ma:index="30" nillable="true" ma:displayName="Agreement Number" ma:internalName="agreementNumber">
      <xsd:simpleType>
        <xsd:restriction base="dms:Text">
          <xsd:maxLength value="255"/>
        </xsd:restriction>
      </xsd:simpleType>
    </xsd:element>
    <xsd:element name="policyApprovalDate" ma:index="31" nillable="true" ma:displayName="Policy Approval Date" ma:format="DateOnly" ma:internalName="policyApprovalDate">
      <xsd:simpleType>
        <xsd:restriction base="dms:DateTime"/>
      </xsd:simpleType>
    </xsd:element>
    <xsd:element name="policyApprovedBy" ma:index="32" nillable="true" ma:displayName="Policy Approved By" ma:internalName="policyApprovedBy">
      <xsd:simpleType>
        <xsd:restriction base="dms:Text">
          <xsd:maxLength value="255"/>
        </xsd:restriction>
      </xsd:simpleType>
    </xsd:element>
    <xsd:element name="policyNumber" ma:index="33" nillable="true" ma:displayName="Policy Number" ma:internalName="policyNumber">
      <xsd:simpleType>
        <xsd:restriction base="dms:Text">
          <xsd:maxLength value="255"/>
        </xsd:restriction>
      </xsd:simpleType>
    </xsd:element>
    <xsd:element name="policyStatus" ma:index="34" nillable="true" ma:displayName="Policy Status" ma:internalName="policyStatus">
      <xsd:simpleType>
        <xsd:restriction base="dms:Text">
          <xsd:maxLength value="255"/>
        </xsd:restriction>
      </xsd:simpleType>
    </xsd:element>
    <xsd:element name="purchaseNumber" ma:index="35" nillable="true" ma:displayName="Purchase Number" ma:internalName="purchaseNumber">
      <xsd:simpleType>
        <xsd:restriction base="dms:Text">
          <xsd:maxLength value="255"/>
        </xsd:restriction>
      </xsd:simpleType>
    </xsd:element>
    <xsd:element name="procedureNumber" ma:index="36" nillable="true" ma:displayName="Procedure Number" ma:internalName="procedureNumber">
      <xsd:simpleType>
        <xsd:restriction base="dms:Text">
          <xsd:maxLength value="255"/>
        </xsd:restriction>
      </xsd:simpleType>
    </xsd:element>
    <xsd:element name="recordOriginatingLocation" ma:index="37" nillable="true" ma:displayName="Originating Location" ma:hidden="true" ma:internalName="recordOriginatingLocation"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207520ec-6bc0-44fa-bd35-215c990d95f9" ContentTypeId="0x0101002C4164E063A41A4487A7365A660F1118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apitalProjectYear xmlns="e6cd7bd4-3f3e-4495-b8c9-139289cd76e6" xsi:nil="true"/>
    <subjectline xmlns="e6cd7bd4-3f3e-4495-b8c9-139289cd76e6" xsi:nil="true"/>
    <policyStatus xmlns="e6cd7bd4-3f3e-4495-b8c9-139289cd76e6" xsi:nil="true"/>
    <SecurityInfo xmlns="e6cd7bd4-3f3e-4495-b8c9-139289cd76e6" xsi:nil="true"/>
    <sentdate xmlns="e6cd7bd4-3f3e-4495-b8c9-139289cd76e6">2014-03-19T15:06:00+00:00</sentdate>
    <Superseded xmlns="e6cd7bd4-3f3e-4495-b8c9-139289cd76e6">false</Superseded>
    <Year xmlns="e6cd7bd4-3f3e-4495-b8c9-139289cd76e6" xsi:nil="true"/>
    <originator xmlns="e6cd7bd4-3f3e-4495-b8c9-139289cd76e6">alguirem</originator>
    <policyNumber xmlns="e6cd7bd4-3f3e-4495-b8c9-139289cd76e6" xsi:nil="true"/>
    <documentNumber xmlns="e6cd7bd4-3f3e-4495-b8c9-139289cd76e6">GC_100017498</documentNumber>
    <Municipality xmlns="e6cd7bd4-3f3e-4495-b8c9-139289cd76e6" xsi:nil="true"/>
    <gcNumber xmlns="e6cd7bd4-3f3e-4495-b8c9-139289cd76e6">GC_211740</gcNumber>
    <recordCategory xmlns="e6cd7bd4-3f3e-4495-b8c9-139289cd76e6">C11</recordCategory>
    <isPublic xmlns="e6cd7bd4-3f3e-4495-b8c9-139289cd76e6">true</isPublic>
    <sharedId xmlns="e6cd7bd4-3f3e-4495-b8c9-139289cd76e6">tba0Vb-tQUyHHSP05ruX8w</sharedId>
    <committee xmlns="e6cd7bd4-3f3e-4495-b8c9-139289cd76e6">Corporate Services Committee</committee>
    <meetingId xmlns="e6cd7bd4-3f3e-4495-b8c9-139289cd76e6">[2014-05-13 Corporate Services [1022]]</meetingId>
    <capitalProjectPriority xmlns="e6cd7bd4-3f3e-4495-b8c9-139289cd76e6" xsi:nil="true"/>
    <policyApprovalDate xmlns="e6cd7bd4-3f3e-4495-b8c9-139289cd76e6" xsi:nil="true"/>
    <NodeRef xmlns="e6cd7bd4-3f3e-4495-b8c9-139289cd76e6">9f3aa3d5-fe82-41be-a169-f45617ecd544</NodeRef>
    <addressees xmlns="e6cd7bd4-3f3e-4495-b8c9-139289cd76e6" xsi:nil="true"/>
    <identifier xmlns="e6cd7bd4-3f3e-4495-b8c9-139289cd76e6">2016-1466877569909</identifier>
    <reviewAsOf xmlns="e6cd7bd4-3f3e-4495-b8c9-139289cd76e6">2026-11-08T08:38:46+00:00</reviewAsOf>
    <bylawNumber xmlns="e6cd7bd4-3f3e-4495-b8c9-139289cd76e6" xsi:nil="true"/>
    <addressee xmlns="e6cd7bd4-3f3e-4495-b8c9-139289cd76e6" xsi:nil="true"/>
    <recordOriginatingLocation xmlns="e6cd7bd4-3f3e-4495-b8c9-139289cd76e6">workspace://SpacesStore/67a4fe3b-1bc4-499c-a023-b9cb82fafb31</recordOriginatingLocation>
    <agreementNumber xmlns="e6cd7bd4-3f3e-4495-b8c9-139289cd76e6" xsi:nil="true"/>
    <policyApprovedBy xmlns="e6cd7bd4-3f3e-4495-b8c9-139289cd76e6" xsi:nil="true"/>
    <procedureNumber xmlns="e6cd7bd4-3f3e-4495-b8c9-139289cd76e6" xsi:nil="true"/>
    <purchaseNumber xmlns="e6cd7bd4-3f3e-4495-b8c9-139289cd76e6" xsi:nil="true"/>
  </documentManagement>
</p:properties>
</file>

<file path=customXml/itemProps1.xml><?xml version="1.0" encoding="utf-8"?>
<ds:datastoreItem xmlns:ds="http://schemas.openxmlformats.org/officeDocument/2006/customXml" ds:itemID="{478C5BE7-90D4-4FA1-844E-C74F217B5381}">
  <ds:schemaRefs>
    <ds:schemaRef ds:uri="http://schemas.openxmlformats.org/officeDocument/2006/bibliography"/>
  </ds:schemaRefs>
</ds:datastoreItem>
</file>

<file path=customXml/itemProps2.xml><?xml version="1.0" encoding="utf-8"?>
<ds:datastoreItem xmlns:ds="http://schemas.openxmlformats.org/officeDocument/2006/customXml" ds:itemID="{F8803C3A-0359-4AB6-9C47-D6700F146E4E}"/>
</file>

<file path=customXml/itemProps3.xml><?xml version="1.0" encoding="utf-8"?>
<ds:datastoreItem xmlns:ds="http://schemas.openxmlformats.org/officeDocument/2006/customXml" ds:itemID="{8B2415F9-36F6-4A8E-9B7F-E818E7EF950D}"/>
</file>

<file path=customXml/itemProps4.xml><?xml version="1.0" encoding="utf-8"?>
<ds:datastoreItem xmlns:ds="http://schemas.openxmlformats.org/officeDocument/2006/customXml" ds:itemID="{61D50F41-6FCE-4B99-AFC6-C0FCB9108B82}"/>
</file>

<file path=customXml/itemProps5.xml><?xml version="1.0" encoding="utf-8"?>
<ds:datastoreItem xmlns:ds="http://schemas.openxmlformats.org/officeDocument/2006/customXml" ds:itemID="{68564827-26AF-4055-8C2C-40B35CA9A491}"/>
</file>

<file path=docProps/app.xml><?xml version="1.0" encoding="utf-8"?>
<Properties xmlns="http://schemas.openxmlformats.org/officeDocument/2006/extended-properties" xmlns:vt="http://schemas.openxmlformats.org/officeDocument/2006/docPropsVTypes">
  <Template>Normal</Template>
  <TotalTime>5155</TotalTime>
  <Pages>6</Pages>
  <Words>1694</Words>
  <Characters>9656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County of Grey</Company>
  <LinksUpToDate>false</LinksUpToDate>
  <CharactersWithSpaces>11328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Elder, Nancy</dc:creator>
  <cp:lastModifiedBy>Warder,Tara</cp:lastModifiedBy>
  <cp:revision>26</cp:revision>
  <cp:lastPrinted>2014-05-13T13:30:00Z</cp:lastPrinted>
  <dcterms:created xsi:type="dcterms:W3CDTF">2014-03-19T19:06:00Z</dcterms:created>
  <dcterms:modified xsi:type="dcterms:W3CDTF">2014-06-27T19:55:00Z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0x0101002C4164E063A41A4487A7365A660F1118010031BA1F9FBD6B30408708386EC3162547</vt:lpwstr>
  </property>
  <property fmtid="{D5CDD505-2E9C-101B-9397-08002B2CF9AE}" pid="3" name="Order">
    <vt:r8>100</vt:r8>
  </property>
  <property fmtid="{D5CDD505-2E9C-101B-9397-08002B2CF9AE}" pid="4" name="_ExtendedDescription">
    <vt:lpwstr/>
  </property>
  <property fmtid="{D5CDD505-2E9C-101B-9397-08002B2CF9AE}" pid="5" name="MediaServiceImageTags">
    <vt:lpwstr/>
  </property>
  <property fmtid="{D5CDD505-2E9C-101B-9397-08002B2CF9AE}" pid="6" name="lcf76f155ced4ddcb4097134ff3c332f">
    <vt:lpwstr/>
  </property>
  <property fmtid="{D5CDD505-2E9C-101B-9397-08002B2CF9AE}" pid="7" name="xd_Signature">
    <vt:bool>false</vt:bool>
  </property>
  <property fmtid="{D5CDD505-2E9C-101B-9397-08002B2CF9AE}" pid="8" name="xd_ProgID">
    <vt:lpwstr/>
  </property>
  <property fmtid="{D5CDD505-2E9C-101B-9397-08002B2CF9AE}" pid="9" name="SharedWithUsers">
    <vt:lpwstr/>
  </property>
  <property fmtid="{D5CDD505-2E9C-101B-9397-08002B2CF9AE}" pid="10" name="_SourceUrl">
    <vt:lpwstr/>
  </property>
  <property fmtid="{D5CDD505-2E9C-101B-9397-08002B2CF9AE}" pid="11" name="_SharedFileIndex">
    <vt:lpwstr/>
  </property>
  <property fmtid="{D5CDD505-2E9C-101B-9397-08002B2CF9AE}" pid="13" name="ComplianceAssetId">
    <vt:lpwstr/>
  </property>
  <property fmtid="{D5CDD505-2E9C-101B-9397-08002B2CF9AE}" pid="14" name="TemplateUrl">
    <vt:lpwstr/>
  </property>
  <property fmtid="{D5CDD505-2E9C-101B-9397-08002B2CF9AE}" pid="15" name="TriggerFlowInfo">
    <vt:lpwstr/>
  </property>
</Properties>
</file>