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85585A" w:rsidP="0016752E">
      <w:pPr>
        <w:pStyle w:val="Heading1"/>
        <w:keepNext w:val="0"/>
        <w:keepLines w:val="0"/>
        <w:widowControl w:val="0"/>
        <w:spacing w:after="160"/>
        <w:contextualSpacing/>
        <w:jc w:val="center"/>
        <w:rPr>
          <w:rFonts w:asciiTheme="majorHAnsi" w:hAnsiTheme="majorHAnsi"/>
        </w:rPr>
      </w:pPr>
      <w:r>
        <w:rPr>
          <w:rFonts w:asciiTheme="majorHAnsi" w:hAnsiTheme="majorHAnsi"/>
        </w:rPr>
        <w:t>Planning and Community Development Committee</w:t>
      </w:r>
      <w:r>
        <w:rPr>
          <w:rFonts w:asciiTheme="majorHAnsi" w:hAnsiTheme="majorHAnsi"/>
        </w:rPr>
        <w:br/>
        <w:t>February 16, 2016 – 10:00 AM</w:t>
      </w:r>
    </w:p>
    <w:p w:rsidR="000E06ED" w:rsidRPr="00213087" w:rsidRDefault="0085585A" w:rsidP="0016752E">
      <w:pPr>
        <w:widowControl w:val="0"/>
        <w:spacing w:after="160"/>
      </w:pPr>
      <w:r>
        <w:t>The Planning and Community Development Committee</w:t>
      </w:r>
      <w:r w:rsidR="000E06ED">
        <w:t xml:space="preserve"> met on the above date at the County Administration Building with the following members in attendance:</w:t>
      </w:r>
    </w:p>
    <w:p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0D1E88">
        <w:rPr>
          <w:rStyle w:val="Strong"/>
          <w:b w:val="0"/>
        </w:rPr>
        <w:t xml:space="preserve">Chair Paul McQueen; Councillors Sue Paterson, Scott Mackey, Barb Clumpus, Gail Ardiel, Kevin Eccles, Anna-Marie Fosbrooke, </w:t>
      </w:r>
      <w:r w:rsidRPr="00541A35">
        <w:rPr>
          <w:rStyle w:val="Strong"/>
          <w:b w:val="0"/>
        </w:rPr>
        <w:t>and Warden</w:t>
      </w:r>
      <w:r w:rsidR="000D1E88">
        <w:rPr>
          <w:rStyle w:val="Strong"/>
          <w:b w:val="0"/>
        </w:rPr>
        <w:t xml:space="preserve"> Alan Barfoot</w:t>
      </w:r>
    </w:p>
    <w:p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Regrets:</w:t>
      </w:r>
      <w:r w:rsidRPr="00541A35">
        <w:rPr>
          <w:rStyle w:val="Strong"/>
          <w:b w:val="0"/>
        </w:rPr>
        <w:tab/>
      </w:r>
      <w:r w:rsidR="00BE7967">
        <w:rPr>
          <w:rStyle w:val="Strong"/>
          <w:b w:val="0"/>
        </w:rPr>
        <w:t xml:space="preserve">Councillor Arlene Wright </w:t>
      </w:r>
    </w:p>
    <w:p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BE7967">
        <w:rPr>
          <w:rStyle w:val="Strong"/>
          <w:b w:val="0"/>
        </w:rPr>
        <w:t xml:space="preserve">Kim Wingrove, Chief Administrative Officer; Randy Scherzer, Director of Planning; Sharon Vokes, County Clerk/Director of Council Services; Kevin Weppler, Director of Finance; Scott Taylor, Senior Planner; Sarah Morrison, Intermediate Planner; Sim </w:t>
      </w:r>
      <w:proofErr w:type="spellStart"/>
      <w:r w:rsidR="00BE7967">
        <w:rPr>
          <w:rStyle w:val="Strong"/>
          <w:b w:val="0"/>
        </w:rPr>
        <w:t>Salata</w:t>
      </w:r>
      <w:proofErr w:type="spellEnd"/>
      <w:r w:rsidR="00BE7967">
        <w:rPr>
          <w:rStyle w:val="Strong"/>
          <w:b w:val="0"/>
        </w:rPr>
        <w:t xml:space="preserve">, Collections Manager and Tara Warder, Committee Coordinator </w:t>
      </w:r>
    </w:p>
    <w:p w:rsidR="000E06ED" w:rsidRPr="00CE3CBC" w:rsidRDefault="000E06ED" w:rsidP="0016752E">
      <w:pPr>
        <w:pStyle w:val="Heading2"/>
        <w:keepNext w:val="0"/>
        <w:keepLines w:val="0"/>
        <w:widowControl w:val="0"/>
        <w:spacing w:before="360" w:after="160"/>
      </w:pPr>
      <w:r w:rsidRPr="00CE3CBC">
        <w:t>Call to Order</w:t>
      </w:r>
    </w:p>
    <w:p w:rsidR="000E06ED" w:rsidRPr="00213087" w:rsidRDefault="0085585A" w:rsidP="0016752E">
      <w:pPr>
        <w:widowControl w:val="0"/>
        <w:spacing w:after="160"/>
      </w:pPr>
      <w:r>
        <w:t>Chair Mc</w:t>
      </w:r>
      <w:r w:rsidR="000D1E88">
        <w:t>Q</w:t>
      </w:r>
      <w:r>
        <w:t>ueen</w:t>
      </w:r>
      <w:r w:rsidR="000E06ED">
        <w:t xml:space="preserve"> cal</w:t>
      </w:r>
      <w:r>
        <w:t>led the meeting to order at 10:00 AM.</w:t>
      </w:r>
    </w:p>
    <w:p w:rsidR="00C26446" w:rsidRDefault="00C26446" w:rsidP="0016752E">
      <w:pPr>
        <w:pStyle w:val="Heading2"/>
        <w:keepNext w:val="0"/>
        <w:keepLines w:val="0"/>
        <w:widowControl w:val="0"/>
        <w:spacing w:after="160"/>
      </w:pPr>
      <w:r>
        <w:t>Adoption of the Agenda</w:t>
      </w:r>
    </w:p>
    <w:p w:rsidR="00C26446" w:rsidRDefault="00CA1FA7" w:rsidP="00C26446">
      <w:pPr>
        <w:widowControl w:val="0"/>
        <w:tabs>
          <w:tab w:val="left" w:pos="1440"/>
          <w:tab w:val="left" w:pos="5400"/>
        </w:tabs>
        <w:spacing w:after="160"/>
        <w:ind w:left="1440" w:hanging="1440"/>
      </w:pPr>
      <w:r>
        <w:rPr>
          <w:i/>
        </w:rPr>
        <w:t>PCD37</w:t>
      </w:r>
      <w:r w:rsidR="00C26446" w:rsidRPr="008D34AF">
        <w:rPr>
          <w:i/>
        </w:rPr>
        <w:t>-</w:t>
      </w:r>
      <w:r>
        <w:rPr>
          <w:i/>
        </w:rPr>
        <w:t>16</w:t>
      </w:r>
      <w:r w:rsidR="00C26446">
        <w:tab/>
      </w:r>
      <w:r w:rsidR="00C26446" w:rsidRPr="005E0C7F">
        <w:t>Moved by: Councillor</w:t>
      </w:r>
      <w:r w:rsidR="000D1E88">
        <w:t xml:space="preserve"> Fosbrooke</w:t>
      </w:r>
      <w:r w:rsidR="00C26446">
        <w:tab/>
      </w:r>
      <w:r w:rsidR="00C26446" w:rsidRPr="005E0C7F">
        <w:t>Seconded by: Councillor</w:t>
      </w:r>
      <w:r w:rsidR="000D1E88">
        <w:t xml:space="preserve"> Ardiel</w:t>
      </w:r>
      <w:r w:rsidR="00C26446">
        <w:t xml:space="preserve"> </w:t>
      </w:r>
    </w:p>
    <w:p w:rsidR="00C26446" w:rsidRPr="005E0C7F" w:rsidRDefault="00C26446" w:rsidP="00C26446">
      <w:pPr>
        <w:widowControl w:val="0"/>
        <w:tabs>
          <w:tab w:val="left" w:pos="1440"/>
        </w:tabs>
        <w:spacing w:after="160"/>
        <w:ind w:left="1440"/>
        <w:rPr>
          <w:b/>
        </w:rPr>
      </w:pPr>
      <w:r w:rsidRPr="005E0C7F">
        <w:rPr>
          <w:b/>
        </w:rPr>
        <w:t xml:space="preserve">THAT the </w:t>
      </w:r>
      <w:r w:rsidR="0085585A">
        <w:rPr>
          <w:b/>
        </w:rPr>
        <w:t>Planning and Community Development</w:t>
      </w:r>
      <w:r w:rsidR="00B87345">
        <w:rPr>
          <w:b/>
        </w:rPr>
        <w:t xml:space="preserve"> </w:t>
      </w:r>
      <w:r>
        <w:rPr>
          <w:b/>
        </w:rPr>
        <w:t xml:space="preserve">Committee agenda </w:t>
      </w:r>
      <w:r w:rsidR="0085585A">
        <w:rPr>
          <w:b/>
        </w:rPr>
        <w:t>dated February 16, 2016</w:t>
      </w:r>
      <w:r>
        <w:rPr>
          <w:b/>
        </w:rPr>
        <w:t xml:space="preserve"> be adopt</w:t>
      </w:r>
      <w:r w:rsidRPr="005E0C7F">
        <w:rPr>
          <w:b/>
        </w:rPr>
        <w:t>ed as presented.</w:t>
      </w:r>
    </w:p>
    <w:p w:rsidR="00C26446" w:rsidRPr="00C26446" w:rsidRDefault="00C26446" w:rsidP="00C26446">
      <w:pPr>
        <w:widowControl w:val="0"/>
        <w:tabs>
          <w:tab w:val="right" w:pos="9360"/>
        </w:tabs>
        <w:spacing w:after="160"/>
      </w:pPr>
      <w:r>
        <w:tab/>
        <w:t>C</w:t>
      </w:r>
      <w:r w:rsidR="000D1E88">
        <w:t>arried</w:t>
      </w:r>
    </w:p>
    <w:p w:rsidR="000E06ED" w:rsidRPr="00CE3CBC" w:rsidRDefault="000E06ED" w:rsidP="0016752E">
      <w:pPr>
        <w:pStyle w:val="Heading2"/>
        <w:keepNext w:val="0"/>
        <w:keepLines w:val="0"/>
        <w:widowControl w:val="0"/>
        <w:spacing w:after="160"/>
        <w:rPr>
          <w:sz w:val="24"/>
          <w:szCs w:val="24"/>
        </w:rPr>
      </w:pPr>
      <w:r w:rsidRPr="00CE3CBC">
        <w:t>Declaration of Pecuniary Interest</w:t>
      </w:r>
    </w:p>
    <w:p w:rsidR="000E06ED" w:rsidRPr="00CE3CBC" w:rsidRDefault="000E06ED" w:rsidP="0016752E">
      <w:pPr>
        <w:widowControl w:val="0"/>
        <w:spacing w:after="160"/>
      </w:pPr>
      <w:r w:rsidRPr="00CE3CBC">
        <w:t>There was none.</w:t>
      </w:r>
    </w:p>
    <w:p w:rsidR="000E06ED" w:rsidRPr="00CE3CBC" w:rsidRDefault="000E06ED" w:rsidP="0016752E">
      <w:pPr>
        <w:pStyle w:val="Heading2"/>
        <w:keepNext w:val="0"/>
        <w:keepLines w:val="0"/>
        <w:widowControl w:val="0"/>
        <w:spacing w:after="160"/>
      </w:pPr>
      <w:r w:rsidRPr="00CE3CBC">
        <w:t>Minutes of Meetings</w:t>
      </w:r>
    </w:p>
    <w:p w:rsidR="000E06ED" w:rsidRDefault="0085585A" w:rsidP="0016752E">
      <w:pPr>
        <w:pStyle w:val="Heading3"/>
        <w:keepNext w:val="0"/>
        <w:keepLines w:val="0"/>
        <w:widowControl w:val="0"/>
        <w:spacing w:before="120" w:after="160"/>
      </w:pPr>
      <w:r>
        <w:lastRenderedPageBreak/>
        <w:t>Development Charges Steering Committee</w:t>
      </w:r>
      <w:r w:rsidR="000E06ED" w:rsidRPr="00C9009D">
        <w:t xml:space="preserve"> minutes dated</w:t>
      </w:r>
      <w:r>
        <w:t xml:space="preserve"> January 19, 2016 and February 2, 2016</w:t>
      </w:r>
    </w:p>
    <w:p w:rsidR="000E06ED" w:rsidRPr="00C9009D" w:rsidRDefault="000E06ED" w:rsidP="0016752E">
      <w:pPr>
        <w:widowControl w:val="0"/>
        <w:spacing w:after="160"/>
      </w:pPr>
      <w:r>
        <w:t>The minutes were reviewed.</w:t>
      </w:r>
    </w:p>
    <w:p w:rsidR="000E06ED" w:rsidRDefault="00CA1FA7" w:rsidP="0016752E">
      <w:pPr>
        <w:widowControl w:val="0"/>
        <w:tabs>
          <w:tab w:val="left" w:pos="1440"/>
          <w:tab w:val="left" w:pos="5400"/>
        </w:tabs>
        <w:spacing w:after="160"/>
        <w:ind w:left="1440" w:hanging="1440"/>
      </w:pPr>
      <w:r>
        <w:rPr>
          <w:i/>
        </w:rPr>
        <w:t>PCD38</w:t>
      </w:r>
      <w:r w:rsidRPr="008D34AF">
        <w:rPr>
          <w:i/>
        </w:rPr>
        <w:t>-</w:t>
      </w:r>
      <w:r>
        <w:rPr>
          <w:i/>
        </w:rPr>
        <w:t>16</w:t>
      </w:r>
      <w:r w:rsidR="000E06ED">
        <w:tab/>
      </w:r>
      <w:r w:rsidR="000D1E88">
        <w:t>Moved by: Warden Barfoot</w:t>
      </w:r>
      <w:r w:rsidR="000E06ED">
        <w:tab/>
      </w:r>
      <w:r w:rsidR="000E06ED" w:rsidRPr="005E0C7F">
        <w:t>Seconded by: Councillor</w:t>
      </w:r>
      <w:r w:rsidR="000E06ED">
        <w:t xml:space="preserve"> </w:t>
      </w:r>
      <w:r w:rsidR="000D1E88">
        <w:t>Mackey</w:t>
      </w:r>
    </w:p>
    <w:p w:rsidR="000E06ED" w:rsidRPr="005E0C7F" w:rsidRDefault="0085585A" w:rsidP="0016752E">
      <w:pPr>
        <w:widowControl w:val="0"/>
        <w:tabs>
          <w:tab w:val="left" w:pos="1440"/>
        </w:tabs>
        <w:spacing w:after="160"/>
        <w:ind w:left="1440"/>
        <w:rPr>
          <w:b/>
        </w:rPr>
      </w:pPr>
      <w:r>
        <w:rPr>
          <w:b/>
        </w:rPr>
        <w:t>THAT the minutes of the Development Charges Steering Committee dated January 19, 2016 and February 2, 2016</w:t>
      </w:r>
      <w:r w:rsidR="000E06ED" w:rsidRPr="005E0C7F">
        <w:rPr>
          <w:b/>
        </w:rPr>
        <w:t xml:space="preserve"> be </w:t>
      </w:r>
      <w:r>
        <w:rPr>
          <w:b/>
        </w:rPr>
        <w:t>received</w:t>
      </w:r>
      <w:r w:rsidR="000E06ED" w:rsidRPr="005E0C7F">
        <w:rPr>
          <w:b/>
        </w:rPr>
        <w:t>.</w:t>
      </w:r>
    </w:p>
    <w:p w:rsidR="000E06ED" w:rsidRDefault="000E06ED" w:rsidP="0016752E">
      <w:pPr>
        <w:widowControl w:val="0"/>
        <w:tabs>
          <w:tab w:val="right" w:pos="9360"/>
        </w:tabs>
        <w:spacing w:after="160"/>
      </w:pPr>
      <w:r>
        <w:tab/>
        <w:t>C</w:t>
      </w:r>
      <w:r w:rsidR="000D1E88">
        <w:t>arried</w:t>
      </w:r>
    </w:p>
    <w:p w:rsidR="000E06ED" w:rsidRPr="00CE3CBC" w:rsidRDefault="000E06ED" w:rsidP="0016752E">
      <w:pPr>
        <w:pStyle w:val="Heading2"/>
        <w:keepNext w:val="0"/>
        <w:keepLines w:val="0"/>
        <w:widowControl w:val="0"/>
        <w:spacing w:before="0" w:after="160"/>
      </w:pPr>
      <w:r w:rsidRPr="00CE3CBC">
        <w:t>Business Arising from the Minutes</w:t>
      </w:r>
    </w:p>
    <w:p w:rsidR="000E06ED" w:rsidRPr="00056F1C" w:rsidRDefault="0085585A" w:rsidP="0016752E">
      <w:pPr>
        <w:pStyle w:val="Heading3"/>
        <w:keepNext w:val="0"/>
        <w:keepLines w:val="0"/>
        <w:widowControl w:val="0"/>
        <w:spacing w:before="120" w:after="160"/>
      </w:pPr>
      <w:r>
        <w:t>Planning and Community Development Committee</w:t>
      </w:r>
      <w:r w:rsidR="000E06ED" w:rsidRPr="00056F1C">
        <w:t xml:space="preserve"> minutes dated</w:t>
      </w:r>
      <w:r>
        <w:t xml:space="preserve"> January 19, 2016</w:t>
      </w:r>
    </w:p>
    <w:p w:rsidR="000E06ED" w:rsidRDefault="000E06ED" w:rsidP="000D1E88">
      <w:pPr>
        <w:widowControl w:val="0"/>
        <w:spacing w:after="160"/>
      </w:pPr>
      <w:r>
        <w:t>These minutes are for information only as th</w:t>
      </w:r>
      <w:r w:rsidR="00A87B93">
        <w:t>ey were adopted by Grey County C</w:t>
      </w:r>
      <w:r w:rsidR="0085585A">
        <w:t>ouncil on February 2, 2016</w:t>
      </w:r>
      <w:r>
        <w:t>.</w:t>
      </w:r>
    </w:p>
    <w:p w:rsidR="000E06ED" w:rsidRPr="00CE3CBC" w:rsidRDefault="000E06ED" w:rsidP="0016752E">
      <w:pPr>
        <w:pStyle w:val="Heading2"/>
        <w:keepNext w:val="0"/>
        <w:keepLines w:val="0"/>
        <w:widowControl w:val="0"/>
        <w:spacing w:after="160"/>
      </w:pPr>
      <w:r w:rsidRPr="00CE3CBC">
        <w:t xml:space="preserve">Reports – </w:t>
      </w:r>
      <w:r w:rsidR="0085585A">
        <w:t>Clerk’s</w:t>
      </w:r>
    </w:p>
    <w:p w:rsidR="000E06ED" w:rsidRPr="0011285A" w:rsidRDefault="0085585A" w:rsidP="0016752E">
      <w:pPr>
        <w:pStyle w:val="Heading3"/>
        <w:keepNext w:val="0"/>
        <w:keepLines w:val="0"/>
        <w:widowControl w:val="0"/>
        <w:spacing w:before="120" w:after="160"/>
      </w:pPr>
      <w:r>
        <w:t>CCR-PCD-07-16 – Grey Roots Museum Artefacts Unfound Inventory</w:t>
      </w:r>
    </w:p>
    <w:p w:rsidR="000E06ED" w:rsidRDefault="000D1E88" w:rsidP="0016752E">
      <w:pPr>
        <w:widowControl w:val="0"/>
        <w:spacing w:after="160"/>
      </w:pPr>
      <w:r>
        <w:t xml:space="preserve">Sim </w:t>
      </w:r>
      <w:proofErr w:type="spellStart"/>
      <w:r>
        <w:t>Salata</w:t>
      </w:r>
      <w:proofErr w:type="spellEnd"/>
      <w:r>
        <w:t xml:space="preserve"> addressed the Committee on the above report regarding deaccessioning</w:t>
      </w:r>
      <w:r w:rsidR="00360B6E">
        <w:t xml:space="preserve"> artefacts from the Grey Roots Museum</w:t>
      </w:r>
      <w:r>
        <w:t xml:space="preserve"> permanent artefact collection. This process will assist in moving forward with the collections plan.</w:t>
      </w:r>
    </w:p>
    <w:p w:rsidR="000E06ED" w:rsidRDefault="00CA1FA7" w:rsidP="0016752E">
      <w:pPr>
        <w:widowControl w:val="0"/>
        <w:tabs>
          <w:tab w:val="left" w:pos="1440"/>
          <w:tab w:val="left" w:pos="5400"/>
        </w:tabs>
        <w:spacing w:after="160"/>
        <w:ind w:left="1440" w:hanging="1440"/>
      </w:pPr>
      <w:r>
        <w:rPr>
          <w:i/>
        </w:rPr>
        <w:t>PCD39</w:t>
      </w:r>
      <w:r w:rsidRPr="008D34AF">
        <w:rPr>
          <w:i/>
        </w:rPr>
        <w:t>-</w:t>
      </w:r>
      <w:r>
        <w:rPr>
          <w:i/>
        </w:rPr>
        <w:t>16</w:t>
      </w:r>
      <w:r w:rsidR="000E06ED">
        <w:tab/>
      </w:r>
      <w:r w:rsidR="000E06ED" w:rsidRPr="005E0C7F">
        <w:t>Moved by: Councillor</w:t>
      </w:r>
      <w:r w:rsidR="000D1E88">
        <w:t xml:space="preserve"> Clumpus</w:t>
      </w:r>
      <w:r w:rsidR="000E06ED">
        <w:tab/>
      </w:r>
      <w:r w:rsidR="000E06ED" w:rsidRPr="005E0C7F">
        <w:t>Seconded by: Councillor</w:t>
      </w:r>
      <w:r w:rsidR="000D1E88">
        <w:t xml:space="preserve"> Fosbrooke</w:t>
      </w:r>
    </w:p>
    <w:p w:rsidR="0085585A" w:rsidRDefault="0085585A" w:rsidP="0085585A">
      <w:pPr>
        <w:ind w:left="1440"/>
        <w:rPr>
          <w:b/>
        </w:rPr>
      </w:pPr>
      <w:r>
        <w:rPr>
          <w:b/>
        </w:rPr>
        <w:t>WHEREAS the artefact inventory of the Grey Roots Museum permanent artefact collection is complete and their records updated;</w:t>
      </w:r>
    </w:p>
    <w:p w:rsidR="0085585A" w:rsidRDefault="0085585A" w:rsidP="0085585A">
      <w:pPr>
        <w:ind w:left="1440"/>
        <w:rPr>
          <w:b/>
        </w:rPr>
      </w:pPr>
      <w:r>
        <w:rPr>
          <w:b/>
        </w:rPr>
        <w:t>AND WHEREAS a large number of artefacts have not been found and are presumed to have been destroyed in the 2001 artefact storage building fire or otherwise been physically compromised, or their histories impossible to identify;</w:t>
      </w:r>
    </w:p>
    <w:p w:rsidR="000E06ED" w:rsidRPr="005E0C7F" w:rsidRDefault="0085585A" w:rsidP="0085585A">
      <w:pPr>
        <w:ind w:left="1440"/>
        <w:contextualSpacing/>
        <w:rPr>
          <w:b/>
        </w:rPr>
      </w:pPr>
      <w:r>
        <w:rPr>
          <w:b/>
        </w:rPr>
        <w:t xml:space="preserve">NOW THEREFORE BE IT RESOLVED THAT the artefacts recommended for deaccessioning in Report CCR-PCD-07-16 </w:t>
      </w:r>
      <w:proofErr w:type="gramStart"/>
      <w:r>
        <w:rPr>
          <w:b/>
        </w:rPr>
        <w:t>be</w:t>
      </w:r>
      <w:proofErr w:type="gramEnd"/>
      <w:r>
        <w:rPr>
          <w:b/>
        </w:rPr>
        <w:t xml:space="preserve"> deaccessioned from the Grey Roots Museum’s permanent artefact collection. </w:t>
      </w:r>
    </w:p>
    <w:p w:rsidR="000E06ED" w:rsidRDefault="000E06ED" w:rsidP="0016752E">
      <w:pPr>
        <w:widowControl w:val="0"/>
        <w:tabs>
          <w:tab w:val="right" w:pos="9360"/>
        </w:tabs>
        <w:spacing w:after="160"/>
      </w:pPr>
      <w:r>
        <w:tab/>
        <w:t>C</w:t>
      </w:r>
      <w:r w:rsidR="000D1E88">
        <w:t>arried</w:t>
      </w:r>
    </w:p>
    <w:p w:rsidR="0085585A" w:rsidRDefault="0085585A" w:rsidP="0085585A">
      <w:pPr>
        <w:pStyle w:val="Heading2"/>
      </w:pPr>
      <w:r>
        <w:lastRenderedPageBreak/>
        <w:t xml:space="preserve">Reports </w:t>
      </w:r>
      <w:r w:rsidR="00B21CC9">
        <w:t>–</w:t>
      </w:r>
      <w:r>
        <w:t xml:space="preserve"> Planning</w:t>
      </w:r>
    </w:p>
    <w:p w:rsidR="00B21CC9" w:rsidRPr="0011285A" w:rsidRDefault="00B21CC9" w:rsidP="00B21CC9">
      <w:pPr>
        <w:pStyle w:val="Heading3"/>
        <w:keepNext w:val="0"/>
        <w:keepLines w:val="0"/>
        <w:widowControl w:val="0"/>
        <w:spacing w:before="120" w:after="160"/>
      </w:pPr>
      <w:r>
        <w:t xml:space="preserve">PDR-PCD-09-16 Cobble Beach Redline Revision </w:t>
      </w:r>
    </w:p>
    <w:p w:rsidR="002D7950" w:rsidRDefault="002D7950" w:rsidP="00B21CC9">
      <w:pPr>
        <w:widowControl w:val="0"/>
        <w:spacing w:after="160"/>
      </w:pPr>
      <w:r>
        <w:t xml:space="preserve">Randy Scherzer presented the above report. Mr. Scherzer outlined the subject lands, located </w:t>
      </w:r>
      <w:r w:rsidR="00727059">
        <w:t>within t</w:t>
      </w:r>
      <w:r w:rsidR="001D3D9C">
        <w:t>he Cobble Beach settlement area and proceeded to note the proposed revisions. Agency comments were outlined.</w:t>
      </w:r>
    </w:p>
    <w:p w:rsidR="00B21CC9" w:rsidRDefault="00B21CC9" w:rsidP="00B21CC9">
      <w:pPr>
        <w:widowControl w:val="0"/>
        <w:spacing w:after="160"/>
      </w:pPr>
      <w:r>
        <w:t>Staff addressed questions regarding the required road widening, noting that most widening has</w:t>
      </w:r>
      <w:r w:rsidR="001D3D9C">
        <w:t xml:space="preserve"> been obtained. The remaining widening will be obtained when the adjacent block is developed. </w:t>
      </w:r>
    </w:p>
    <w:p w:rsidR="00A370C9" w:rsidRDefault="001D3D9C" w:rsidP="00B21CC9">
      <w:pPr>
        <w:widowControl w:val="0"/>
        <w:spacing w:after="160"/>
      </w:pPr>
      <w:r>
        <w:t xml:space="preserve">Committee discussed the merits of requiring all </w:t>
      </w:r>
      <w:proofErr w:type="gramStart"/>
      <w:r>
        <w:t>road</w:t>
      </w:r>
      <w:proofErr w:type="gramEnd"/>
      <w:r>
        <w:t xml:space="preserve"> widening at this stage.</w:t>
      </w:r>
    </w:p>
    <w:p w:rsidR="00B21CC9" w:rsidRDefault="00CA1FA7" w:rsidP="00B21CC9">
      <w:pPr>
        <w:widowControl w:val="0"/>
        <w:tabs>
          <w:tab w:val="left" w:pos="1440"/>
          <w:tab w:val="left" w:pos="5400"/>
        </w:tabs>
        <w:spacing w:after="160"/>
        <w:ind w:left="1440" w:hanging="1440"/>
      </w:pPr>
      <w:r>
        <w:rPr>
          <w:i/>
        </w:rPr>
        <w:t>PCD40</w:t>
      </w:r>
      <w:r w:rsidRPr="008D34AF">
        <w:rPr>
          <w:i/>
        </w:rPr>
        <w:t>-</w:t>
      </w:r>
      <w:r>
        <w:rPr>
          <w:i/>
        </w:rPr>
        <w:t>16</w:t>
      </w:r>
      <w:r w:rsidR="00B21CC9">
        <w:tab/>
      </w:r>
      <w:r w:rsidR="00B21CC9" w:rsidRPr="005E0C7F">
        <w:t xml:space="preserve">Moved by: </w:t>
      </w:r>
      <w:r w:rsidR="00B21CC9">
        <w:t>Warden Barfoot</w:t>
      </w:r>
      <w:r w:rsidR="00B21CC9">
        <w:tab/>
      </w:r>
      <w:r w:rsidR="00B21CC9" w:rsidRPr="005E0C7F">
        <w:t>Seconded by: Councillor</w:t>
      </w:r>
      <w:r w:rsidR="00B21CC9">
        <w:t xml:space="preserve"> Mackey</w:t>
      </w:r>
    </w:p>
    <w:p w:rsidR="00B21CC9" w:rsidRDefault="00B21CC9" w:rsidP="00B21CC9">
      <w:pPr>
        <w:ind w:left="1440"/>
        <w:rPr>
          <w:b/>
        </w:rPr>
      </w:pPr>
      <w:r>
        <w:rPr>
          <w:b/>
        </w:rPr>
        <w:t>WHEREAS draft plan approval was granted for Plan of Subdivision File 42T-2004-02 by the County of Grey on October 13, 2005 and later revised on October 12, 2006;</w:t>
      </w:r>
    </w:p>
    <w:p w:rsidR="00B21CC9" w:rsidRDefault="00B21CC9" w:rsidP="00B21CC9">
      <w:pPr>
        <w:ind w:left="1440"/>
        <w:rPr>
          <w:b/>
        </w:rPr>
      </w:pPr>
      <w:r>
        <w:rPr>
          <w:b/>
        </w:rPr>
        <w:t>AND WHEREAS draft plan approval was granted for Plan of Subdivision File 42T-2006-12 on March 15, 2007 and later lapsed on March 15, 2015;</w:t>
      </w:r>
    </w:p>
    <w:p w:rsidR="00B21CC9" w:rsidRDefault="00B21CC9" w:rsidP="00B21CC9">
      <w:pPr>
        <w:ind w:left="1440"/>
        <w:rPr>
          <w:b/>
        </w:rPr>
      </w:pPr>
      <w:r>
        <w:rPr>
          <w:b/>
        </w:rPr>
        <w:t>AND WHEREAS a request has been received from the owner’s agent requesting a major redline revision by combining the previously draft approved lots in Plan 42T-2006-12 to Plan of Subdivision 42T-2004-02 as well as some other minor revisions;</w:t>
      </w:r>
    </w:p>
    <w:p w:rsidR="00B21CC9" w:rsidRDefault="00B21CC9" w:rsidP="00B21CC9">
      <w:pPr>
        <w:ind w:left="1440"/>
        <w:rPr>
          <w:b/>
        </w:rPr>
      </w:pPr>
      <w:r>
        <w:rPr>
          <w:b/>
        </w:rPr>
        <w:t xml:space="preserve">NOW THEREFORE BE IT RESOLVED THAT Report PDR-PCD-09-16 </w:t>
      </w:r>
      <w:proofErr w:type="gramStart"/>
      <w:r>
        <w:rPr>
          <w:b/>
        </w:rPr>
        <w:t>be</w:t>
      </w:r>
      <w:proofErr w:type="gramEnd"/>
      <w:r>
        <w:rPr>
          <w:b/>
        </w:rPr>
        <w:t xml:space="preserve"> received; </w:t>
      </w:r>
    </w:p>
    <w:p w:rsidR="001D3D9C" w:rsidRDefault="00B21CC9" w:rsidP="00B21CC9">
      <w:pPr>
        <w:ind w:left="1440"/>
        <w:rPr>
          <w:b/>
        </w:rPr>
      </w:pPr>
      <w:r>
        <w:rPr>
          <w:b/>
        </w:rPr>
        <w:t>AND THAT in consideration of the redline revisions as requested to the draft plan of subdivision and the matters to be consistent with under Subsection 51(24) of the Planning Act RSO 1990 as amended, the Planning and Community Development Committee hereby approves the redline request for Plan of Subdivision File 42T-2004-02 subject to the revised conditions set out in the Notice of Decision</w:t>
      </w:r>
      <w:r w:rsidR="001D3D9C">
        <w:rPr>
          <w:b/>
        </w:rPr>
        <w:t xml:space="preserve">; </w:t>
      </w:r>
    </w:p>
    <w:p w:rsidR="00B21CC9" w:rsidRPr="005E0C7F" w:rsidRDefault="001D3D9C" w:rsidP="00B21CC9">
      <w:pPr>
        <w:ind w:left="1440"/>
        <w:rPr>
          <w:b/>
        </w:rPr>
      </w:pPr>
      <w:r w:rsidRPr="00C01362">
        <w:rPr>
          <w:b/>
        </w:rPr>
        <w:t xml:space="preserve">AND THAT consideration </w:t>
      </w:r>
      <w:proofErr w:type="gramStart"/>
      <w:r w:rsidRPr="00C01362">
        <w:rPr>
          <w:b/>
        </w:rPr>
        <w:t>be</w:t>
      </w:r>
      <w:proofErr w:type="gramEnd"/>
      <w:r w:rsidRPr="00C01362">
        <w:rPr>
          <w:b/>
        </w:rPr>
        <w:t xml:space="preserve"> given to obtaining road widening </w:t>
      </w:r>
      <w:r w:rsidR="00A370C9" w:rsidRPr="00C01362">
        <w:rPr>
          <w:b/>
        </w:rPr>
        <w:t>along the full frontage of the property</w:t>
      </w:r>
      <w:r w:rsidRPr="00C01362">
        <w:rPr>
          <w:b/>
        </w:rPr>
        <w:t>, including the undeveloped block.</w:t>
      </w:r>
    </w:p>
    <w:p w:rsidR="00B21CC9" w:rsidRDefault="00B21CC9" w:rsidP="00B21CC9">
      <w:pPr>
        <w:widowControl w:val="0"/>
        <w:tabs>
          <w:tab w:val="right" w:pos="9360"/>
        </w:tabs>
        <w:spacing w:after="160"/>
      </w:pPr>
      <w:r>
        <w:tab/>
        <w:t>C</w:t>
      </w:r>
      <w:r w:rsidR="00A370C9">
        <w:t>arried</w:t>
      </w:r>
    </w:p>
    <w:p w:rsidR="002C3442" w:rsidRDefault="002C3442" w:rsidP="001D3D9C">
      <w:pPr>
        <w:pStyle w:val="Heading2"/>
      </w:pPr>
      <w:r>
        <w:lastRenderedPageBreak/>
        <w:t>Deputations</w:t>
      </w:r>
    </w:p>
    <w:p w:rsidR="00141082" w:rsidRDefault="001D3D9C" w:rsidP="001D3D9C">
      <w:pPr>
        <w:pStyle w:val="Heading3"/>
      </w:pPr>
      <w:r>
        <w:t xml:space="preserve">Kelan </w:t>
      </w:r>
      <w:proofErr w:type="spellStart"/>
      <w:r>
        <w:t>Jylha</w:t>
      </w:r>
      <w:proofErr w:type="spellEnd"/>
      <w:r>
        <w:t>, Account Manager – Municipal Property Assessment Corporation</w:t>
      </w:r>
      <w:r w:rsidR="00141082">
        <w:t xml:space="preserve"> (MPAC)</w:t>
      </w:r>
    </w:p>
    <w:p w:rsidR="001D3D9C" w:rsidRDefault="00141082" w:rsidP="00141082">
      <w:r>
        <w:t xml:space="preserve">Kelan </w:t>
      </w:r>
      <w:proofErr w:type="spellStart"/>
      <w:r>
        <w:t>Jylha</w:t>
      </w:r>
      <w:proofErr w:type="spellEnd"/>
      <w:r>
        <w:t xml:space="preserve"> addressed the Committee on gravel pit assessments. It was noted that MPAC values the active pit property value only and does not assess the business value of pits or quarries</w:t>
      </w:r>
      <w:r w:rsidR="00204078">
        <w:t xml:space="preserve"> or the aggregate itself</w:t>
      </w:r>
      <w:r>
        <w:t xml:space="preserve">. </w:t>
      </w:r>
      <w:r w:rsidR="00204078">
        <w:t xml:space="preserve">Discussions are occurring on how to better valuate these properties. </w:t>
      </w:r>
    </w:p>
    <w:p w:rsidR="00204078" w:rsidRDefault="00204078" w:rsidP="00141082">
      <w:r>
        <w:t xml:space="preserve">Mr. </w:t>
      </w:r>
      <w:proofErr w:type="spellStart"/>
      <w:r>
        <w:t>Jylha</w:t>
      </w:r>
      <w:proofErr w:type="spellEnd"/>
      <w:r>
        <w:t xml:space="preserve"> spoke to the large number of gravel pits that are under appeal with the Assessment Review Board (ARB), noting that the majority of owners have joined a central appeal primarily led by the Ontario Stone, Sand and Gravel Association.</w:t>
      </w:r>
      <w:r w:rsidR="00C01362">
        <w:t xml:space="preserve"> No pits in Grey County are currently under appeal.</w:t>
      </w:r>
      <w:r>
        <w:t xml:space="preserve"> </w:t>
      </w:r>
    </w:p>
    <w:p w:rsidR="00597B8C" w:rsidRDefault="00597B8C" w:rsidP="00141082">
      <w:r>
        <w:t xml:space="preserve">Mr. </w:t>
      </w:r>
      <w:proofErr w:type="spellStart"/>
      <w:r>
        <w:t>Jylha</w:t>
      </w:r>
      <w:proofErr w:type="spellEnd"/>
      <w:r>
        <w:t xml:space="preserve"> then spoke to the Advanced Disclosure Process. </w:t>
      </w:r>
    </w:p>
    <w:p w:rsidR="00584C5F" w:rsidRDefault="00597B8C" w:rsidP="00141082">
      <w:r>
        <w:t>It was noted that not enough information is available at this time to conclude how gravel pi</w:t>
      </w:r>
      <w:r w:rsidR="00B47781">
        <w:t>ts impact the value of nearby properties. Sufficient sales data is required before an analysis can take place. This can take a long time as it is necessary to find comparable properties.</w:t>
      </w:r>
    </w:p>
    <w:p w:rsidR="00584C5F" w:rsidRDefault="00B47781" w:rsidP="00584C5F">
      <w:r>
        <w:t xml:space="preserve">Mr. </w:t>
      </w:r>
      <w:proofErr w:type="spellStart"/>
      <w:r>
        <w:t>Jylha</w:t>
      </w:r>
      <w:proofErr w:type="spellEnd"/>
      <w:r>
        <w:t xml:space="preserve"> </w:t>
      </w:r>
      <w:r w:rsidR="00584C5F">
        <w:t>a</w:t>
      </w:r>
      <w:r w:rsidR="002C3442">
        <w:t>ddressed questions regarding the appeal process</w:t>
      </w:r>
      <w:r w:rsidR="00584C5F">
        <w:t xml:space="preserve"> and</w:t>
      </w:r>
      <w:r w:rsidR="002C3442">
        <w:t xml:space="preserve"> the methodologies used to determine property values</w:t>
      </w:r>
      <w:r w:rsidR="00584C5F">
        <w:t>. It was noted that pits are assessed as residential or farm until they are in operation and are then classed as industrial.</w:t>
      </w:r>
    </w:p>
    <w:p w:rsidR="00A01698" w:rsidRDefault="00A01698" w:rsidP="00584C5F">
      <w:pPr>
        <w:widowControl w:val="0"/>
        <w:tabs>
          <w:tab w:val="right" w:pos="9360"/>
        </w:tabs>
        <w:spacing w:after="160"/>
      </w:pPr>
      <w:r>
        <w:t xml:space="preserve">There are </w:t>
      </w:r>
      <w:r w:rsidR="00584C5F">
        <w:t>options available to municipalities</w:t>
      </w:r>
      <w:r>
        <w:t xml:space="preserve"> </w:t>
      </w:r>
      <w:r w:rsidR="00584C5F">
        <w:t>if certain</w:t>
      </w:r>
      <w:r>
        <w:t xml:space="preserve"> </w:t>
      </w:r>
      <w:r w:rsidR="00584C5F">
        <w:t xml:space="preserve">property </w:t>
      </w:r>
      <w:r>
        <w:t xml:space="preserve">values </w:t>
      </w:r>
      <w:r w:rsidR="00584C5F">
        <w:t>appear to be</w:t>
      </w:r>
      <w:r>
        <w:t xml:space="preserve"> </w:t>
      </w:r>
      <w:r w:rsidR="00584C5F">
        <w:t>inaccurate</w:t>
      </w:r>
      <w:r>
        <w:t>.</w:t>
      </w:r>
    </w:p>
    <w:p w:rsidR="00A01698" w:rsidRDefault="00584C5F" w:rsidP="00584C5F">
      <w:pPr>
        <w:widowControl w:val="0"/>
        <w:tabs>
          <w:tab w:val="right" w:pos="9360"/>
        </w:tabs>
        <w:spacing w:after="160"/>
      </w:pPr>
      <w:r>
        <w:t>For whoever would</w:t>
      </w:r>
      <w:r w:rsidR="00A01698">
        <w:t xml:space="preserve"> like to be a part of the advance disclosure process, please contact the </w:t>
      </w:r>
      <w:r>
        <w:t xml:space="preserve">MPAC </w:t>
      </w:r>
      <w:r w:rsidR="00A01698">
        <w:t>M</w:t>
      </w:r>
      <w:r>
        <w:t xml:space="preserve">unicipal </w:t>
      </w:r>
      <w:r w:rsidR="00A01698">
        <w:t>R</w:t>
      </w:r>
      <w:r>
        <w:t xml:space="preserve">elation </w:t>
      </w:r>
      <w:r w:rsidR="00A01698">
        <w:t>R</w:t>
      </w:r>
      <w:r>
        <w:t>epresentative</w:t>
      </w:r>
      <w:r w:rsidR="00A01698">
        <w:t xml:space="preserve"> or email </w:t>
      </w:r>
      <w:hyperlink r:id="rId10" w:history="1">
        <w:r w:rsidR="00A01698" w:rsidRPr="00D71F1E">
          <w:rPr>
            <w:rStyle w:val="Hyperlink"/>
          </w:rPr>
          <w:t>consultations@mpac.ca</w:t>
        </w:r>
      </w:hyperlink>
      <w:r w:rsidR="00A01698">
        <w:t>.</w:t>
      </w:r>
    </w:p>
    <w:p w:rsidR="00A01698" w:rsidRPr="00B21CC9" w:rsidRDefault="00A01698" w:rsidP="00584C5F">
      <w:pPr>
        <w:widowControl w:val="0"/>
        <w:tabs>
          <w:tab w:val="right" w:pos="9360"/>
        </w:tabs>
        <w:spacing w:after="160"/>
      </w:pPr>
      <w:r>
        <w:t>The Committee</w:t>
      </w:r>
      <w:r w:rsidR="00C71D60">
        <w:t xml:space="preserve"> briefly</w:t>
      </w:r>
      <w:r>
        <w:t xml:space="preserve"> recessed, </w:t>
      </w:r>
      <w:proofErr w:type="gramStart"/>
      <w:r>
        <w:t>then</w:t>
      </w:r>
      <w:proofErr w:type="gramEnd"/>
      <w:r>
        <w:t xml:space="preserve"> reconvened.</w:t>
      </w:r>
    </w:p>
    <w:p w:rsidR="000E06ED" w:rsidRPr="0011285A" w:rsidRDefault="0085585A" w:rsidP="0016752E">
      <w:pPr>
        <w:pStyle w:val="Heading3"/>
        <w:keepNext w:val="0"/>
        <w:keepLines w:val="0"/>
        <w:widowControl w:val="0"/>
        <w:spacing w:before="120" w:after="160"/>
      </w:pPr>
      <w:r>
        <w:t>PDR-PCD-05-16 Cleon Martin Minor Exemption</w:t>
      </w:r>
    </w:p>
    <w:p w:rsidR="000E06ED" w:rsidRDefault="00C71D60" w:rsidP="0016752E">
      <w:pPr>
        <w:widowControl w:val="0"/>
        <w:spacing w:after="160"/>
      </w:pPr>
      <w:r>
        <w:t>Sarah Morrison presented the above noted report</w:t>
      </w:r>
      <w:r w:rsidR="00335651">
        <w:t xml:space="preserve"> regarding a request for a minor exemption for clear cutting under the County’s Forest Management By-law.</w:t>
      </w:r>
      <w:r w:rsidR="0049520B">
        <w:t xml:space="preserve"> The property is within the Township of Southgate abutting the east side of Grey Road 109.</w:t>
      </w:r>
      <w:r w:rsidR="00335651">
        <w:t xml:space="preserve"> </w:t>
      </w:r>
      <w:r>
        <w:t xml:space="preserve"> </w:t>
      </w:r>
    </w:p>
    <w:p w:rsidR="0049520B" w:rsidRDefault="0049520B" w:rsidP="0016752E">
      <w:pPr>
        <w:widowControl w:val="0"/>
        <w:spacing w:after="160"/>
      </w:pPr>
      <w:r>
        <w:t>Ms. Morrison outlined the comments received from the various agencies and the public. Concerns</w:t>
      </w:r>
      <w:r w:rsidR="00E21BEF">
        <w:t xml:space="preserve"> about disrupting the surrounding ecosystem and river</w:t>
      </w:r>
      <w:r>
        <w:t xml:space="preserve"> </w:t>
      </w:r>
      <w:r w:rsidR="00E21BEF">
        <w:t xml:space="preserve">were expressed. </w:t>
      </w:r>
    </w:p>
    <w:p w:rsidR="00E21BEF" w:rsidRDefault="00F11E04" w:rsidP="0016752E">
      <w:pPr>
        <w:widowControl w:val="0"/>
        <w:spacing w:after="160"/>
      </w:pPr>
      <w:r>
        <w:t xml:space="preserve">Ms. Morrison noted that the area proposed for clearing is within the significant </w:t>
      </w:r>
      <w:r>
        <w:lastRenderedPageBreak/>
        <w:t xml:space="preserve">woodlands designation. </w:t>
      </w:r>
      <w:proofErr w:type="gramStart"/>
      <w:r>
        <w:t>Staff are</w:t>
      </w:r>
      <w:proofErr w:type="gramEnd"/>
      <w:r>
        <w:t xml:space="preserve"> recommending that the minor exemption be refused.</w:t>
      </w:r>
      <w:r w:rsidR="00995D5E">
        <w:t xml:space="preserve"> The applicant is aware of the recommendation and may pursue o</w:t>
      </w:r>
      <w:r w:rsidR="00C01362">
        <w:t>ther options such as harvesting in accordance with the Forest Management By-law.</w:t>
      </w:r>
    </w:p>
    <w:p w:rsidR="000E06ED" w:rsidRDefault="00CA1FA7" w:rsidP="0016752E">
      <w:pPr>
        <w:widowControl w:val="0"/>
        <w:tabs>
          <w:tab w:val="left" w:pos="1440"/>
          <w:tab w:val="left" w:pos="5400"/>
        </w:tabs>
        <w:spacing w:after="160"/>
        <w:ind w:left="1440" w:hanging="1440"/>
      </w:pPr>
      <w:r>
        <w:rPr>
          <w:i/>
        </w:rPr>
        <w:t>PCD41</w:t>
      </w:r>
      <w:r w:rsidRPr="008D34AF">
        <w:rPr>
          <w:i/>
        </w:rPr>
        <w:t>-</w:t>
      </w:r>
      <w:r>
        <w:rPr>
          <w:i/>
        </w:rPr>
        <w:t>16</w:t>
      </w:r>
      <w:r w:rsidR="000E06ED">
        <w:tab/>
      </w:r>
      <w:r w:rsidR="000E06ED" w:rsidRPr="005E0C7F">
        <w:t xml:space="preserve">Moved by: </w:t>
      </w:r>
      <w:r w:rsidR="00335651">
        <w:t>Warde</w:t>
      </w:r>
      <w:r w:rsidR="00C71D60">
        <w:t>n Barfoot</w:t>
      </w:r>
      <w:r w:rsidR="000E06ED">
        <w:tab/>
      </w:r>
      <w:r w:rsidR="000E06ED" w:rsidRPr="005E0C7F">
        <w:t>Seconded by: Councillor</w:t>
      </w:r>
      <w:r w:rsidR="00C71D60">
        <w:t xml:space="preserve"> Mackey</w:t>
      </w:r>
    </w:p>
    <w:p w:rsidR="009E6A14" w:rsidRDefault="009E6A14" w:rsidP="009E6A14">
      <w:pPr>
        <w:ind w:left="1440"/>
        <w:rPr>
          <w:b/>
        </w:rPr>
      </w:pPr>
      <w:r>
        <w:rPr>
          <w:b/>
        </w:rPr>
        <w:t xml:space="preserve">WHEREAS an application for Minor Exemption (clear cutting) under the County’s Forest Management By-law has been received for Part of </w:t>
      </w:r>
      <w:r w:rsidRPr="0024201F">
        <w:rPr>
          <w:b/>
        </w:rPr>
        <w:t>Lot</w:t>
      </w:r>
      <w:r>
        <w:rPr>
          <w:b/>
        </w:rPr>
        <w:t>s</w:t>
      </w:r>
      <w:r w:rsidRPr="0024201F">
        <w:rPr>
          <w:b/>
        </w:rPr>
        <w:t xml:space="preserve"> </w:t>
      </w:r>
      <w:r>
        <w:rPr>
          <w:b/>
        </w:rPr>
        <w:t>58-60</w:t>
      </w:r>
      <w:r w:rsidRPr="0024201F">
        <w:rPr>
          <w:b/>
        </w:rPr>
        <w:t xml:space="preserve">, Concession </w:t>
      </w:r>
      <w:r>
        <w:rPr>
          <w:b/>
        </w:rPr>
        <w:t>3</w:t>
      </w:r>
      <w:r w:rsidRPr="00CF034B">
        <w:rPr>
          <w:b/>
        </w:rPr>
        <w:t xml:space="preserve">, </w:t>
      </w:r>
      <w:r w:rsidRPr="0024201F">
        <w:rPr>
          <w:b/>
        </w:rPr>
        <w:t xml:space="preserve">in the geographic Township of </w:t>
      </w:r>
      <w:proofErr w:type="spellStart"/>
      <w:r w:rsidRPr="0024201F">
        <w:rPr>
          <w:b/>
        </w:rPr>
        <w:t>Egremont</w:t>
      </w:r>
      <w:proofErr w:type="spellEnd"/>
      <w:r w:rsidRPr="0024201F">
        <w:rPr>
          <w:b/>
        </w:rPr>
        <w:t xml:space="preserve">, </w:t>
      </w:r>
      <w:r>
        <w:rPr>
          <w:b/>
        </w:rPr>
        <w:t>Township of Southgate;</w:t>
      </w:r>
    </w:p>
    <w:p w:rsidR="009E6A14" w:rsidRDefault="009E6A14" w:rsidP="009E6A14">
      <w:pPr>
        <w:ind w:left="1440"/>
        <w:rPr>
          <w:b/>
        </w:rPr>
      </w:pPr>
      <w:r>
        <w:rPr>
          <w:b/>
        </w:rPr>
        <w:t xml:space="preserve">AND WHEREAS adjacent landowners, the Township of Southgate Staff, </w:t>
      </w:r>
      <w:r w:rsidRPr="0024201F">
        <w:rPr>
          <w:b/>
        </w:rPr>
        <w:t>Saugeen Valley Conservation Authority</w:t>
      </w:r>
      <w:r>
        <w:rPr>
          <w:b/>
        </w:rPr>
        <w:t xml:space="preserve"> staff, County Transportation Services staff and the County’s Forest Manager were notified of the application and asked to provide comments on the request;</w:t>
      </w:r>
    </w:p>
    <w:p w:rsidR="009E6A14" w:rsidRDefault="009E6A14" w:rsidP="009E6A14">
      <w:pPr>
        <w:ind w:left="1440"/>
        <w:rPr>
          <w:b/>
        </w:rPr>
      </w:pPr>
      <w:r w:rsidRPr="005B1CFE">
        <w:rPr>
          <w:b/>
        </w:rPr>
        <w:t xml:space="preserve">AND WHEREAS the </w:t>
      </w:r>
      <w:r w:rsidRPr="0024201F">
        <w:rPr>
          <w:b/>
        </w:rPr>
        <w:t>Saugeen Valley Conservation Authority</w:t>
      </w:r>
      <w:r>
        <w:rPr>
          <w:b/>
        </w:rPr>
        <w:t xml:space="preserve"> recommended that the application not be granted based on the natural heritage features identified on the subject lands</w:t>
      </w:r>
      <w:r w:rsidRPr="0024201F">
        <w:rPr>
          <w:b/>
        </w:rPr>
        <w:t>;</w:t>
      </w:r>
    </w:p>
    <w:p w:rsidR="009E6A14" w:rsidRDefault="009E6A14" w:rsidP="009E6A14">
      <w:pPr>
        <w:ind w:left="1440"/>
        <w:rPr>
          <w:b/>
        </w:rPr>
      </w:pPr>
      <w:r>
        <w:rPr>
          <w:b/>
        </w:rPr>
        <w:t>AND WHEREAS the application stated that the intended use of the proposed cleared land is for cropping;</w:t>
      </w:r>
    </w:p>
    <w:p w:rsidR="009E6A14" w:rsidRDefault="009E6A14" w:rsidP="009E6A14">
      <w:pPr>
        <w:ind w:left="1440"/>
        <w:rPr>
          <w:b/>
        </w:rPr>
      </w:pPr>
      <w:r w:rsidRPr="005B1CFE">
        <w:rPr>
          <w:b/>
        </w:rPr>
        <w:t>NOW THEREFORE BE IT RESOLVED THAT</w:t>
      </w:r>
      <w:r>
        <w:rPr>
          <w:b/>
        </w:rPr>
        <w:t xml:space="preserve"> Report </w:t>
      </w:r>
      <w:r w:rsidRPr="0024201F">
        <w:rPr>
          <w:b/>
        </w:rPr>
        <w:t xml:space="preserve">PDR-PCD-12-15 regarding an application for a Minor Exemption </w:t>
      </w:r>
      <w:proofErr w:type="gramStart"/>
      <w:r w:rsidRPr="0024201F">
        <w:rPr>
          <w:b/>
        </w:rPr>
        <w:t>be</w:t>
      </w:r>
      <w:proofErr w:type="gramEnd"/>
      <w:r w:rsidRPr="0024201F">
        <w:rPr>
          <w:b/>
        </w:rPr>
        <w:t xml:space="preserve"> received</w:t>
      </w:r>
      <w:r>
        <w:rPr>
          <w:b/>
        </w:rPr>
        <w:t xml:space="preserve">; </w:t>
      </w:r>
    </w:p>
    <w:p w:rsidR="000E06ED" w:rsidRPr="005E0C7F" w:rsidRDefault="009E6A14" w:rsidP="009E6A14">
      <w:pPr>
        <w:ind w:left="1440"/>
        <w:rPr>
          <w:b/>
        </w:rPr>
      </w:pPr>
      <w:r>
        <w:rPr>
          <w:b/>
        </w:rPr>
        <w:t>AND THAT</w:t>
      </w:r>
      <w:r w:rsidRPr="005B1CFE">
        <w:rPr>
          <w:b/>
        </w:rPr>
        <w:t xml:space="preserve"> </w:t>
      </w:r>
      <w:r w:rsidRPr="0024201F">
        <w:rPr>
          <w:b/>
        </w:rPr>
        <w:t xml:space="preserve">the application for a Minor Exemption under the County’s Forest Management By-law for </w:t>
      </w:r>
      <w:r>
        <w:rPr>
          <w:b/>
        </w:rPr>
        <w:t xml:space="preserve">Part of </w:t>
      </w:r>
      <w:r w:rsidRPr="0024201F">
        <w:rPr>
          <w:b/>
        </w:rPr>
        <w:t>Lot</w:t>
      </w:r>
      <w:r>
        <w:rPr>
          <w:b/>
        </w:rPr>
        <w:t>s</w:t>
      </w:r>
      <w:r w:rsidRPr="0024201F">
        <w:rPr>
          <w:b/>
        </w:rPr>
        <w:t xml:space="preserve"> </w:t>
      </w:r>
      <w:r>
        <w:rPr>
          <w:b/>
        </w:rPr>
        <w:t>58-60</w:t>
      </w:r>
      <w:r w:rsidRPr="0024201F">
        <w:rPr>
          <w:b/>
        </w:rPr>
        <w:t xml:space="preserve">, Concession </w:t>
      </w:r>
      <w:r>
        <w:rPr>
          <w:b/>
        </w:rPr>
        <w:t>3</w:t>
      </w:r>
      <w:r w:rsidRPr="0024201F">
        <w:rPr>
          <w:b/>
        </w:rPr>
        <w:t xml:space="preserve">, in the geographic Township of </w:t>
      </w:r>
      <w:proofErr w:type="spellStart"/>
      <w:r w:rsidRPr="0024201F">
        <w:rPr>
          <w:b/>
        </w:rPr>
        <w:t>Egremont</w:t>
      </w:r>
      <w:proofErr w:type="spellEnd"/>
      <w:r w:rsidRPr="0024201F">
        <w:rPr>
          <w:b/>
        </w:rPr>
        <w:t xml:space="preserve">, Township of Southgate, </w:t>
      </w:r>
      <w:proofErr w:type="gramStart"/>
      <w:r w:rsidRPr="0024201F">
        <w:rPr>
          <w:b/>
        </w:rPr>
        <w:t>be</w:t>
      </w:r>
      <w:proofErr w:type="gramEnd"/>
      <w:r w:rsidRPr="0024201F">
        <w:rPr>
          <w:b/>
        </w:rPr>
        <w:t xml:space="preserve"> </w:t>
      </w:r>
      <w:r>
        <w:rPr>
          <w:b/>
        </w:rPr>
        <w:t>refused.</w:t>
      </w:r>
    </w:p>
    <w:p w:rsidR="00B21CC9" w:rsidRDefault="000E06ED" w:rsidP="0016752E">
      <w:pPr>
        <w:widowControl w:val="0"/>
        <w:tabs>
          <w:tab w:val="right" w:pos="9360"/>
        </w:tabs>
        <w:spacing w:after="160"/>
      </w:pPr>
      <w:r>
        <w:tab/>
        <w:t>C</w:t>
      </w:r>
      <w:r w:rsidR="00C71D60">
        <w:t>arried</w:t>
      </w:r>
    </w:p>
    <w:p w:rsidR="0085585A" w:rsidRPr="0011285A" w:rsidRDefault="009E6A14" w:rsidP="0085585A">
      <w:pPr>
        <w:pStyle w:val="Heading3"/>
        <w:keepNext w:val="0"/>
        <w:keepLines w:val="0"/>
        <w:widowControl w:val="0"/>
        <w:spacing w:before="120" w:after="160"/>
      </w:pPr>
      <w:r>
        <w:t>PDR-PCD-06</w:t>
      </w:r>
      <w:r w:rsidR="0085585A">
        <w:t xml:space="preserve">-16 </w:t>
      </w:r>
      <w:r>
        <w:t>Planning Public Meeting Process Report</w:t>
      </w:r>
    </w:p>
    <w:p w:rsidR="00A604D6" w:rsidRDefault="002C63EB" w:rsidP="0085585A">
      <w:pPr>
        <w:widowControl w:val="0"/>
        <w:spacing w:after="160"/>
      </w:pPr>
      <w:r>
        <w:t xml:space="preserve">Scott Taylor presented the above noted report, outlining the public meeting process and the requirements under the Planning Act. </w:t>
      </w:r>
    </w:p>
    <w:p w:rsidR="008C173A" w:rsidRDefault="002C63EB" w:rsidP="0085585A">
      <w:pPr>
        <w:widowControl w:val="0"/>
        <w:spacing w:after="160"/>
      </w:pPr>
      <w:r>
        <w:t>The role of the rep</w:t>
      </w:r>
      <w:r w:rsidR="00A604D6">
        <w:t>resentative of the Planning and Community Development C</w:t>
      </w:r>
      <w:r>
        <w:t xml:space="preserve">ommittee is to </w:t>
      </w:r>
      <w:r w:rsidR="00390D17">
        <w:t>co-chair</w:t>
      </w:r>
      <w:r w:rsidR="00A604D6">
        <w:t xml:space="preserve"> with the municipal C</w:t>
      </w:r>
      <w:r>
        <w:t xml:space="preserve">hair. The role of County staff is to read </w:t>
      </w:r>
      <w:r w:rsidR="00A604D6">
        <w:t xml:space="preserve">the </w:t>
      </w:r>
      <w:r>
        <w:t>reg</w:t>
      </w:r>
      <w:r w:rsidR="00A604D6">
        <w:t>ulation</w:t>
      </w:r>
      <w:r>
        <w:t>s and outline comments, and answer questio</w:t>
      </w:r>
      <w:r w:rsidR="00995D5E">
        <w:t>n</w:t>
      </w:r>
      <w:r>
        <w:t xml:space="preserve">s on the process. </w:t>
      </w:r>
      <w:r w:rsidR="00A604D6">
        <w:t>Mr. Taylor o</w:t>
      </w:r>
      <w:r>
        <w:t>utlined the types of public meeting</w:t>
      </w:r>
      <w:r w:rsidR="00A604D6">
        <w:t>s</w:t>
      </w:r>
      <w:r>
        <w:t xml:space="preserve"> the County would </w:t>
      </w:r>
      <w:r w:rsidR="00A604D6">
        <w:t xml:space="preserve">typically </w:t>
      </w:r>
      <w:r>
        <w:t xml:space="preserve">be involved in. </w:t>
      </w:r>
    </w:p>
    <w:p w:rsidR="0085585A" w:rsidRDefault="008C173A" w:rsidP="0085585A">
      <w:pPr>
        <w:widowControl w:val="0"/>
        <w:spacing w:after="160"/>
      </w:pPr>
      <w:r>
        <w:t>It was suggested that the term “</w:t>
      </w:r>
      <w:r w:rsidR="002C63EB">
        <w:t>County Planning Chair</w:t>
      </w:r>
      <w:r>
        <w:t xml:space="preserve">” </w:t>
      </w:r>
      <w:r w:rsidR="002C63EB">
        <w:t>be used</w:t>
      </w:r>
      <w:r>
        <w:t xml:space="preserve"> to indicate the </w:t>
      </w:r>
      <w:r>
        <w:lastRenderedPageBreak/>
        <w:t>County’s representative at these meetings.</w:t>
      </w:r>
    </w:p>
    <w:p w:rsidR="002C63EB" w:rsidRDefault="008C173A" w:rsidP="0085585A">
      <w:pPr>
        <w:widowControl w:val="0"/>
        <w:spacing w:after="160"/>
      </w:pPr>
      <w:r>
        <w:t>The importance of further engaging with the public on planning matters</w:t>
      </w:r>
      <w:r w:rsidR="000509A8">
        <w:t xml:space="preserve"> and </w:t>
      </w:r>
      <w:r>
        <w:t xml:space="preserve">potential opportunities for improvements were cited. </w:t>
      </w:r>
    </w:p>
    <w:p w:rsidR="0085585A" w:rsidRDefault="00CA1FA7" w:rsidP="0085585A">
      <w:pPr>
        <w:widowControl w:val="0"/>
        <w:tabs>
          <w:tab w:val="left" w:pos="1440"/>
          <w:tab w:val="left" w:pos="5400"/>
        </w:tabs>
        <w:spacing w:after="160"/>
        <w:ind w:left="1440" w:hanging="1440"/>
      </w:pPr>
      <w:r>
        <w:rPr>
          <w:i/>
        </w:rPr>
        <w:t>PCD42</w:t>
      </w:r>
      <w:r w:rsidRPr="008D34AF">
        <w:rPr>
          <w:i/>
        </w:rPr>
        <w:t>-</w:t>
      </w:r>
      <w:r>
        <w:rPr>
          <w:i/>
        </w:rPr>
        <w:t>16</w:t>
      </w:r>
      <w:r w:rsidR="0085585A">
        <w:tab/>
      </w:r>
      <w:r w:rsidR="0085585A" w:rsidRPr="005E0C7F">
        <w:t xml:space="preserve">Moved by: </w:t>
      </w:r>
      <w:r w:rsidR="000509A8">
        <w:t>Warden Barfoot</w:t>
      </w:r>
      <w:r w:rsidR="0085585A">
        <w:tab/>
      </w:r>
      <w:r w:rsidR="0085585A" w:rsidRPr="005E0C7F">
        <w:t>Seconded by: Councillor</w:t>
      </w:r>
      <w:r w:rsidR="000509A8">
        <w:t xml:space="preserve"> Ardiel</w:t>
      </w:r>
    </w:p>
    <w:p w:rsidR="009E6A14" w:rsidRDefault="009E6A14" w:rsidP="009E6A14">
      <w:pPr>
        <w:widowControl w:val="0"/>
        <w:ind w:left="1440"/>
        <w:rPr>
          <w:b/>
        </w:rPr>
      </w:pPr>
      <w:r>
        <w:rPr>
          <w:b/>
        </w:rPr>
        <w:t>WHEREAS the County of Grey is required to hold public meetings as part of the planning process,</w:t>
      </w:r>
    </w:p>
    <w:p w:rsidR="009E6A14" w:rsidRDefault="009E6A14" w:rsidP="009E6A14">
      <w:pPr>
        <w:widowControl w:val="0"/>
        <w:ind w:left="1440"/>
        <w:rPr>
          <w:b/>
        </w:rPr>
      </w:pPr>
      <w:r>
        <w:rPr>
          <w:b/>
        </w:rPr>
        <w:t>AND WHEREAS the County and member municipalities seek to streamline the development application process for businesses and members of the public, while avoiding any duplication where possible,</w:t>
      </w:r>
    </w:p>
    <w:p w:rsidR="009E6A14" w:rsidRDefault="009E6A14" w:rsidP="009E6A14">
      <w:pPr>
        <w:widowControl w:val="0"/>
        <w:ind w:left="1440"/>
        <w:rPr>
          <w:b/>
        </w:rPr>
      </w:pPr>
      <w:r>
        <w:rPr>
          <w:b/>
        </w:rPr>
        <w:t xml:space="preserve">NOW THEREFORE BE IT RESOLVED </w:t>
      </w:r>
      <w:r w:rsidR="000509A8">
        <w:rPr>
          <w:b/>
        </w:rPr>
        <w:t>THAT</w:t>
      </w:r>
      <w:r>
        <w:rPr>
          <w:b/>
        </w:rPr>
        <w:t xml:space="preserve"> Report PDR-PCD-06-16 be received for information purposes,</w:t>
      </w:r>
    </w:p>
    <w:p w:rsidR="009E6A14" w:rsidRDefault="009E6A14" w:rsidP="009E6A14">
      <w:pPr>
        <w:widowControl w:val="0"/>
        <w:ind w:left="1440"/>
        <w:rPr>
          <w:b/>
        </w:rPr>
      </w:pPr>
      <w:r>
        <w:rPr>
          <w:b/>
        </w:rPr>
        <w:t>AND THAT the Report be circulated to municipal Clerks and Planning departments for their information,</w:t>
      </w:r>
    </w:p>
    <w:p w:rsidR="0085585A" w:rsidRPr="005E0C7F" w:rsidRDefault="009E6A14" w:rsidP="009E6A14">
      <w:pPr>
        <w:widowControl w:val="0"/>
        <w:ind w:left="1440"/>
        <w:rPr>
          <w:b/>
        </w:rPr>
      </w:pPr>
      <w:r>
        <w:rPr>
          <w:b/>
        </w:rPr>
        <w:t>AND THAT County Planning staff be directed to investigate more robust public consultation techniques for consideration as part of the County’s pending Five Year Official Plan Review and other future strategic initiatives.</w:t>
      </w:r>
    </w:p>
    <w:p w:rsidR="0085585A" w:rsidRDefault="0085585A" w:rsidP="0085585A">
      <w:pPr>
        <w:widowControl w:val="0"/>
        <w:tabs>
          <w:tab w:val="right" w:pos="9360"/>
        </w:tabs>
        <w:spacing w:after="160"/>
      </w:pPr>
      <w:r>
        <w:tab/>
        <w:t>C</w:t>
      </w:r>
      <w:r w:rsidR="000509A8">
        <w:t>arried</w:t>
      </w:r>
    </w:p>
    <w:p w:rsidR="0085585A" w:rsidRPr="0011285A" w:rsidRDefault="0085585A" w:rsidP="0085585A">
      <w:pPr>
        <w:pStyle w:val="Heading3"/>
        <w:keepNext w:val="0"/>
        <w:keepLines w:val="0"/>
        <w:widowControl w:val="0"/>
        <w:spacing w:before="120" w:after="160"/>
      </w:pPr>
      <w:r>
        <w:t>PDR-PCD-0</w:t>
      </w:r>
      <w:r w:rsidR="009E6A14">
        <w:t>7</w:t>
      </w:r>
      <w:r>
        <w:t xml:space="preserve">-16 </w:t>
      </w:r>
      <w:r w:rsidR="009E6A14">
        <w:t>Town of Hanover Official Plan</w:t>
      </w:r>
    </w:p>
    <w:p w:rsidR="0085585A" w:rsidRDefault="000509A8" w:rsidP="0085585A">
      <w:pPr>
        <w:widowControl w:val="0"/>
        <w:spacing w:after="160"/>
      </w:pPr>
      <w:r>
        <w:t>Scott Taylor presented the above noted report, recommending that the Town of Hanover’s Official Plan be approved</w:t>
      </w:r>
      <w:r w:rsidR="0095020B">
        <w:t>.</w:t>
      </w:r>
    </w:p>
    <w:p w:rsidR="0095020B" w:rsidRDefault="0095020B" w:rsidP="0085585A">
      <w:pPr>
        <w:widowControl w:val="0"/>
        <w:spacing w:after="160"/>
      </w:pPr>
      <w:r>
        <w:t>Mr. Taylor highlighted the O</w:t>
      </w:r>
      <w:r w:rsidR="00533A6D">
        <w:t xml:space="preserve">fficial </w:t>
      </w:r>
      <w:r>
        <w:t>P</w:t>
      </w:r>
      <w:r w:rsidR="00533A6D">
        <w:t>lan</w:t>
      </w:r>
      <w:r>
        <w:t xml:space="preserve"> review process.</w:t>
      </w:r>
    </w:p>
    <w:p w:rsidR="0085585A" w:rsidRDefault="00CA1FA7" w:rsidP="0085585A">
      <w:pPr>
        <w:widowControl w:val="0"/>
        <w:tabs>
          <w:tab w:val="left" w:pos="1440"/>
          <w:tab w:val="left" w:pos="5400"/>
        </w:tabs>
        <w:spacing w:after="160"/>
        <w:ind w:left="1440" w:hanging="1440"/>
      </w:pPr>
      <w:r>
        <w:rPr>
          <w:i/>
        </w:rPr>
        <w:t>PCD43</w:t>
      </w:r>
      <w:r w:rsidRPr="008D34AF">
        <w:rPr>
          <w:i/>
        </w:rPr>
        <w:t>-</w:t>
      </w:r>
      <w:r>
        <w:rPr>
          <w:i/>
        </w:rPr>
        <w:t>16</w:t>
      </w:r>
      <w:r w:rsidR="0085585A">
        <w:tab/>
      </w:r>
      <w:r w:rsidR="0085585A" w:rsidRPr="005E0C7F">
        <w:t>Moved by: Councillor</w:t>
      </w:r>
      <w:r w:rsidR="0095020B">
        <w:t xml:space="preserve"> Paterson</w:t>
      </w:r>
      <w:r w:rsidR="0085585A">
        <w:tab/>
      </w:r>
      <w:r w:rsidR="0085585A" w:rsidRPr="005E0C7F">
        <w:t>Seconded by: Councillor</w:t>
      </w:r>
      <w:r w:rsidR="0095020B">
        <w:t xml:space="preserve"> Clumpus</w:t>
      </w:r>
    </w:p>
    <w:p w:rsidR="0085585A" w:rsidRPr="005E0C7F" w:rsidRDefault="009E6A14" w:rsidP="009E6A14">
      <w:pPr>
        <w:ind w:left="1440"/>
        <w:rPr>
          <w:b/>
        </w:rPr>
      </w:pPr>
      <w:r>
        <w:rPr>
          <w:b/>
        </w:rPr>
        <w:t xml:space="preserve">THAT the Planning and Community Development Committee hereby approves the “Town of Hanover Official Plan” as adopted by By-law No. 2858-14, subject to the following modifications attached to Report PDR-PCD-07-16 as Schedule 1 and dated </w:t>
      </w:r>
      <w:r w:rsidR="00F61544">
        <w:rPr>
          <w:b/>
        </w:rPr>
        <w:t>February 16, 2016</w:t>
      </w:r>
      <w:r>
        <w:rPr>
          <w:b/>
        </w:rPr>
        <w:t>.</w:t>
      </w:r>
    </w:p>
    <w:p w:rsidR="0085585A" w:rsidRDefault="0085585A" w:rsidP="0085585A">
      <w:pPr>
        <w:widowControl w:val="0"/>
        <w:tabs>
          <w:tab w:val="right" w:pos="9360"/>
        </w:tabs>
        <w:spacing w:after="160"/>
      </w:pPr>
      <w:r>
        <w:tab/>
        <w:t>C</w:t>
      </w:r>
      <w:r w:rsidR="0095020B">
        <w:t>arried</w:t>
      </w:r>
    </w:p>
    <w:p w:rsidR="0085585A" w:rsidRPr="0011285A" w:rsidRDefault="0085585A" w:rsidP="0085585A">
      <w:pPr>
        <w:pStyle w:val="Heading3"/>
        <w:keepNext w:val="0"/>
        <w:keepLines w:val="0"/>
        <w:widowControl w:val="0"/>
        <w:spacing w:before="120" w:after="160"/>
      </w:pPr>
      <w:r>
        <w:t>PDR-PCD-0</w:t>
      </w:r>
      <w:r w:rsidR="009E6A14">
        <w:t>8</w:t>
      </w:r>
      <w:r>
        <w:t xml:space="preserve">-16 </w:t>
      </w:r>
      <w:proofErr w:type="spellStart"/>
      <w:r w:rsidR="009E6A14">
        <w:t>Phragmites</w:t>
      </w:r>
      <w:proofErr w:type="spellEnd"/>
    </w:p>
    <w:p w:rsidR="0085585A" w:rsidRDefault="0095020B" w:rsidP="0085585A">
      <w:pPr>
        <w:widowControl w:val="0"/>
        <w:spacing w:after="160"/>
      </w:pPr>
      <w:r>
        <w:lastRenderedPageBreak/>
        <w:t xml:space="preserve">Randy Scherzer addressed the Committee on the above noted report, outlining </w:t>
      </w:r>
      <w:r w:rsidR="00C5518A">
        <w:t xml:space="preserve">the impacts and options to control invasive </w:t>
      </w:r>
      <w:proofErr w:type="spellStart"/>
      <w:r w:rsidR="00C5518A">
        <w:t>phragmites</w:t>
      </w:r>
      <w:proofErr w:type="spellEnd"/>
      <w:r w:rsidR="00C5518A">
        <w:t xml:space="preserve">. </w:t>
      </w:r>
    </w:p>
    <w:p w:rsidR="0095020B" w:rsidRDefault="0095020B" w:rsidP="0085585A">
      <w:pPr>
        <w:widowControl w:val="0"/>
        <w:spacing w:after="160"/>
      </w:pPr>
      <w:r>
        <w:t>Mr. Scherzer noted that front line staff would need to be educated on the differences between the invasive plant and the native plant if a program was put in place to eradicate.</w:t>
      </w:r>
      <w:r w:rsidR="00C5518A">
        <w:t xml:space="preserve"> </w:t>
      </w:r>
      <w:r>
        <w:t xml:space="preserve">The Ontario government is </w:t>
      </w:r>
      <w:r w:rsidR="00C5518A">
        <w:t xml:space="preserve">also </w:t>
      </w:r>
      <w:r>
        <w:t>taking steps to eradicate invasive species.</w:t>
      </w:r>
    </w:p>
    <w:p w:rsidR="0095020B" w:rsidRDefault="00C5518A" w:rsidP="0085585A">
      <w:pPr>
        <w:widowControl w:val="0"/>
        <w:spacing w:after="160"/>
      </w:pPr>
      <w:proofErr w:type="gramStart"/>
      <w:r>
        <w:t xml:space="preserve">Staff </w:t>
      </w:r>
      <w:r w:rsidR="0095020B">
        <w:t>recommend</w:t>
      </w:r>
      <w:proofErr w:type="gramEnd"/>
      <w:r w:rsidR="0095020B">
        <w:t xml:space="preserve"> that further </w:t>
      </w:r>
      <w:r>
        <w:t>action be taken</w:t>
      </w:r>
      <w:r w:rsidR="0095020B">
        <w:t xml:space="preserve"> to map</w:t>
      </w:r>
      <w:r>
        <w:t xml:space="preserve"> locations of the invasive plant using the availab</w:t>
      </w:r>
      <w:r w:rsidR="0095020B">
        <w:t>l</w:t>
      </w:r>
      <w:r>
        <w:t>e</w:t>
      </w:r>
      <w:r w:rsidR="0095020B">
        <w:t xml:space="preserve"> tools. Staff should enter into dis</w:t>
      </w:r>
      <w:r>
        <w:t>cussions</w:t>
      </w:r>
      <w:r w:rsidR="009D617A">
        <w:t xml:space="preserve"> to talk about the eradic</w:t>
      </w:r>
      <w:r w:rsidR="0095020B">
        <w:t>ation of the weed. Org</w:t>
      </w:r>
      <w:r>
        <w:t>anization</w:t>
      </w:r>
      <w:r w:rsidR="0095020B">
        <w:t xml:space="preserve">s such as the Georgian </w:t>
      </w:r>
      <w:r>
        <w:t>B</w:t>
      </w:r>
      <w:r w:rsidR="0095020B">
        <w:t xml:space="preserve">ay </w:t>
      </w:r>
      <w:r>
        <w:t>F</w:t>
      </w:r>
      <w:r w:rsidR="0095020B">
        <w:t xml:space="preserve">orever, </w:t>
      </w:r>
      <w:r>
        <w:t>The Ontario F</w:t>
      </w:r>
      <w:r w:rsidR="0095020B">
        <w:t>ed</w:t>
      </w:r>
      <w:r>
        <w:t>eration</w:t>
      </w:r>
      <w:r w:rsidR="0095020B">
        <w:t xml:space="preserve"> of </w:t>
      </w:r>
      <w:r>
        <w:t>Agriculture and</w:t>
      </w:r>
      <w:r w:rsidR="009D617A">
        <w:t xml:space="preserve"> the</w:t>
      </w:r>
      <w:r>
        <w:t xml:space="preserve"> Ontario </w:t>
      </w:r>
      <w:proofErr w:type="spellStart"/>
      <w:r>
        <w:t>P</w:t>
      </w:r>
      <w:r w:rsidR="009D617A">
        <w:t>hragmites</w:t>
      </w:r>
      <w:proofErr w:type="spellEnd"/>
      <w:r w:rsidR="00C01362">
        <w:t xml:space="preserve"> Working</w:t>
      </w:r>
      <w:r w:rsidR="009D617A">
        <w:t xml:space="preserve"> Group</w:t>
      </w:r>
      <w:r w:rsidR="0095020B">
        <w:t xml:space="preserve"> may also have an interest in coordinated efforts. </w:t>
      </w:r>
    </w:p>
    <w:p w:rsidR="0095020B" w:rsidRDefault="0095020B" w:rsidP="0085585A">
      <w:pPr>
        <w:widowControl w:val="0"/>
        <w:spacing w:after="160"/>
      </w:pPr>
      <w:r>
        <w:t xml:space="preserve">Options to control </w:t>
      </w:r>
      <w:r w:rsidR="009D617A">
        <w:t>the weed were outlined, including implementing an</w:t>
      </w:r>
      <w:r>
        <w:t xml:space="preserve"> </w:t>
      </w:r>
      <w:r w:rsidR="009D617A">
        <w:t>i</w:t>
      </w:r>
      <w:r>
        <w:t>ntegrated pest management plan, cutting and rolling of the plant and controlled burning.</w:t>
      </w:r>
      <w:r w:rsidR="009D617A">
        <w:t xml:space="preserve"> Mr. Scherzer stated the importance of educating the public </w:t>
      </w:r>
      <w:r w:rsidR="00CA1FA7">
        <w:t xml:space="preserve">on preventing the spread of </w:t>
      </w:r>
      <w:proofErr w:type="spellStart"/>
      <w:r w:rsidR="00CA1FA7">
        <w:t>phragmites</w:t>
      </w:r>
      <w:proofErr w:type="spellEnd"/>
      <w:r w:rsidR="00CA1FA7">
        <w:t>.</w:t>
      </w:r>
      <w:r w:rsidR="009D617A">
        <w:t xml:space="preserve"> </w:t>
      </w:r>
    </w:p>
    <w:p w:rsidR="00457353" w:rsidRDefault="00457353" w:rsidP="0085585A">
      <w:pPr>
        <w:widowControl w:val="0"/>
        <w:spacing w:after="160"/>
      </w:pPr>
      <w:r>
        <w:t>There is no herbicide available</w:t>
      </w:r>
      <w:r w:rsidR="00CA1FA7">
        <w:t xml:space="preserve"> in Canada</w:t>
      </w:r>
      <w:r>
        <w:t xml:space="preserve"> to use </w:t>
      </w:r>
      <w:r w:rsidR="00C01362">
        <w:t>in or over</w:t>
      </w:r>
      <w:r w:rsidR="00CA1FA7">
        <w:t xml:space="preserve"> water. </w:t>
      </w:r>
      <w:proofErr w:type="spellStart"/>
      <w:r w:rsidR="00CA1FA7">
        <w:t>Phragmites</w:t>
      </w:r>
      <w:proofErr w:type="spellEnd"/>
      <w:r w:rsidR="00CA1FA7">
        <w:t xml:space="preserve"> thrives in wet areas.</w:t>
      </w:r>
    </w:p>
    <w:p w:rsidR="0085585A" w:rsidRDefault="00CA1FA7" w:rsidP="0085585A">
      <w:pPr>
        <w:widowControl w:val="0"/>
        <w:tabs>
          <w:tab w:val="left" w:pos="1440"/>
          <w:tab w:val="left" w:pos="5400"/>
        </w:tabs>
        <w:spacing w:after="160"/>
        <w:ind w:left="1440" w:hanging="1440"/>
      </w:pPr>
      <w:r>
        <w:rPr>
          <w:i/>
        </w:rPr>
        <w:t>PCD44</w:t>
      </w:r>
      <w:r w:rsidRPr="008D34AF">
        <w:rPr>
          <w:i/>
        </w:rPr>
        <w:t>-</w:t>
      </w:r>
      <w:r>
        <w:rPr>
          <w:i/>
        </w:rPr>
        <w:t>16</w:t>
      </w:r>
      <w:r w:rsidR="0085585A">
        <w:tab/>
      </w:r>
      <w:r w:rsidR="0085585A" w:rsidRPr="005E0C7F">
        <w:t>Moved by: Councillor</w:t>
      </w:r>
      <w:r w:rsidR="00457353">
        <w:t xml:space="preserve"> Eccles</w:t>
      </w:r>
      <w:r w:rsidR="0085585A">
        <w:tab/>
      </w:r>
      <w:r w:rsidR="0085585A" w:rsidRPr="005E0C7F">
        <w:t>Seconded by: Councillor</w:t>
      </w:r>
      <w:r w:rsidR="00457353">
        <w:t xml:space="preserve"> Ardiel</w:t>
      </w:r>
    </w:p>
    <w:p w:rsidR="009E6A14" w:rsidRDefault="009E6A14" w:rsidP="009E6A14">
      <w:pPr>
        <w:widowControl w:val="0"/>
        <w:ind w:left="1440"/>
        <w:rPr>
          <w:b/>
        </w:rPr>
      </w:pPr>
      <w:r>
        <w:rPr>
          <w:b/>
        </w:rPr>
        <w:t xml:space="preserve">WHEREAS </w:t>
      </w:r>
      <w:proofErr w:type="spellStart"/>
      <w:r>
        <w:rPr>
          <w:b/>
        </w:rPr>
        <w:t>Phragmites</w:t>
      </w:r>
      <w:proofErr w:type="spellEnd"/>
      <w:r>
        <w:rPr>
          <w:b/>
        </w:rPr>
        <w:t xml:space="preserve"> (European Common Reed) is an invasive perennial grass that grows and spreads easily in water and wetlands;</w:t>
      </w:r>
    </w:p>
    <w:p w:rsidR="009E6A14" w:rsidRDefault="009E6A14" w:rsidP="009E6A14">
      <w:pPr>
        <w:widowControl w:val="0"/>
        <w:ind w:left="1440"/>
        <w:rPr>
          <w:b/>
        </w:rPr>
      </w:pPr>
      <w:r>
        <w:rPr>
          <w:b/>
        </w:rPr>
        <w:t xml:space="preserve">AND WHEREAS the Ontario government has recently enacted the Invasive Species Act which recognizes the importance of controlling the spread of invasive species and removing and eradicating invasive species from Ontario, including </w:t>
      </w:r>
      <w:proofErr w:type="spellStart"/>
      <w:r>
        <w:rPr>
          <w:b/>
        </w:rPr>
        <w:t>Phragmites</w:t>
      </w:r>
      <w:proofErr w:type="spellEnd"/>
      <w:r>
        <w:rPr>
          <w:b/>
        </w:rPr>
        <w:t>;</w:t>
      </w:r>
    </w:p>
    <w:p w:rsidR="009E6A14" w:rsidRDefault="009E6A14" w:rsidP="009E6A14">
      <w:pPr>
        <w:widowControl w:val="0"/>
        <w:ind w:left="1440"/>
        <w:rPr>
          <w:b/>
        </w:rPr>
      </w:pPr>
      <w:r>
        <w:rPr>
          <w:b/>
        </w:rPr>
        <w:t xml:space="preserve">AND WHEREAS the continued growth of </w:t>
      </w:r>
      <w:proofErr w:type="spellStart"/>
      <w:r>
        <w:rPr>
          <w:b/>
        </w:rPr>
        <w:t>Phragmites</w:t>
      </w:r>
      <w:proofErr w:type="spellEnd"/>
      <w:r>
        <w:rPr>
          <w:b/>
        </w:rPr>
        <w:t xml:space="preserve"> in wetlands is threatening agricultural, shoreline, and urban land in Grey County as well as other areas in Ontario;</w:t>
      </w:r>
    </w:p>
    <w:p w:rsidR="009E6A14" w:rsidRDefault="009E6A14" w:rsidP="009E6A14">
      <w:pPr>
        <w:widowControl w:val="0"/>
        <w:ind w:left="1440"/>
        <w:rPr>
          <w:b/>
        </w:rPr>
      </w:pPr>
      <w:r>
        <w:rPr>
          <w:b/>
        </w:rPr>
        <w:t xml:space="preserve">NOW THEREFORE BE IT RESOLVED THAT Report PDR-PCD-08-16 </w:t>
      </w:r>
      <w:proofErr w:type="gramStart"/>
      <w:r>
        <w:rPr>
          <w:b/>
        </w:rPr>
        <w:t>be</w:t>
      </w:r>
      <w:proofErr w:type="gramEnd"/>
      <w:r>
        <w:rPr>
          <w:b/>
        </w:rPr>
        <w:t xml:space="preserve"> received;</w:t>
      </w:r>
    </w:p>
    <w:p w:rsidR="009E6A14" w:rsidRDefault="009E6A14" w:rsidP="00CA1FA7">
      <w:pPr>
        <w:widowControl w:val="0"/>
        <w:ind w:left="1418"/>
        <w:rPr>
          <w:b/>
        </w:rPr>
      </w:pPr>
      <w:r>
        <w:rPr>
          <w:b/>
        </w:rPr>
        <w:t>AND THAT correspondence be provided to the Federal and Provincial governments requesting their support and assurance that the following items</w:t>
      </w:r>
      <w:r w:rsidRPr="00921857">
        <w:rPr>
          <w:b/>
        </w:rPr>
        <w:t xml:space="preserve"> </w:t>
      </w:r>
      <w:r>
        <w:rPr>
          <w:b/>
        </w:rPr>
        <w:t xml:space="preserve">will be addressed, as recommended by Conservation Ontario, in order to allow municipalities and other agencies to control and eradicate </w:t>
      </w:r>
      <w:r w:rsidR="00457353">
        <w:rPr>
          <w:b/>
        </w:rPr>
        <w:t xml:space="preserve">invasive </w:t>
      </w:r>
      <w:proofErr w:type="spellStart"/>
      <w:r>
        <w:rPr>
          <w:b/>
        </w:rPr>
        <w:t>Phragmites</w:t>
      </w:r>
      <w:proofErr w:type="spellEnd"/>
      <w:r>
        <w:rPr>
          <w:b/>
        </w:rPr>
        <w:t>:</w:t>
      </w:r>
      <w:bookmarkStart w:id="0" w:name="_GoBack"/>
      <w:bookmarkEnd w:id="0"/>
    </w:p>
    <w:p w:rsidR="009E6A14" w:rsidRDefault="009E6A14" w:rsidP="00CA1FA7">
      <w:pPr>
        <w:pStyle w:val="ListParagraph"/>
        <w:widowControl w:val="0"/>
        <w:numPr>
          <w:ilvl w:val="0"/>
          <w:numId w:val="1"/>
        </w:numPr>
        <w:ind w:left="2127" w:hanging="709"/>
        <w:rPr>
          <w:b/>
        </w:rPr>
      </w:pPr>
      <w:r>
        <w:rPr>
          <w:b/>
        </w:rPr>
        <w:t xml:space="preserve">Expedite and streamline the approval of herbicides to enable </w:t>
      </w:r>
      <w:r>
        <w:rPr>
          <w:b/>
        </w:rPr>
        <w:lastRenderedPageBreak/>
        <w:t>control over water;</w:t>
      </w:r>
    </w:p>
    <w:p w:rsidR="009E6A14" w:rsidRDefault="009E6A14" w:rsidP="00CA1FA7">
      <w:pPr>
        <w:pStyle w:val="ListParagraph"/>
        <w:widowControl w:val="0"/>
        <w:numPr>
          <w:ilvl w:val="0"/>
          <w:numId w:val="1"/>
        </w:numPr>
        <w:ind w:left="1418" w:firstLine="0"/>
        <w:rPr>
          <w:b/>
        </w:rPr>
      </w:pPr>
      <w:r>
        <w:rPr>
          <w:b/>
        </w:rPr>
        <w:t>Expedite and streamline approval of aerial treatments;</w:t>
      </w:r>
    </w:p>
    <w:p w:rsidR="009E6A14" w:rsidRDefault="009E6A14" w:rsidP="00C01362">
      <w:pPr>
        <w:pStyle w:val="ListParagraph"/>
        <w:widowControl w:val="0"/>
        <w:numPr>
          <w:ilvl w:val="0"/>
          <w:numId w:val="1"/>
        </w:numPr>
        <w:ind w:left="2127" w:hanging="709"/>
        <w:rPr>
          <w:b/>
        </w:rPr>
      </w:pPr>
      <w:r>
        <w:rPr>
          <w:b/>
        </w:rPr>
        <w:t>Establish a province-wide</w:t>
      </w:r>
      <w:r w:rsidR="00457353">
        <w:rPr>
          <w:b/>
        </w:rPr>
        <w:t xml:space="preserve"> invasive</w:t>
      </w:r>
      <w:r>
        <w:rPr>
          <w:b/>
        </w:rPr>
        <w:t xml:space="preserve"> </w:t>
      </w:r>
      <w:proofErr w:type="spellStart"/>
      <w:r>
        <w:rPr>
          <w:b/>
        </w:rPr>
        <w:t>Phragmites</w:t>
      </w:r>
      <w:proofErr w:type="spellEnd"/>
      <w:r>
        <w:rPr>
          <w:b/>
        </w:rPr>
        <w:t xml:space="preserve"> control program; and,</w:t>
      </w:r>
    </w:p>
    <w:p w:rsidR="009E6A14" w:rsidRDefault="009E6A14" w:rsidP="00CA1FA7">
      <w:pPr>
        <w:pStyle w:val="ListParagraph"/>
        <w:widowControl w:val="0"/>
        <w:numPr>
          <w:ilvl w:val="0"/>
          <w:numId w:val="1"/>
        </w:numPr>
        <w:ind w:left="2127" w:hanging="709"/>
        <w:rPr>
          <w:b/>
        </w:rPr>
      </w:pPr>
      <w:r>
        <w:rPr>
          <w:b/>
        </w:rPr>
        <w:t xml:space="preserve">Control </w:t>
      </w:r>
      <w:r w:rsidR="00457353">
        <w:rPr>
          <w:b/>
        </w:rPr>
        <w:t xml:space="preserve">invasive </w:t>
      </w:r>
      <w:proofErr w:type="spellStart"/>
      <w:r>
        <w:rPr>
          <w:b/>
        </w:rPr>
        <w:t>Phragmites</w:t>
      </w:r>
      <w:proofErr w:type="spellEnd"/>
      <w:r>
        <w:rPr>
          <w:b/>
        </w:rPr>
        <w:t xml:space="preserve"> along Provincial Highways</w:t>
      </w:r>
      <w:r w:rsidR="00457353">
        <w:rPr>
          <w:b/>
        </w:rPr>
        <w:t xml:space="preserve"> and provincial lands</w:t>
      </w:r>
      <w:r>
        <w:rPr>
          <w:b/>
        </w:rPr>
        <w:t>;</w:t>
      </w:r>
    </w:p>
    <w:p w:rsidR="0085585A" w:rsidRPr="005E0C7F" w:rsidRDefault="009E6A14" w:rsidP="009E6A14">
      <w:pPr>
        <w:widowControl w:val="0"/>
        <w:ind w:left="1215"/>
        <w:rPr>
          <w:b/>
        </w:rPr>
      </w:pPr>
      <w:r>
        <w:rPr>
          <w:b/>
        </w:rPr>
        <w:t>AND FURTHER THAT staff be directed to work with local municipalities, local conservation authorities, and other interested organizations to map known locations of</w:t>
      </w:r>
      <w:r w:rsidR="00457353">
        <w:rPr>
          <w:b/>
        </w:rPr>
        <w:t xml:space="preserve"> invasive</w:t>
      </w:r>
      <w:r>
        <w:rPr>
          <w:b/>
        </w:rPr>
        <w:t xml:space="preserve"> </w:t>
      </w:r>
      <w:proofErr w:type="spellStart"/>
      <w:r>
        <w:rPr>
          <w:b/>
        </w:rPr>
        <w:t>Phragmites</w:t>
      </w:r>
      <w:proofErr w:type="spellEnd"/>
      <w:r>
        <w:rPr>
          <w:b/>
        </w:rPr>
        <w:t xml:space="preserve"> and to develop a coordinated plan to control and eradicate </w:t>
      </w:r>
      <w:r w:rsidR="00457353">
        <w:rPr>
          <w:b/>
        </w:rPr>
        <w:t xml:space="preserve">invasive </w:t>
      </w:r>
      <w:proofErr w:type="spellStart"/>
      <w:r>
        <w:rPr>
          <w:b/>
        </w:rPr>
        <w:t>Phragmites</w:t>
      </w:r>
      <w:proofErr w:type="spellEnd"/>
      <w:r>
        <w:rPr>
          <w:b/>
        </w:rPr>
        <w:t xml:space="preserve"> in Grey County using best available management practices.</w:t>
      </w:r>
    </w:p>
    <w:p w:rsidR="0085585A" w:rsidRDefault="0085585A" w:rsidP="0085585A">
      <w:pPr>
        <w:widowControl w:val="0"/>
        <w:tabs>
          <w:tab w:val="right" w:pos="9360"/>
        </w:tabs>
        <w:spacing w:after="160"/>
      </w:pPr>
      <w:r>
        <w:tab/>
        <w:t>C</w:t>
      </w:r>
      <w:r w:rsidR="00457353">
        <w:t>arried</w:t>
      </w:r>
    </w:p>
    <w:p w:rsidR="0085585A" w:rsidRPr="0011285A" w:rsidRDefault="009E6A14" w:rsidP="0085585A">
      <w:pPr>
        <w:pStyle w:val="Heading3"/>
        <w:keepNext w:val="0"/>
        <w:keepLines w:val="0"/>
        <w:widowControl w:val="0"/>
        <w:spacing w:before="120" w:after="160"/>
      </w:pPr>
      <w:r>
        <w:t>By-law Enforcement Officer Report – January 2016</w:t>
      </w:r>
    </w:p>
    <w:p w:rsidR="0085585A" w:rsidRDefault="00CA1FA7" w:rsidP="0085585A">
      <w:pPr>
        <w:widowControl w:val="0"/>
        <w:tabs>
          <w:tab w:val="left" w:pos="1440"/>
          <w:tab w:val="left" w:pos="5400"/>
        </w:tabs>
        <w:spacing w:after="160"/>
        <w:ind w:left="1440" w:hanging="1440"/>
      </w:pPr>
      <w:r>
        <w:rPr>
          <w:i/>
        </w:rPr>
        <w:t>PCD45</w:t>
      </w:r>
      <w:r w:rsidRPr="008D34AF">
        <w:rPr>
          <w:i/>
        </w:rPr>
        <w:t>-</w:t>
      </w:r>
      <w:r>
        <w:rPr>
          <w:i/>
        </w:rPr>
        <w:t>16</w:t>
      </w:r>
      <w:r w:rsidR="0085585A">
        <w:tab/>
      </w:r>
      <w:r w:rsidR="0085585A" w:rsidRPr="005E0C7F">
        <w:t>Moved by: Councillor</w:t>
      </w:r>
      <w:r w:rsidR="006A7A8D">
        <w:t xml:space="preserve"> Clumpus</w:t>
      </w:r>
      <w:r w:rsidR="0085585A">
        <w:tab/>
      </w:r>
      <w:r w:rsidR="006A7A8D">
        <w:t>Seconded by: Warden Barfoot</w:t>
      </w:r>
    </w:p>
    <w:p w:rsidR="0085585A" w:rsidRPr="005E0C7F" w:rsidRDefault="009E6A14" w:rsidP="0085585A">
      <w:pPr>
        <w:widowControl w:val="0"/>
        <w:tabs>
          <w:tab w:val="left" w:pos="1440"/>
        </w:tabs>
        <w:spacing w:after="160"/>
        <w:ind w:left="1440"/>
        <w:rPr>
          <w:b/>
        </w:rPr>
      </w:pPr>
      <w:r>
        <w:rPr>
          <w:b/>
        </w:rPr>
        <w:t xml:space="preserve">THAT By-law Enforcement Officer Report dated January 2016 </w:t>
      </w:r>
      <w:proofErr w:type="gramStart"/>
      <w:r>
        <w:rPr>
          <w:b/>
        </w:rPr>
        <w:t>be</w:t>
      </w:r>
      <w:proofErr w:type="gramEnd"/>
      <w:r>
        <w:rPr>
          <w:b/>
        </w:rPr>
        <w:t xml:space="preserve"> received for information.</w:t>
      </w:r>
    </w:p>
    <w:p w:rsidR="0085585A" w:rsidRDefault="0085585A" w:rsidP="0016752E">
      <w:pPr>
        <w:widowControl w:val="0"/>
        <w:tabs>
          <w:tab w:val="right" w:pos="9360"/>
        </w:tabs>
        <w:spacing w:after="160"/>
      </w:pPr>
      <w:r>
        <w:tab/>
        <w:t>C</w:t>
      </w:r>
      <w:r w:rsidR="006A7A8D">
        <w:t>arried</w:t>
      </w:r>
    </w:p>
    <w:p w:rsidR="009E6A14" w:rsidRDefault="009E6A14" w:rsidP="0016752E">
      <w:pPr>
        <w:pStyle w:val="Heading2"/>
        <w:keepNext w:val="0"/>
        <w:keepLines w:val="0"/>
        <w:widowControl w:val="0"/>
        <w:spacing w:before="0" w:after="160"/>
      </w:pPr>
      <w:r>
        <w:t>Committee Review of Land Use Planning Appeals/Potential Appeals</w:t>
      </w:r>
    </w:p>
    <w:p w:rsidR="009E6A14" w:rsidRDefault="009E6A14" w:rsidP="006A7A8D">
      <w:pPr>
        <w:pStyle w:val="Heading3"/>
      </w:pPr>
      <w:r>
        <w:t>Grey County Active Ontario Municipal Board Appeals File List</w:t>
      </w:r>
    </w:p>
    <w:p w:rsidR="006A7A8D" w:rsidRPr="009E6A14" w:rsidRDefault="006A7A8D" w:rsidP="009E6A14">
      <w:r>
        <w:t>The Committee considered the list.</w:t>
      </w:r>
    </w:p>
    <w:p w:rsidR="000E06ED" w:rsidRPr="00CE3CBC" w:rsidRDefault="000E06ED" w:rsidP="0016752E">
      <w:pPr>
        <w:pStyle w:val="Heading2"/>
        <w:keepNext w:val="0"/>
        <w:keepLines w:val="0"/>
        <w:widowControl w:val="0"/>
        <w:spacing w:before="0" w:after="160"/>
      </w:pPr>
      <w:r w:rsidRPr="00CE3CBC">
        <w:t>Correspondence</w:t>
      </w:r>
    </w:p>
    <w:p w:rsidR="000E06ED" w:rsidRDefault="009E6A14" w:rsidP="009E6A14">
      <w:pPr>
        <w:pStyle w:val="Heading3"/>
        <w:keepNext w:val="0"/>
        <w:keepLines w:val="0"/>
        <w:widowControl w:val="0"/>
        <w:spacing w:before="120" w:after="160"/>
      </w:pPr>
      <w:r>
        <w:t xml:space="preserve">Township of </w:t>
      </w:r>
      <w:proofErr w:type="spellStart"/>
      <w:r>
        <w:t>Wainfleet</w:t>
      </w:r>
      <w:proofErr w:type="spellEnd"/>
      <w:r>
        <w:t>- Request that Ontario Cancel RFP for Added Wind Power Generation</w:t>
      </w:r>
    </w:p>
    <w:p w:rsidR="000E06ED" w:rsidRDefault="00CA1FA7" w:rsidP="0016752E">
      <w:pPr>
        <w:widowControl w:val="0"/>
        <w:tabs>
          <w:tab w:val="left" w:pos="1440"/>
          <w:tab w:val="left" w:pos="5400"/>
        </w:tabs>
        <w:spacing w:after="160"/>
        <w:ind w:left="1440" w:hanging="1440"/>
      </w:pPr>
      <w:r>
        <w:rPr>
          <w:i/>
        </w:rPr>
        <w:t>PCD46</w:t>
      </w:r>
      <w:r w:rsidRPr="008D34AF">
        <w:rPr>
          <w:i/>
        </w:rPr>
        <w:t>-</w:t>
      </w:r>
      <w:r>
        <w:rPr>
          <w:i/>
        </w:rPr>
        <w:t>16</w:t>
      </w:r>
      <w:r w:rsidR="000E06ED">
        <w:tab/>
      </w:r>
      <w:r w:rsidR="000E06ED" w:rsidRPr="005E0C7F">
        <w:t>Moved by: Councillor</w:t>
      </w:r>
      <w:r w:rsidR="006A7A8D">
        <w:t xml:space="preserve"> Ardiel</w:t>
      </w:r>
      <w:r w:rsidR="000E06ED">
        <w:tab/>
      </w:r>
      <w:r w:rsidR="000E06ED" w:rsidRPr="005E0C7F">
        <w:t>Seconded by: Councillor</w:t>
      </w:r>
      <w:r w:rsidR="006A7A8D">
        <w:t xml:space="preserve"> Eccles</w:t>
      </w:r>
    </w:p>
    <w:p w:rsidR="000E06ED" w:rsidRPr="005E0C7F" w:rsidRDefault="000E06ED" w:rsidP="0016752E">
      <w:pPr>
        <w:widowControl w:val="0"/>
        <w:tabs>
          <w:tab w:val="left" w:pos="1440"/>
        </w:tabs>
        <w:spacing w:after="160"/>
        <w:ind w:left="1440"/>
        <w:rPr>
          <w:b/>
        </w:rPr>
      </w:pPr>
      <w:r w:rsidRPr="005E0C7F">
        <w:rPr>
          <w:b/>
        </w:rPr>
        <w:t xml:space="preserve">THAT the </w:t>
      </w:r>
      <w:r w:rsidR="006A7A8D">
        <w:rPr>
          <w:b/>
        </w:rPr>
        <w:t xml:space="preserve">correspondence from the Township of </w:t>
      </w:r>
      <w:proofErr w:type="spellStart"/>
      <w:r w:rsidR="006A7A8D">
        <w:rPr>
          <w:b/>
        </w:rPr>
        <w:t>Wainfleet</w:t>
      </w:r>
      <w:proofErr w:type="spellEnd"/>
      <w:r w:rsidR="006A7A8D">
        <w:rPr>
          <w:b/>
        </w:rPr>
        <w:t xml:space="preserve"> regarding the requ</w:t>
      </w:r>
      <w:r w:rsidR="00CA1FA7">
        <w:rPr>
          <w:b/>
        </w:rPr>
        <w:t>est that Ontario cancel the RFP for added wind power generation</w:t>
      </w:r>
      <w:r w:rsidR="006A7A8D">
        <w:rPr>
          <w:b/>
        </w:rPr>
        <w:t xml:space="preserve"> be received for information.</w:t>
      </w:r>
    </w:p>
    <w:p w:rsidR="000E06ED" w:rsidRDefault="000E06ED" w:rsidP="0016752E">
      <w:pPr>
        <w:widowControl w:val="0"/>
        <w:tabs>
          <w:tab w:val="right" w:pos="9360"/>
        </w:tabs>
        <w:spacing w:after="160"/>
      </w:pPr>
      <w:r>
        <w:tab/>
        <w:t>C</w:t>
      </w:r>
      <w:r w:rsidR="006A7A8D">
        <w:t>arried</w:t>
      </w:r>
    </w:p>
    <w:p w:rsidR="009E6A14" w:rsidRDefault="009E6A14" w:rsidP="009E6A14">
      <w:pPr>
        <w:pStyle w:val="Heading3"/>
        <w:keepNext w:val="0"/>
        <w:keepLines w:val="0"/>
        <w:widowControl w:val="0"/>
        <w:spacing w:before="120" w:after="160"/>
      </w:pPr>
      <w:r>
        <w:t>Town of Aurora - Ontario Municipal Board Jurisdiction</w:t>
      </w:r>
    </w:p>
    <w:p w:rsidR="009E6A14" w:rsidRDefault="00901C9D" w:rsidP="009E6A14">
      <w:pPr>
        <w:widowControl w:val="0"/>
        <w:tabs>
          <w:tab w:val="left" w:pos="1440"/>
          <w:tab w:val="left" w:pos="5400"/>
        </w:tabs>
        <w:spacing w:after="160"/>
        <w:ind w:left="1440" w:hanging="1440"/>
      </w:pPr>
      <w:r>
        <w:rPr>
          <w:i/>
        </w:rPr>
        <w:lastRenderedPageBreak/>
        <w:t>PCD47</w:t>
      </w:r>
      <w:r w:rsidRPr="008D34AF">
        <w:rPr>
          <w:i/>
        </w:rPr>
        <w:t>-</w:t>
      </w:r>
      <w:r>
        <w:rPr>
          <w:i/>
        </w:rPr>
        <w:t>16</w:t>
      </w:r>
      <w:r w:rsidR="009E6A14">
        <w:tab/>
      </w:r>
      <w:r w:rsidR="009E6A14" w:rsidRPr="005E0C7F">
        <w:t xml:space="preserve">Moved by: </w:t>
      </w:r>
      <w:r w:rsidR="006A7A8D">
        <w:t>Warden Barfoot</w:t>
      </w:r>
      <w:r w:rsidR="009E6A14">
        <w:tab/>
      </w:r>
      <w:r w:rsidR="009E6A14" w:rsidRPr="005E0C7F">
        <w:t>Seconded by: Councillor</w:t>
      </w:r>
      <w:r w:rsidR="006A7A8D">
        <w:t xml:space="preserve"> Eccles</w:t>
      </w:r>
    </w:p>
    <w:p w:rsidR="009E6A14" w:rsidRPr="005E0C7F" w:rsidRDefault="009E6A14" w:rsidP="009E6A14">
      <w:pPr>
        <w:widowControl w:val="0"/>
        <w:tabs>
          <w:tab w:val="left" w:pos="1440"/>
        </w:tabs>
        <w:spacing w:after="160"/>
        <w:ind w:left="1440"/>
        <w:rPr>
          <w:b/>
        </w:rPr>
      </w:pPr>
      <w:r w:rsidRPr="005E0C7F">
        <w:rPr>
          <w:b/>
        </w:rPr>
        <w:t xml:space="preserve">THAT the </w:t>
      </w:r>
      <w:r w:rsidR="006A7A8D">
        <w:rPr>
          <w:b/>
        </w:rPr>
        <w:t>correspondence from the Town of Aurora regarding Ontario Municipal board jurisdiction be rece</w:t>
      </w:r>
      <w:r w:rsidR="00CA1FA7">
        <w:rPr>
          <w:b/>
        </w:rPr>
        <w:t>i</w:t>
      </w:r>
      <w:r w:rsidR="006A7A8D">
        <w:rPr>
          <w:b/>
        </w:rPr>
        <w:t>ved for information.</w:t>
      </w:r>
      <w:r>
        <w:rPr>
          <w:b/>
        </w:rPr>
        <w:t xml:space="preserve"> </w:t>
      </w:r>
    </w:p>
    <w:p w:rsidR="009E6A14" w:rsidRDefault="009E6A14" w:rsidP="0016752E">
      <w:pPr>
        <w:widowControl w:val="0"/>
        <w:tabs>
          <w:tab w:val="right" w:pos="9360"/>
        </w:tabs>
        <w:spacing w:after="160"/>
      </w:pPr>
      <w:r>
        <w:tab/>
        <w:t>C</w:t>
      </w:r>
      <w:r w:rsidR="006A7A8D">
        <w:t>arried</w:t>
      </w:r>
    </w:p>
    <w:p w:rsidR="000E06ED" w:rsidRPr="00617F2A" w:rsidRDefault="000E06ED" w:rsidP="0016752E">
      <w:pPr>
        <w:pStyle w:val="Heading2"/>
        <w:keepNext w:val="0"/>
        <w:keepLines w:val="0"/>
        <w:widowControl w:val="0"/>
        <w:spacing w:after="160"/>
      </w:pPr>
      <w:r w:rsidRPr="00617F2A">
        <w:t>Other Business</w:t>
      </w:r>
    </w:p>
    <w:p w:rsidR="000E06ED" w:rsidRDefault="00CA1FA7" w:rsidP="0016752E">
      <w:pPr>
        <w:widowControl w:val="0"/>
        <w:spacing w:after="160"/>
      </w:pPr>
      <w:r>
        <w:t>The Committee considered the Stewardship Grey Bruce minutes and the Grey County Federation of Agriculture.</w:t>
      </w:r>
    </w:p>
    <w:p w:rsidR="006A7A8D" w:rsidRDefault="00CA1FA7" w:rsidP="0016752E">
      <w:pPr>
        <w:widowControl w:val="0"/>
        <w:spacing w:after="160"/>
      </w:pPr>
      <w:proofErr w:type="gramStart"/>
      <w:r>
        <w:t>Staff are</w:t>
      </w:r>
      <w:proofErr w:type="gramEnd"/>
      <w:r>
        <w:t xml:space="preserve"> currently doing research on </w:t>
      </w:r>
      <w:r w:rsidR="002D07DB">
        <w:t xml:space="preserve">Bill 100 and Bill 3 </w:t>
      </w:r>
      <w:r>
        <w:t>a</w:t>
      </w:r>
      <w:r w:rsidR="002D07DB">
        <w:t>nd will report ba</w:t>
      </w:r>
      <w:r>
        <w:t>ck to Committee at a later date on their status and implications.</w:t>
      </w:r>
    </w:p>
    <w:p w:rsidR="000E06ED" w:rsidRPr="00CE3CBC" w:rsidRDefault="000E06ED" w:rsidP="0016752E">
      <w:pPr>
        <w:pStyle w:val="Heading2"/>
        <w:keepNext w:val="0"/>
        <w:keepLines w:val="0"/>
        <w:widowControl w:val="0"/>
        <w:spacing w:after="160"/>
      </w:pPr>
      <w:r w:rsidRPr="00CE3CBC">
        <w:t>Next Meeting Dates</w:t>
      </w:r>
    </w:p>
    <w:p w:rsidR="000E06ED" w:rsidRPr="009A467D" w:rsidRDefault="009E6A14" w:rsidP="0016752E">
      <w:pPr>
        <w:widowControl w:val="0"/>
        <w:spacing w:after="160"/>
        <w:rPr>
          <w:b/>
        </w:rPr>
      </w:pPr>
      <w:r>
        <w:rPr>
          <w:b/>
        </w:rPr>
        <w:t>Tuesday, March 15, 2016 at the Grey County Administration Building</w:t>
      </w:r>
    </w:p>
    <w:p w:rsidR="000E06ED" w:rsidRDefault="002D07DB" w:rsidP="0016752E">
      <w:pPr>
        <w:widowControl w:val="0"/>
        <w:spacing w:after="160"/>
      </w:pPr>
      <w:r>
        <w:t>On motion by Warden Barfoot</w:t>
      </w:r>
      <w:r w:rsidR="000E06ED">
        <w:t>,</w:t>
      </w:r>
      <w:r>
        <w:t xml:space="preserve"> the meeting adjourned at 12:16 PM.</w:t>
      </w:r>
    </w:p>
    <w:p w:rsidR="00FE7170" w:rsidRDefault="006A7A8D" w:rsidP="0016752E">
      <w:pPr>
        <w:widowControl w:val="0"/>
        <w:tabs>
          <w:tab w:val="right" w:pos="9360"/>
        </w:tabs>
        <w:spacing w:after="160"/>
      </w:pPr>
      <w:r>
        <w:tab/>
        <w:t>Paul McQueen</w:t>
      </w:r>
      <w:r w:rsidR="000E06ED">
        <w:t>, Chair</w:t>
      </w:r>
    </w:p>
    <w:p w:rsidR="006F776A" w:rsidRPr="006F776A" w:rsidRDefault="006F776A" w:rsidP="0016752E">
      <w:pPr>
        <w:widowControl w:val="0"/>
        <w:spacing w:after="160"/>
      </w:pPr>
    </w:p>
    <w:sectPr w:rsidR="006F776A" w:rsidRPr="006F776A" w:rsidSect="00DE1CC8">
      <w:headerReference w:type="default" r:id="rId11"/>
      <w:footerReference w:type="defaul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0509A8" w:rsidP="005D7038">
    <w:pPr>
      <w:pStyle w:val="Header"/>
      <w:jc w:val="right"/>
      <w:rPr>
        <w:sz w:val="22"/>
        <w:szCs w:val="22"/>
      </w:rPr>
    </w:pPr>
    <w:r>
      <w:rPr>
        <w:sz w:val="22"/>
        <w:szCs w:val="22"/>
      </w:rPr>
      <w:t>Planning and Community Development</w:t>
    </w:r>
    <w:r w:rsidR="005D7038" w:rsidRPr="00541A35">
      <w:rPr>
        <w:sz w:val="22"/>
        <w:szCs w:val="22"/>
      </w:rPr>
      <w:t xml:space="preserve"> Committee</w:t>
    </w:r>
  </w:p>
  <w:p w:rsidR="005D7038" w:rsidRPr="00541A35" w:rsidRDefault="000509A8" w:rsidP="005D7038">
    <w:pPr>
      <w:pStyle w:val="Header"/>
      <w:jc w:val="right"/>
      <w:rPr>
        <w:sz w:val="22"/>
        <w:szCs w:val="22"/>
      </w:rPr>
    </w:pPr>
    <w:r>
      <w:rPr>
        <w:sz w:val="22"/>
        <w:szCs w:val="22"/>
      </w:rPr>
      <w:t>February 16,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83601"/>
    <w:multiLevelType w:val="hybridMultilevel"/>
    <w:tmpl w:val="24486214"/>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nsid w:val="75841B33"/>
    <w:multiLevelType w:val="hybridMultilevel"/>
    <w:tmpl w:val="E8663BD0"/>
    <w:lvl w:ilvl="0" w:tplc="06BC9566">
      <w:start w:val="50"/>
      <w:numFmt w:val="bullet"/>
      <w:lvlText w:val="-"/>
      <w:lvlJc w:val="left"/>
      <w:pPr>
        <w:ind w:left="720" w:hanging="360"/>
      </w:pPr>
      <w:rPr>
        <w:rFonts w:ascii="HelveticaNeueLT Std" w:eastAsiaTheme="minorHAnsi" w:hAnsi="HelveticaNeueLT St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47A0A"/>
    <w:rsid w:val="000509A8"/>
    <w:rsid w:val="00081FCF"/>
    <w:rsid w:val="000B7C11"/>
    <w:rsid w:val="000D1E88"/>
    <w:rsid w:val="000E06ED"/>
    <w:rsid w:val="000F4886"/>
    <w:rsid w:val="00113FCB"/>
    <w:rsid w:val="00141082"/>
    <w:rsid w:val="0016752E"/>
    <w:rsid w:val="001C1977"/>
    <w:rsid w:val="001D3D9C"/>
    <w:rsid w:val="001F1D7C"/>
    <w:rsid w:val="00204078"/>
    <w:rsid w:val="00247CA8"/>
    <w:rsid w:val="002915BC"/>
    <w:rsid w:val="002C3442"/>
    <w:rsid w:val="002C6064"/>
    <w:rsid w:val="002C63EB"/>
    <w:rsid w:val="002D07DB"/>
    <w:rsid w:val="002D7950"/>
    <w:rsid w:val="00335651"/>
    <w:rsid w:val="00360B6E"/>
    <w:rsid w:val="003738E2"/>
    <w:rsid w:val="00390D17"/>
    <w:rsid w:val="00446A72"/>
    <w:rsid w:val="00457353"/>
    <w:rsid w:val="00457F2B"/>
    <w:rsid w:val="00464176"/>
    <w:rsid w:val="004942B7"/>
    <w:rsid w:val="0049520B"/>
    <w:rsid w:val="004F083D"/>
    <w:rsid w:val="00530750"/>
    <w:rsid w:val="005326A5"/>
    <w:rsid w:val="00533A6D"/>
    <w:rsid w:val="00541A35"/>
    <w:rsid w:val="00584C5F"/>
    <w:rsid w:val="00597B8C"/>
    <w:rsid w:val="005A360A"/>
    <w:rsid w:val="005D7038"/>
    <w:rsid w:val="005F334F"/>
    <w:rsid w:val="006563A9"/>
    <w:rsid w:val="006A7A8D"/>
    <w:rsid w:val="006B4C34"/>
    <w:rsid w:val="006F776A"/>
    <w:rsid w:val="00727059"/>
    <w:rsid w:val="007D0048"/>
    <w:rsid w:val="008407FA"/>
    <w:rsid w:val="0085585A"/>
    <w:rsid w:val="00883D8D"/>
    <w:rsid w:val="00895616"/>
    <w:rsid w:val="008C173A"/>
    <w:rsid w:val="00901C9D"/>
    <w:rsid w:val="0095020B"/>
    <w:rsid w:val="00953DFC"/>
    <w:rsid w:val="00995D5E"/>
    <w:rsid w:val="009D617A"/>
    <w:rsid w:val="009E6A14"/>
    <w:rsid w:val="00A01698"/>
    <w:rsid w:val="00A370C9"/>
    <w:rsid w:val="00A52D13"/>
    <w:rsid w:val="00A604D6"/>
    <w:rsid w:val="00A63DD6"/>
    <w:rsid w:val="00A87B93"/>
    <w:rsid w:val="00AA5E09"/>
    <w:rsid w:val="00AB2197"/>
    <w:rsid w:val="00AC3A8B"/>
    <w:rsid w:val="00B21CC9"/>
    <w:rsid w:val="00B47781"/>
    <w:rsid w:val="00B5555A"/>
    <w:rsid w:val="00B64986"/>
    <w:rsid w:val="00B819EB"/>
    <w:rsid w:val="00B87345"/>
    <w:rsid w:val="00BE7967"/>
    <w:rsid w:val="00C01362"/>
    <w:rsid w:val="00C26446"/>
    <w:rsid w:val="00C5518A"/>
    <w:rsid w:val="00C71D60"/>
    <w:rsid w:val="00CA1FA7"/>
    <w:rsid w:val="00CE439D"/>
    <w:rsid w:val="00D1104C"/>
    <w:rsid w:val="00DC1FF0"/>
    <w:rsid w:val="00DE1CC8"/>
    <w:rsid w:val="00E21BEF"/>
    <w:rsid w:val="00E32F4D"/>
    <w:rsid w:val="00F11E04"/>
    <w:rsid w:val="00F61544"/>
    <w:rsid w:val="00F9035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consultations@mpac.c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2016-02-13T16:42:00+00:00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GC_263786</gcNumber>
    <recordCategory xmlns="e6cd7bd4-3f3e-4495-b8c9-139289cd76e6">C06</recordCategory>
    <isPublic xmlns="e6cd7bd4-3f3e-4495-b8c9-139289cd76e6">true</isPublic>
    <sharedId xmlns="e6cd7bd4-3f3e-4495-b8c9-139289cd76e6">SaeBqD9cT4iJSBVLjoES8A</sharedId>
    <committee xmlns="e6cd7bd4-3f3e-4495-b8c9-139289cd76e6">Planning and Community Development Committee</committee>
    <meetingId xmlns="e6cd7bd4-3f3e-4495-b8c9-139289cd76e6">[2016-02-16 Planning &amp; Community Development [1267], 2016-03-01 County Council [1231]]</meetingId>
    <capitalProjectPriority xmlns="e6cd7bd4-3f3e-4495-b8c9-139289cd76e6" xsi:nil="true"/>
    <policyApprovalDate xmlns="e6cd7bd4-3f3e-4495-b8c9-139289cd76e6" xsi:nil="true"/>
    <NodeRef xmlns="e6cd7bd4-3f3e-4495-b8c9-139289cd76e6">a08ffbf0-1ed8-4288-8503-b63586670d36</NodeRef>
    <addressees xmlns="e6cd7bd4-3f3e-4495-b8c9-139289cd76e6" xsi:nil="true"/>
    <identifier xmlns="e6cd7bd4-3f3e-4495-b8c9-139289cd76e6">2016-1466994980301</identifier>
    <reviewAsOf xmlns="e6cd7bd4-3f3e-4495-b8c9-139289cd76e6">2026-09-06T08:16:27+00:00</reviewAsOf>
    <bylawNumber xmlns="e6cd7bd4-3f3e-4495-b8c9-139289cd76e6" xsi:nil="true"/>
    <addressee xmlns="e6cd7bd4-3f3e-4495-b8c9-139289cd76e6" xsi:nil="true"/>
    <recordOriginatingLocation xmlns="e6cd7bd4-3f3e-4495-b8c9-139289cd76e6">workspace://SpacesStore/adc5e497-615c-4f96-9841-26430e5f1328</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DD5236B6-CC06-463F-84D5-F242057AE570}">
  <ds:schemaRefs>
    <ds:schemaRef ds:uri="http://schemas.openxmlformats.org/officeDocument/2006/bibliography"/>
  </ds:schemaRefs>
</ds:datastoreItem>
</file>

<file path=customXml/itemProps2.xml><?xml version="1.0" encoding="utf-8"?>
<ds:datastoreItem xmlns:ds="http://schemas.openxmlformats.org/officeDocument/2006/customXml" ds:itemID="{B654721A-B8C2-40BF-BA7F-F58ADC0845D1}"/>
</file>

<file path=customXml/itemProps3.xml><?xml version="1.0" encoding="utf-8"?>
<ds:datastoreItem xmlns:ds="http://schemas.openxmlformats.org/officeDocument/2006/customXml" ds:itemID="{B9EB8E77-8776-41C8-A4B9-FBFE74C53132}"/>
</file>

<file path=customXml/itemProps4.xml><?xml version="1.0" encoding="utf-8"?>
<ds:datastoreItem xmlns:ds="http://schemas.openxmlformats.org/officeDocument/2006/customXml" ds:itemID="{6263E38E-702B-4C4D-B319-E2A5A154E36C}"/>
</file>

<file path=customXml/itemProps5.xml><?xml version="1.0" encoding="utf-8"?>
<ds:datastoreItem xmlns:ds="http://schemas.openxmlformats.org/officeDocument/2006/customXml" ds:itemID="{49E45CFA-887E-48E8-A100-F0844D9062A5}"/>
</file>

<file path=docProps/app.xml><?xml version="1.0" encoding="utf-8"?>
<Properties xmlns="http://schemas.openxmlformats.org/officeDocument/2006/extended-properties" xmlns:vt="http://schemas.openxmlformats.org/officeDocument/2006/docPropsVTypes">
  <Template>Normal</Template>
  <TotalTime>907</TotalTime>
  <Pages>9</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8</cp:revision>
  <cp:lastPrinted>2013-01-28T14:48:00Z</cp:lastPrinted>
  <dcterms:created xsi:type="dcterms:W3CDTF">2016-02-13T21:43:00Z</dcterms:created>
  <dcterms:modified xsi:type="dcterms:W3CDTF">2016-02-22T21:06:00Z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