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E328D5">
        <w:t>TR-TAPS-</w:t>
      </w:r>
      <w:r w:rsidR="00C509B4">
        <w:t>72</w:t>
      </w:r>
      <w:r w:rsidR="00D36EDE">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E328D5" w:rsidRPr="00E328D5">
        <w:t xml:space="preserve">Chair </w:t>
      </w:r>
      <w:r w:rsidR="00070EF1">
        <w:t xml:space="preserve">Barfoot </w:t>
      </w:r>
      <w:r w:rsidR="00E328D5" w:rsidRPr="00E328D5">
        <w:t>and Members of the Transportation and Public Safety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A523AF">
        <w:t>Patrick Hoy, Manager of Engineering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C509B4">
        <w:t>October 22</w:t>
      </w:r>
      <w:r w:rsidR="00DE35E7">
        <w:t>, 2015</w:t>
      </w:r>
    </w:p>
    <w:p w:rsidR="00334137" w:rsidRDefault="00AC3A8B" w:rsidP="00AC3A8B">
      <w:pPr>
        <w:pStyle w:val="NoSpacing"/>
        <w:tabs>
          <w:tab w:val="left" w:pos="1890"/>
        </w:tabs>
        <w:spacing w:line="276" w:lineRule="auto"/>
        <w:ind w:left="1890" w:hanging="1890"/>
        <w:rPr>
          <w:rStyle w:val="Strong"/>
          <w:b w:val="0"/>
        </w:rPr>
      </w:pPr>
      <w:bookmarkStart w:id="0" w:name="_GoBack"/>
      <w:r w:rsidRPr="00FB686F">
        <w:rPr>
          <w:rStyle w:val="Strong"/>
        </w:rPr>
        <w:t>Subject:</w:t>
      </w:r>
      <w:r w:rsidRPr="00FB686F">
        <w:rPr>
          <w:rStyle w:val="Strong"/>
        </w:rPr>
        <w:tab/>
      </w:r>
      <w:r w:rsidR="002A3D7C" w:rsidRPr="002A3D7C">
        <w:t>Temporary Private Property Access Agreement Grey Road 31</w:t>
      </w:r>
    </w:p>
    <w:bookmarkEnd w:id="0"/>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AB25F3">
        <w:t xml:space="preserve">Recommendation adopted by Committee as presented per Resolution TAPS144-15; Endorsed by County Council November 3, 2015 per Resolution CC148-15; </w:t>
      </w:r>
    </w:p>
    <w:p w:rsidR="00AC3A8B" w:rsidRPr="00E328D5" w:rsidRDefault="00AC3A8B" w:rsidP="00E328D5">
      <w:pPr>
        <w:pStyle w:val="Heading2"/>
      </w:pPr>
      <w:r w:rsidRPr="00FB686F">
        <w:t>Recommendation(s)</w:t>
      </w:r>
    </w:p>
    <w:p w:rsidR="003B520F" w:rsidRDefault="00E328D5" w:rsidP="00E328D5">
      <w:pPr>
        <w:rPr>
          <w:b/>
        </w:rPr>
      </w:pPr>
      <w:r w:rsidRPr="00E328D5">
        <w:rPr>
          <w:b/>
        </w:rPr>
        <w:t xml:space="preserve">WHEREAS </w:t>
      </w:r>
      <w:r w:rsidR="00936625">
        <w:rPr>
          <w:b/>
        </w:rPr>
        <w:t xml:space="preserve">the County of Grey requires </w:t>
      </w:r>
      <w:r w:rsidR="000E4322" w:rsidRPr="00F20DFF">
        <w:rPr>
          <w:b/>
        </w:rPr>
        <w:t>entering</w:t>
      </w:r>
      <w:r w:rsidR="00D16C27" w:rsidRPr="00F20DFF">
        <w:rPr>
          <w:b/>
        </w:rPr>
        <w:t xml:space="preserve"> onto private property to widen the </w:t>
      </w:r>
      <w:r w:rsidR="00F20DFF" w:rsidRPr="00F20DFF">
        <w:rPr>
          <w:b/>
        </w:rPr>
        <w:t xml:space="preserve">road </w:t>
      </w:r>
      <w:r w:rsidR="00D16C27" w:rsidRPr="00F20DFF">
        <w:rPr>
          <w:b/>
        </w:rPr>
        <w:t xml:space="preserve">platform to install guide rail and a </w:t>
      </w:r>
      <w:r w:rsidR="00F20DFF" w:rsidRPr="00F20DFF">
        <w:rPr>
          <w:b/>
        </w:rPr>
        <w:t>culvert</w:t>
      </w:r>
      <w:r w:rsidR="00D16C27" w:rsidRPr="00F20DFF">
        <w:rPr>
          <w:b/>
        </w:rPr>
        <w:t xml:space="preserve"> extension</w:t>
      </w:r>
      <w:r w:rsidR="00F20DFF" w:rsidRPr="00F20DFF">
        <w:rPr>
          <w:b/>
        </w:rPr>
        <w:t xml:space="preserve"> </w:t>
      </w:r>
      <w:r w:rsidR="001B1F9F" w:rsidRPr="00F20DFF">
        <w:rPr>
          <w:b/>
        </w:rPr>
        <w:t>on</w:t>
      </w:r>
      <w:r w:rsidR="001B1F9F">
        <w:rPr>
          <w:b/>
        </w:rPr>
        <w:t xml:space="preserve"> Grey Road 31</w:t>
      </w:r>
      <w:r w:rsidR="006F7BF6">
        <w:rPr>
          <w:b/>
        </w:rPr>
        <w:t>;</w:t>
      </w:r>
    </w:p>
    <w:p w:rsidR="003B520F" w:rsidRDefault="003B520F" w:rsidP="00E328D5">
      <w:pPr>
        <w:rPr>
          <w:b/>
        </w:rPr>
      </w:pPr>
      <w:r>
        <w:rPr>
          <w:b/>
        </w:rPr>
        <w:t>AND WHER</w:t>
      </w:r>
      <w:r w:rsidR="006F7BF6">
        <w:rPr>
          <w:b/>
        </w:rPr>
        <w:t>E</w:t>
      </w:r>
      <w:r w:rsidR="00C2206E">
        <w:rPr>
          <w:b/>
        </w:rPr>
        <w:t xml:space="preserve">AS the property owner </w:t>
      </w:r>
      <w:r w:rsidR="00400451">
        <w:rPr>
          <w:b/>
        </w:rPr>
        <w:t xml:space="preserve">prefers not </w:t>
      </w:r>
      <w:r w:rsidR="001B1F9F">
        <w:rPr>
          <w:b/>
        </w:rPr>
        <w:t xml:space="preserve">to grant </w:t>
      </w:r>
      <w:r>
        <w:rPr>
          <w:b/>
        </w:rPr>
        <w:t xml:space="preserve">an easement on title for any future </w:t>
      </w:r>
      <w:r w:rsidR="00D36EDE">
        <w:rPr>
          <w:b/>
        </w:rPr>
        <w:t>bank</w:t>
      </w:r>
      <w:r>
        <w:rPr>
          <w:b/>
        </w:rPr>
        <w:t xml:space="preserve"> </w:t>
      </w:r>
      <w:r w:rsidR="001B1F9F">
        <w:rPr>
          <w:b/>
        </w:rPr>
        <w:t xml:space="preserve">or culvert </w:t>
      </w:r>
      <w:r>
        <w:rPr>
          <w:b/>
        </w:rPr>
        <w:t>ma</w:t>
      </w:r>
      <w:r w:rsidR="006F7BF6">
        <w:rPr>
          <w:b/>
        </w:rPr>
        <w:t>intenance;</w:t>
      </w:r>
    </w:p>
    <w:p w:rsidR="003B520F" w:rsidRDefault="003B520F" w:rsidP="00E328D5">
      <w:pPr>
        <w:rPr>
          <w:b/>
        </w:rPr>
      </w:pPr>
      <w:r w:rsidRPr="00F20DFF">
        <w:rPr>
          <w:b/>
        </w:rPr>
        <w:t>AND WH</w:t>
      </w:r>
      <w:r w:rsidR="00D36EDE" w:rsidRPr="00F20DFF">
        <w:rPr>
          <w:b/>
        </w:rPr>
        <w:t xml:space="preserve">EREAS the County </w:t>
      </w:r>
      <w:r w:rsidR="00D16C27" w:rsidRPr="00F20DFF">
        <w:rPr>
          <w:b/>
        </w:rPr>
        <w:t>is planning to</w:t>
      </w:r>
      <w:r w:rsidR="00D36EDE" w:rsidRPr="00F20DFF">
        <w:rPr>
          <w:b/>
        </w:rPr>
        <w:t xml:space="preserve"> issue a tender to complete the work </w:t>
      </w:r>
      <w:r w:rsidR="00D16C27" w:rsidRPr="00F20DFF">
        <w:rPr>
          <w:b/>
        </w:rPr>
        <w:t xml:space="preserve">on Grey Road 31 </w:t>
      </w:r>
      <w:r w:rsidR="00D36EDE" w:rsidRPr="00F20DFF">
        <w:rPr>
          <w:b/>
        </w:rPr>
        <w:t>in the</w:t>
      </w:r>
      <w:r w:rsidR="00D36EDE">
        <w:rPr>
          <w:b/>
        </w:rPr>
        <w:t xml:space="preserve"> summer of 201</w:t>
      </w:r>
      <w:r w:rsidR="001B1F9F">
        <w:rPr>
          <w:b/>
        </w:rPr>
        <w:t>6</w:t>
      </w:r>
      <w:r w:rsidR="006F7BF6">
        <w:rPr>
          <w:b/>
        </w:rPr>
        <w:t>;</w:t>
      </w:r>
    </w:p>
    <w:p w:rsidR="00E328D5" w:rsidRPr="00E328D5" w:rsidRDefault="00E328D5" w:rsidP="00E328D5">
      <w:pPr>
        <w:rPr>
          <w:b/>
        </w:rPr>
      </w:pPr>
      <w:r w:rsidRPr="00E328D5">
        <w:rPr>
          <w:b/>
        </w:rPr>
        <w:t>NOW THEREFORE BE IT RESOLVED THAT Report TR-TAPS-</w:t>
      </w:r>
      <w:r w:rsidR="001B1F9F">
        <w:rPr>
          <w:b/>
        </w:rPr>
        <w:t>72</w:t>
      </w:r>
      <w:r w:rsidR="00D36EDE">
        <w:rPr>
          <w:b/>
        </w:rPr>
        <w:t>-15</w:t>
      </w:r>
      <w:r w:rsidRPr="00E328D5">
        <w:rPr>
          <w:b/>
        </w:rPr>
        <w:t xml:space="preserve"> be received;</w:t>
      </w:r>
    </w:p>
    <w:p w:rsidR="005F1C7E" w:rsidRDefault="005F1C7E" w:rsidP="00070EF1">
      <w:pPr>
        <w:rPr>
          <w:b/>
        </w:rPr>
      </w:pPr>
      <w:r w:rsidRPr="00336541">
        <w:rPr>
          <w:b/>
        </w:rPr>
        <w:t xml:space="preserve">AND THAT the </w:t>
      </w:r>
      <w:r w:rsidR="001B1F9F" w:rsidRPr="00336541">
        <w:rPr>
          <w:b/>
        </w:rPr>
        <w:t xml:space="preserve">Director of Transportation </w:t>
      </w:r>
      <w:r w:rsidRPr="00336541">
        <w:rPr>
          <w:b/>
        </w:rPr>
        <w:t xml:space="preserve">be authorized to execute </w:t>
      </w:r>
      <w:r w:rsidR="002A3D7C">
        <w:rPr>
          <w:b/>
        </w:rPr>
        <w:t>a</w:t>
      </w:r>
      <w:r w:rsidR="003B520F" w:rsidRPr="00336541">
        <w:rPr>
          <w:b/>
        </w:rPr>
        <w:t xml:space="preserve"> </w:t>
      </w:r>
      <w:r w:rsidR="002A3D7C" w:rsidRPr="002A3D7C">
        <w:rPr>
          <w:b/>
        </w:rPr>
        <w:t xml:space="preserve">Temporary Private Property Access Agreement </w:t>
      </w:r>
      <w:r w:rsidR="00EF2293" w:rsidRPr="00336541">
        <w:rPr>
          <w:b/>
        </w:rPr>
        <w:t xml:space="preserve">between Grey County and the property owner for the property described as </w:t>
      </w:r>
      <w:r w:rsidR="00A9296F" w:rsidRPr="00336541">
        <w:rPr>
          <w:b/>
        </w:rPr>
        <w:t xml:space="preserve">Roll number </w:t>
      </w:r>
      <w:r w:rsidR="001B1F9F" w:rsidRPr="00336541">
        <w:rPr>
          <w:b/>
        </w:rPr>
        <w:t>420814000906200</w:t>
      </w:r>
      <w:r w:rsidR="00A9296F" w:rsidRPr="00336541">
        <w:rPr>
          <w:b/>
        </w:rPr>
        <w:t>,</w:t>
      </w:r>
      <w:r w:rsidR="001F2D35" w:rsidRPr="00336541">
        <w:rPr>
          <w:b/>
        </w:rPr>
        <w:t xml:space="preserve"> PIN: 371490232, Registered Plan No. 17R616; Concession 13, Part Lot 33, Part 1 to 3 ROW, Geographic Township of Osprey, Municipality of Grey Highlands, County of Grey, Province of Ontario</w:t>
      </w:r>
      <w:r w:rsidR="006F7BF6" w:rsidRPr="00336541">
        <w:rPr>
          <w:b/>
        </w:rPr>
        <w:t>;</w:t>
      </w:r>
    </w:p>
    <w:p w:rsidR="00CA082F" w:rsidRDefault="00AC3A8B" w:rsidP="009822A9">
      <w:pPr>
        <w:pStyle w:val="Heading2"/>
      </w:pPr>
      <w:r w:rsidRPr="00B0378D">
        <w:t>Background</w:t>
      </w:r>
    </w:p>
    <w:p w:rsidR="00CC3AB8" w:rsidRDefault="00B74F49" w:rsidP="009822A9">
      <w:r>
        <w:t xml:space="preserve">Grey Road 31 is scheduled to be pulverized and paved in 2016.  </w:t>
      </w:r>
      <w:r w:rsidR="00CC3AB8">
        <w:t>C</w:t>
      </w:r>
      <w:r w:rsidR="00B26E88">
        <w:t>ulvert extension</w:t>
      </w:r>
      <w:r w:rsidR="00CC3AB8">
        <w:t>s</w:t>
      </w:r>
      <w:r w:rsidR="00B26E88">
        <w:t>, slope improvement</w:t>
      </w:r>
      <w:r w:rsidR="00CC3AB8">
        <w:t>s</w:t>
      </w:r>
      <w:r w:rsidR="00B26E88">
        <w:t xml:space="preserve"> and new guiderail installation </w:t>
      </w:r>
      <w:r w:rsidR="002A3D7C">
        <w:t>are</w:t>
      </w:r>
      <w:r w:rsidR="00B26E88">
        <w:t xml:space="preserve"> proposed for </w:t>
      </w:r>
      <w:r w:rsidR="00CC3AB8">
        <w:t>a location 1</w:t>
      </w:r>
      <w:r w:rsidR="001C4C61">
        <w:t>,</w:t>
      </w:r>
      <w:r w:rsidR="00CC3AB8">
        <w:t>150</w:t>
      </w:r>
      <w:r w:rsidR="002A3D7C">
        <w:t xml:space="preserve"> </w:t>
      </w:r>
      <w:r w:rsidR="00CC3AB8">
        <w:t>m</w:t>
      </w:r>
      <w:r w:rsidR="002A3D7C">
        <w:t>etres</w:t>
      </w:r>
      <w:r w:rsidR="00CC3AB8">
        <w:t xml:space="preserve"> east of Rob Roy.  This </w:t>
      </w:r>
      <w:r w:rsidR="00E7526C">
        <w:t xml:space="preserve">area is an earth </w:t>
      </w:r>
      <w:r w:rsidR="00CC3AB8">
        <w:t>fill of approximately 5</w:t>
      </w:r>
      <w:r w:rsidR="002A3D7C">
        <w:t xml:space="preserve"> </w:t>
      </w:r>
      <w:r w:rsidR="00CC3AB8">
        <w:t>m</w:t>
      </w:r>
      <w:r w:rsidR="002A3D7C">
        <w:t>etres</w:t>
      </w:r>
      <w:r w:rsidR="00CC3AB8">
        <w:t xml:space="preserve"> and guiderail </w:t>
      </w:r>
      <w:r w:rsidR="00CC3AB8" w:rsidRPr="00F20DFF">
        <w:t>should be installed</w:t>
      </w:r>
      <w:r w:rsidR="00D16C27" w:rsidRPr="00F20DFF">
        <w:t>.</w:t>
      </w:r>
      <w:r w:rsidR="00136E00">
        <w:t xml:space="preserve"> </w:t>
      </w:r>
      <w:r w:rsidR="00D16C27" w:rsidRPr="00F20DFF">
        <w:t xml:space="preserve"> In accordance with safety standards</w:t>
      </w:r>
      <w:r w:rsidR="00136E00">
        <w:t>,</w:t>
      </w:r>
      <w:r w:rsidR="00D16C27" w:rsidRPr="00F20DFF">
        <w:t xml:space="preserve"> guiderail is required when a slope is greater than 3:1</w:t>
      </w:r>
      <w:r w:rsidR="00136E00">
        <w:t xml:space="preserve"> and is more than 3 metres</w:t>
      </w:r>
      <w:r w:rsidR="00D16C27" w:rsidRPr="00F20DFF">
        <w:t xml:space="preserve"> high.</w:t>
      </w:r>
      <w:r w:rsidR="00CC3AB8" w:rsidRPr="00F20DFF">
        <w:t xml:space="preserve">  In order to </w:t>
      </w:r>
      <w:r w:rsidR="00D16C27" w:rsidRPr="00F20DFF">
        <w:t xml:space="preserve">accommodate the installation of the guiderail </w:t>
      </w:r>
      <w:r w:rsidR="00F20DFF" w:rsidRPr="00F20DFF">
        <w:t>the</w:t>
      </w:r>
      <w:r w:rsidR="00CC3AB8" w:rsidRPr="00F20DFF">
        <w:t xml:space="preserve"> slope must be stabilized and flattened</w:t>
      </w:r>
      <w:r w:rsidR="002A3D7C" w:rsidRPr="00F20DFF">
        <w:t>,</w:t>
      </w:r>
      <w:r w:rsidR="00CC3AB8" w:rsidRPr="00F20DFF">
        <w:t xml:space="preserve"> requiring </w:t>
      </w:r>
      <w:r w:rsidR="00F20DFF" w:rsidRPr="00F20DFF">
        <w:t xml:space="preserve">a </w:t>
      </w:r>
      <w:r w:rsidR="00CC3AB8" w:rsidRPr="00F20DFF">
        <w:t>culvert to be extended and work to be completed on private property.</w:t>
      </w:r>
      <w:r w:rsidR="002A3D7C" w:rsidRPr="00F20DFF">
        <w:t xml:space="preserve">  A cross</w:t>
      </w:r>
      <w:r w:rsidR="00D153DB" w:rsidRPr="00F20DFF">
        <w:t xml:space="preserve"> </w:t>
      </w:r>
      <w:r w:rsidR="008739BD" w:rsidRPr="00F20DFF">
        <w:t>section of the area is attached to th</w:t>
      </w:r>
      <w:r w:rsidR="002A3D7C" w:rsidRPr="00F20DFF">
        <w:t>is</w:t>
      </w:r>
      <w:r w:rsidR="008739BD" w:rsidRPr="00F20DFF">
        <w:t xml:space="preserve"> report</w:t>
      </w:r>
      <w:r w:rsidR="00336541" w:rsidRPr="00F20DFF">
        <w:t xml:space="preserve">.  If </w:t>
      </w:r>
      <w:r w:rsidR="00D16C27" w:rsidRPr="00F20DFF">
        <w:t xml:space="preserve">the </w:t>
      </w:r>
      <w:r w:rsidR="00336541" w:rsidRPr="00F20DFF">
        <w:t>slope work is not completed, the platform widening cannot be completed</w:t>
      </w:r>
      <w:r w:rsidR="00D16C27" w:rsidRPr="00F20DFF">
        <w:t xml:space="preserve"> and the guiderail will not be </w:t>
      </w:r>
      <w:r w:rsidR="00136E00">
        <w:t>installed</w:t>
      </w:r>
      <w:r w:rsidR="00336541" w:rsidRPr="00F20DFF">
        <w:t>.</w:t>
      </w:r>
    </w:p>
    <w:p w:rsidR="00CC3AB8" w:rsidRPr="000E4322" w:rsidRDefault="00D16C27" w:rsidP="009822A9">
      <w:pPr>
        <w:rPr>
          <w:strike/>
        </w:rPr>
      </w:pPr>
      <w:r w:rsidRPr="00D16C27">
        <w:t>T</w:t>
      </w:r>
      <w:r w:rsidR="00CC3AB8">
        <w:t>he existing end of the culvert is currently on private property</w:t>
      </w:r>
      <w:r w:rsidR="00577F40">
        <w:t xml:space="preserve"> and </w:t>
      </w:r>
      <w:r w:rsidR="002A3D7C">
        <w:t xml:space="preserve">the </w:t>
      </w:r>
      <w:r w:rsidR="008739BD">
        <w:t xml:space="preserve">Transportation </w:t>
      </w:r>
      <w:r w:rsidR="008739BD" w:rsidRPr="00577F40">
        <w:t xml:space="preserve">Services </w:t>
      </w:r>
      <w:r w:rsidR="002A3D7C" w:rsidRPr="00577F40">
        <w:t xml:space="preserve">Staff </w:t>
      </w:r>
      <w:r w:rsidR="008739BD" w:rsidRPr="00577F40">
        <w:t xml:space="preserve">would </w:t>
      </w:r>
      <w:r w:rsidR="002A3D7C" w:rsidRPr="00577F40">
        <w:t>prefer</w:t>
      </w:r>
      <w:r w:rsidR="008739BD" w:rsidRPr="00577F40">
        <w:t xml:space="preserve"> an easement</w:t>
      </w:r>
      <w:r w:rsidRPr="00577F40">
        <w:t xml:space="preserve">. </w:t>
      </w:r>
      <w:r w:rsidR="00136E00">
        <w:t xml:space="preserve"> </w:t>
      </w:r>
      <w:r w:rsidR="007D680F" w:rsidRPr="00577F40">
        <w:t>Staff has</w:t>
      </w:r>
      <w:r w:rsidRPr="00577F40">
        <w:t xml:space="preserve"> been in contact with the land owner since December</w:t>
      </w:r>
      <w:r w:rsidR="00136E00">
        <w:t>,</w:t>
      </w:r>
      <w:r w:rsidRPr="00577F40">
        <w:t xml:space="preserve"> 2014</w:t>
      </w:r>
      <w:r w:rsidR="00136E00">
        <w:t>,</w:t>
      </w:r>
      <w:r w:rsidRPr="00577F40">
        <w:t xml:space="preserve"> to obtain an easement or a widening without success. </w:t>
      </w:r>
      <w:r w:rsidR="00CC3AB8" w:rsidRPr="00577F40">
        <w:t xml:space="preserve"> </w:t>
      </w:r>
      <w:r w:rsidR="003356C0" w:rsidRPr="00577F40">
        <w:t>The alternative</w:t>
      </w:r>
      <w:r w:rsidR="00577F40" w:rsidRPr="00577F40">
        <w:t>s</w:t>
      </w:r>
      <w:r w:rsidR="003356C0" w:rsidRPr="00577F40">
        <w:t xml:space="preserve"> to an easement </w:t>
      </w:r>
      <w:r w:rsidR="001C4C61">
        <w:t>are</w:t>
      </w:r>
      <w:r w:rsidR="003356C0" w:rsidRPr="00577F40">
        <w:t xml:space="preserve"> expropriation</w:t>
      </w:r>
      <w:r w:rsidR="001C4C61">
        <w:t>,</w:t>
      </w:r>
      <w:r w:rsidR="003356C0" w:rsidRPr="00577F40">
        <w:t xml:space="preserve"> </w:t>
      </w:r>
      <w:r w:rsidR="002A3D7C" w:rsidRPr="00577F40">
        <w:t xml:space="preserve">the </w:t>
      </w:r>
      <w:r w:rsidR="003356C0" w:rsidRPr="00577F40">
        <w:t>construction of a ret</w:t>
      </w:r>
      <w:r w:rsidR="001C4C61">
        <w:t>aining wall or the execution of temporary private property access agreement.</w:t>
      </w:r>
      <w:r w:rsidR="00336541" w:rsidRPr="00577F40">
        <w:t xml:space="preserve">  A retaining wall is estimated to cost </w:t>
      </w:r>
      <w:r w:rsidR="00577F40" w:rsidRPr="00577F40">
        <w:t xml:space="preserve">a minimum of </w:t>
      </w:r>
      <w:r w:rsidR="00336541" w:rsidRPr="00577F40">
        <w:t>$</w:t>
      </w:r>
      <w:r w:rsidR="00577F40" w:rsidRPr="00577F40">
        <w:t xml:space="preserve">60,000.  </w:t>
      </w:r>
      <w:r w:rsidR="00136E00">
        <w:t xml:space="preserve">The </w:t>
      </w:r>
      <w:r w:rsidRPr="00577F40">
        <w:t>County could p</w:t>
      </w:r>
      <w:r w:rsidR="000E4322" w:rsidRPr="00577F40">
        <w:t>u</w:t>
      </w:r>
      <w:r w:rsidRPr="00577F40">
        <w:t>rsue expropriating the land</w:t>
      </w:r>
      <w:r w:rsidR="00136E00">
        <w:t>;</w:t>
      </w:r>
      <w:r w:rsidRPr="00577F40">
        <w:t xml:space="preserve"> however</w:t>
      </w:r>
      <w:r w:rsidR="00136E00">
        <w:t>,</w:t>
      </w:r>
      <w:r w:rsidRPr="00577F40">
        <w:t xml:space="preserve"> this process is expensive and</w:t>
      </w:r>
      <w:r w:rsidR="000E4322" w:rsidRPr="00577F40">
        <w:t xml:space="preserve"> time consuming and consequently the </w:t>
      </w:r>
      <w:r w:rsidR="00577F40" w:rsidRPr="00577F40">
        <w:t>project</w:t>
      </w:r>
      <w:r w:rsidR="000E4322" w:rsidRPr="00577F40">
        <w:t xml:space="preserve"> would not be completed until at least 2017</w:t>
      </w:r>
      <w:r w:rsidR="00577F40" w:rsidRPr="00577F40">
        <w:t>.</w:t>
      </w:r>
    </w:p>
    <w:p w:rsidR="008D780A" w:rsidRDefault="008D780A">
      <w:r>
        <w:br w:type="page"/>
      </w:r>
    </w:p>
    <w:p w:rsidR="004550F7" w:rsidRDefault="00BA0C97" w:rsidP="00B8005D">
      <w:r>
        <w:lastRenderedPageBreak/>
        <w:t xml:space="preserve">Transportation Services </w:t>
      </w:r>
      <w:r w:rsidR="002A3D7C">
        <w:t>S</w:t>
      </w:r>
      <w:r>
        <w:t xml:space="preserve">taff </w:t>
      </w:r>
      <w:r w:rsidR="008D0DB9">
        <w:t xml:space="preserve">is </w:t>
      </w:r>
      <w:r>
        <w:t>recommend</w:t>
      </w:r>
      <w:r w:rsidR="008D0DB9">
        <w:t xml:space="preserve">ing the </w:t>
      </w:r>
      <w:r>
        <w:t xml:space="preserve">execution of </w:t>
      </w:r>
      <w:r w:rsidR="002A3D7C">
        <w:t xml:space="preserve">a </w:t>
      </w:r>
      <w:r w:rsidR="008D0DB9">
        <w:t xml:space="preserve">temporary private property access agreement </w:t>
      </w:r>
      <w:r w:rsidR="008739BD">
        <w:t>(attached)</w:t>
      </w:r>
      <w:r w:rsidR="002A3D7C">
        <w:t>,</w:t>
      </w:r>
      <w:r w:rsidR="008739BD">
        <w:t xml:space="preserve"> </w:t>
      </w:r>
      <w:r w:rsidR="008D0DB9">
        <w:t xml:space="preserve">which will allow work to be completed on private property in 2016. </w:t>
      </w:r>
      <w:r w:rsidR="00136E00">
        <w:t xml:space="preserve"> The landowner has indicated that they</w:t>
      </w:r>
      <w:r w:rsidR="000E4322">
        <w:t xml:space="preserve"> would agree with a </w:t>
      </w:r>
      <w:r w:rsidR="00136E00">
        <w:t>temporary private property a</w:t>
      </w:r>
      <w:r w:rsidR="00136E00" w:rsidRPr="002A3D7C">
        <w:t xml:space="preserve">ccess </w:t>
      </w:r>
      <w:r w:rsidR="00136E00">
        <w:t>a</w:t>
      </w:r>
      <w:r w:rsidR="00136E00" w:rsidRPr="002A3D7C">
        <w:t>greement</w:t>
      </w:r>
      <w:r w:rsidR="000E4322">
        <w:t xml:space="preserve">. </w:t>
      </w:r>
      <w:r w:rsidR="00136E00">
        <w:t xml:space="preserve"> </w:t>
      </w:r>
      <w:r w:rsidR="008739BD">
        <w:t xml:space="preserve">In the future, Grey County will require another similar agreement to complete any work required on </w:t>
      </w:r>
      <w:r w:rsidR="00136E00">
        <w:t xml:space="preserve">the </w:t>
      </w:r>
      <w:r w:rsidR="008739BD">
        <w:t>pr</w:t>
      </w:r>
      <w:r w:rsidR="00E7526C">
        <w:t>ivate property, such as any future work required on the culvert</w:t>
      </w:r>
      <w:r w:rsidR="008739BD">
        <w:t>.</w:t>
      </w:r>
    </w:p>
    <w:p w:rsidR="00AC3A8B" w:rsidRPr="00B0378D" w:rsidRDefault="00AC3A8B" w:rsidP="00AC3A8B">
      <w:pPr>
        <w:pStyle w:val="Heading2"/>
        <w:rPr>
          <w:b/>
        </w:rPr>
      </w:pPr>
      <w:r w:rsidRPr="00B0378D">
        <w:t>Financial / Staffing / Legal / Information Technology Considerations</w:t>
      </w:r>
    </w:p>
    <w:p w:rsidR="00386945" w:rsidRDefault="00945929" w:rsidP="00DF6C2D">
      <w:pPr>
        <w:ind w:right="-450"/>
      </w:pPr>
      <w:r>
        <w:t>N</w:t>
      </w:r>
      <w:r w:rsidR="00087086">
        <w:t xml:space="preserve">o direct funds </w:t>
      </w:r>
      <w:r>
        <w:t xml:space="preserve">will be paid </w:t>
      </w:r>
      <w:r w:rsidR="00087086">
        <w:t>to the property owner</w:t>
      </w:r>
      <w:r>
        <w:t xml:space="preserve">.  </w:t>
      </w:r>
      <w:r w:rsidR="008739BD">
        <w:t>This is the most cost effective solution to complete the required work</w:t>
      </w:r>
      <w:r w:rsidR="00077AA6">
        <w:t>.</w:t>
      </w:r>
      <w:r w:rsidR="008739BD">
        <w:t xml:space="preserve">  The work is required in order to improve the safety of Grey Road 31.</w:t>
      </w:r>
    </w:p>
    <w:p w:rsidR="000E4322" w:rsidRDefault="000E4322" w:rsidP="00DF6C2D">
      <w:pPr>
        <w:ind w:right="-450"/>
      </w:pPr>
      <w:r w:rsidRPr="00577F40">
        <w:t>There is little risk that the property owner will make any modifications to the work completed.</w:t>
      </w:r>
    </w:p>
    <w:p w:rsidR="00AC3A8B" w:rsidRPr="00246EA4" w:rsidRDefault="00AC3A8B" w:rsidP="00246EA4">
      <w:pPr>
        <w:pStyle w:val="Heading2"/>
      </w:pPr>
      <w:r w:rsidRPr="00246EA4">
        <w:t>Link to Strategic Goals / Priorities</w:t>
      </w:r>
    </w:p>
    <w:p w:rsidR="00435FF0" w:rsidRPr="00435FF0" w:rsidRDefault="004D5DF3" w:rsidP="00AC3A8B">
      <w:r>
        <w:t xml:space="preserve">The </w:t>
      </w:r>
      <w:r w:rsidR="008739BD">
        <w:t>project</w:t>
      </w:r>
      <w:r>
        <w:t xml:space="preserve"> satisfies the corporate commitm</w:t>
      </w:r>
      <w:r w:rsidR="008C5BDD">
        <w:t>ent to long term investment in C</w:t>
      </w:r>
      <w:r>
        <w:t>ounty owned capital assets.</w:t>
      </w:r>
    </w:p>
    <w:p w:rsidR="00CF4AA5" w:rsidRDefault="006F03FE" w:rsidP="00CF4AA5">
      <w:pPr>
        <w:pStyle w:val="Heading2"/>
      </w:pPr>
      <w:r>
        <w:t>Attachment</w:t>
      </w:r>
    </w:p>
    <w:p w:rsidR="001F2D35" w:rsidRPr="00D153DB" w:rsidRDefault="008739BD" w:rsidP="00D153DB">
      <w:pPr>
        <w:spacing w:line="240" w:lineRule="auto"/>
        <w:rPr>
          <w:rFonts w:ascii="HelveticaNeueLT Std" w:hAnsi="HelveticaNeueLT Std"/>
        </w:rPr>
      </w:pPr>
      <w:proofErr w:type="gramStart"/>
      <w:r w:rsidRPr="00D153DB">
        <w:t xml:space="preserve">Temporary Private Property Access Agreement </w:t>
      </w:r>
      <w:r w:rsidR="005C09BA">
        <w:t xml:space="preserve">MacDonald </w:t>
      </w:r>
      <w:r w:rsidRPr="00D153DB">
        <w:t>Grey Road 31</w:t>
      </w:r>
      <w:r w:rsidR="00D153DB">
        <w:br/>
      </w:r>
      <w:hyperlink r:id="rId10" w:tooltip="Grey Road 31 Cross Section" w:history="1">
        <w:r w:rsidR="00E7526C" w:rsidRPr="00D153DB">
          <w:rPr>
            <w:rStyle w:val="Hyperlink"/>
            <w:color w:val="auto"/>
            <w:u w:val="none"/>
          </w:rPr>
          <w:t>Grey Road 31 Cross Section</w:t>
        </w:r>
        <w:proofErr w:type="gramEnd"/>
      </w:hyperlink>
    </w:p>
    <w:p w:rsidR="00246EA4" w:rsidRPr="00246EA4" w:rsidRDefault="00246EA4" w:rsidP="00246EA4">
      <w:pPr>
        <w:spacing w:line="360" w:lineRule="auto"/>
        <w:rPr>
          <w:rFonts w:ascii="HelveticaNeueLT Std" w:hAnsi="HelveticaNeueLT Std"/>
        </w:rPr>
      </w:pPr>
      <w:r w:rsidRPr="00246EA4">
        <w:rPr>
          <w:rFonts w:ascii="HelveticaNeueLT Std" w:hAnsi="HelveticaNeueLT Std"/>
        </w:rPr>
        <w:t>Respectfully submitted by,</w:t>
      </w:r>
    </w:p>
    <w:p w:rsidR="00246EA4" w:rsidRPr="00246EA4" w:rsidRDefault="00246EA4" w:rsidP="00246EA4">
      <w:pPr>
        <w:rPr>
          <w:szCs w:val="28"/>
        </w:rPr>
      </w:pPr>
      <w:r>
        <w:rPr>
          <w:szCs w:val="28"/>
        </w:rPr>
        <w:t>Patrick Hoy</w:t>
      </w:r>
      <w:r w:rsidRPr="00246EA4">
        <w:rPr>
          <w:szCs w:val="28"/>
        </w:rPr>
        <w:br/>
      </w:r>
      <w:r>
        <w:rPr>
          <w:szCs w:val="28"/>
        </w:rPr>
        <w:t>Engineering Manager</w:t>
      </w:r>
    </w:p>
    <w:p w:rsidR="00A75281" w:rsidRDefault="00DB6D89" w:rsidP="00A75281">
      <w:pPr>
        <w:rPr>
          <w:rFonts w:ascii="Monotype Corsiva" w:hAnsi="Monotype Corsiva"/>
          <w:sz w:val="28"/>
          <w:szCs w:val="28"/>
        </w:rPr>
      </w:pPr>
      <w:r w:rsidRPr="002C5DEC">
        <w:rPr>
          <w:rFonts w:ascii="HelveticaNeueLT Std" w:hAnsi="HelveticaNeueLT Std"/>
        </w:rPr>
        <w:t>Director Sign Off:</w:t>
      </w:r>
      <w:r>
        <w:t xml:space="preserve">  </w:t>
      </w:r>
      <w:r w:rsidR="00D153DB" w:rsidRPr="00E76F79">
        <w:rPr>
          <w:rFonts w:ascii="Monotype Corsiva" w:hAnsi="Monotype Corsiva"/>
          <w:sz w:val="28"/>
          <w:szCs w:val="28"/>
        </w:rPr>
        <w:t>M.J. Kelly, Director of Transportation Services</w:t>
      </w:r>
    </w:p>
    <w:p w:rsidR="00136E00" w:rsidRDefault="00136E00">
      <w:pPr>
        <w:rPr>
          <w:rFonts w:ascii="Monotype Corsiva" w:hAnsi="Monotype Corsiva"/>
        </w:rPr>
      </w:pPr>
      <w:r>
        <w:rPr>
          <w:rFonts w:ascii="Monotype Corsiva" w:hAnsi="Monotype Corsiva"/>
        </w:rPr>
        <w:br w:type="page"/>
      </w:r>
    </w:p>
    <w:p w:rsidR="008D780A" w:rsidRPr="00DF07BA" w:rsidRDefault="008D780A" w:rsidP="00DF07BA">
      <w:pPr>
        <w:pStyle w:val="Heading1"/>
        <w:spacing w:after="480" w:line="240" w:lineRule="auto"/>
        <w:ind w:right="-720"/>
        <w:rPr>
          <w:rFonts w:asciiTheme="minorHAnsi" w:hAnsiTheme="minorHAnsi"/>
        </w:rPr>
      </w:pPr>
      <w:r w:rsidRPr="00DF07BA">
        <w:rPr>
          <w:rFonts w:asciiTheme="minorHAnsi" w:hAnsiTheme="minorHAnsi"/>
        </w:rPr>
        <w:lastRenderedPageBreak/>
        <w:t>Grey County Temporary Private Property Access Agreement</w:t>
      </w:r>
    </w:p>
    <w:p w:rsidR="008D780A" w:rsidRPr="00A73734" w:rsidRDefault="008D780A" w:rsidP="00A73734">
      <w:pPr>
        <w:pStyle w:val="Heading2"/>
        <w:spacing w:before="0" w:after="240"/>
        <w:ind w:right="-810"/>
        <w:rPr>
          <w:sz w:val="28"/>
        </w:rPr>
      </w:pPr>
      <w:r w:rsidRPr="00A73734">
        <w:rPr>
          <w:sz w:val="28"/>
        </w:rPr>
        <w:t>Part 1 (To Be C</w:t>
      </w:r>
      <w:r>
        <w:rPr>
          <w:sz w:val="28"/>
        </w:rPr>
        <w:t>ompleted B</w:t>
      </w:r>
      <w:r w:rsidRPr="00A73734">
        <w:rPr>
          <w:sz w:val="28"/>
        </w:rPr>
        <w:t>y Construction Foreman/Area Foreman/Lead Hand):</w:t>
      </w:r>
    </w:p>
    <w:p w:rsidR="008D780A" w:rsidRPr="00DF07BA" w:rsidRDefault="008D780A" w:rsidP="00A73734">
      <w:pPr>
        <w:tabs>
          <w:tab w:val="left" w:pos="720"/>
          <w:tab w:val="left" w:pos="4320"/>
        </w:tabs>
        <w:spacing w:after="240" w:line="240" w:lineRule="auto"/>
      </w:pPr>
      <w:r w:rsidRPr="00DF07BA">
        <w:t>Date:</w:t>
      </w:r>
      <w:r w:rsidRPr="00DF07BA">
        <w:tab/>
      </w:r>
      <w:r>
        <w:rPr>
          <w:u w:val="single"/>
        </w:rPr>
        <w:t>October 22</w:t>
      </w:r>
      <w:r w:rsidRPr="008D5C0B">
        <w:rPr>
          <w:u w:val="single"/>
        </w:rPr>
        <w:t>, 2015</w:t>
      </w:r>
      <w:r>
        <w:rPr>
          <w:u w:val="single"/>
        </w:rPr>
        <w:tab/>
      </w:r>
    </w:p>
    <w:p w:rsidR="008D780A" w:rsidRPr="00DF07BA" w:rsidRDefault="008D780A" w:rsidP="00D40F43">
      <w:pPr>
        <w:spacing w:after="240" w:line="240" w:lineRule="auto"/>
      </w:pPr>
      <w:r w:rsidRPr="00DF07BA">
        <w:t xml:space="preserve">Grey </w:t>
      </w:r>
      <w:r>
        <w:t>County Project Description:</w:t>
      </w:r>
    </w:p>
    <w:p w:rsidR="008D780A" w:rsidRPr="00DF07BA" w:rsidRDefault="008D780A" w:rsidP="00672158">
      <w:pPr>
        <w:spacing w:after="240" w:line="240" w:lineRule="auto"/>
        <w:jc w:val="both"/>
      </w:pPr>
      <w:r w:rsidRPr="00672158">
        <w:rPr>
          <w:u w:val="single"/>
        </w:rPr>
        <w:t>Roll Number 420814000906200, PIN: 371490232, Registered Plan No. 17R616; Concession 13, Part Lot 33, Part 1 to 3 ROW, Geographic Township of Osprey, Municipality of Grey Highlands, Coun</w:t>
      </w:r>
      <w:r>
        <w:rPr>
          <w:u w:val="single"/>
        </w:rPr>
        <w:t>ty of Grey, Province of Ontario.</w:t>
      </w:r>
    </w:p>
    <w:bookmarkStart w:id="1" w:name="Check1"/>
    <w:p w:rsidR="008D780A" w:rsidRPr="00DF07BA" w:rsidRDefault="008D780A" w:rsidP="00D40F43">
      <w:pPr>
        <w:pStyle w:val="ListParagraph"/>
        <w:spacing w:after="120" w:line="240" w:lineRule="auto"/>
        <w:ind w:hanging="720"/>
        <w:contextualSpacing w:val="0"/>
      </w:pPr>
      <w:r>
        <w:fldChar w:fldCharType="begin">
          <w:ffData>
            <w:name w:val="Check1"/>
            <w:enabled/>
            <w:calcOnExit w:val="0"/>
            <w:checkBox>
              <w:sizeAuto/>
              <w:default w:val="1"/>
            </w:checkBox>
          </w:ffData>
        </w:fldChar>
      </w:r>
      <w:r>
        <w:instrText xml:space="preserve"> FORMCHECKBOX </w:instrText>
      </w:r>
      <w:r w:rsidR="00AB25F3">
        <w:fldChar w:fldCharType="separate"/>
      </w:r>
      <w:r>
        <w:fldChar w:fldCharType="end"/>
      </w:r>
      <w:bookmarkEnd w:id="1"/>
      <w:r w:rsidRPr="00DF07BA">
        <w:tab/>
        <w:t>GIS photo and legal description/civic address attached of subject private property to which County access is required</w:t>
      </w:r>
    </w:p>
    <w:p w:rsidR="008D780A" w:rsidRPr="00DF07BA" w:rsidRDefault="008D780A" w:rsidP="00D40F43">
      <w:pPr>
        <w:spacing w:after="120" w:line="240" w:lineRule="auto"/>
      </w:pPr>
      <w:r>
        <w:fldChar w:fldCharType="begin">
          <w:ffData>
            <w:name w:val=""/>
            <w:enabled/>
            <w:calcOnExit w:val="0"/>
            <w:checkBox>
              <w:sizeAuto/>
              <w:default w:val="0"/>
            </w:checkBox>
          </w:ffData>
        </w:fldChar>
      </w:r>
      <w:r>
        <w:instrText xml:space="preserve"> FORMCHECKBOX </w:instrText>
      </w:r>
      <w:r w:rsidR="00AB25F3">
        <w:fldChar w:fldCharType="separate"/>
      </w:r>
      <w:r>
        <w:fldChar w:fldCharType="end"/>
      </w:r>
      <w:r w:rsidRPr="00DF07BA">
        <w:tab/>
        <w:t>Photo of area required for access, attached (taken by County staff)</w:t>
      </w:r>
    </w:p>
    <w:p w:rsidR="008D780A" w:rsidRPr="00DF07BA" w:rsidRDefault="008D780A" w:rsidP="00672158">
      <w:pPr>
        <w:spacing w:after="120" w:line="240" w:lineRule="auto"/>
        <w:ind w:left="720" w:hanging="720"/>
      </w:pPr>
      <w:r w:rsidRPr="00DF07BA">
        <w:fldChar w:fldCharType="begin">
          <w:ffData>
            <w:name w:val=""/>
            <w:enabled/>
            <w:calcOnExit w:val="0"/>
            <w:checkBox>
              <w:sizeAuto/>
              <w:default w:val="0"/>
            </w:checkBox>
          </w:ffData>
        </w:fldChar>
      </w:r>
      <w:r w:rsidRPr="00DF07BA">
        <w:instrText xml:space="preserve"> FORMCHECKBOX </w:instrText>
      </w:r>
      <w:r w:rsidR="00AB25F3">
        <w:fldChar w:fldCharType="separate"/>
      </w:r>
      <w:r w:rsidRPr="00DF07BA">
        <w:fldChar w:fldCharType="end"/>
      </w:r>
      <w:r w:rsidRPr="00DF07BA">
        <w:tab/>
        <w:t xml:space="preserve">Additional comments by </w:t>
      </w:r>
      <w:r>
        <w:t xml:space="preserve">Grey </w:t>
      </w:r>
      <w:r w:rsidRPr="00DF07BA">
        <w:t>County regarding private property conditions prior to entry</w:t>
      </w:r>
    </w:p>
    <w:p w:rsidR="008D780A" w:rsidRPr="00672158" w:rsidRDefault="008D780A" w:rsidP="00672158">
      <w:pPr>
        <w:spacing w:after="240" w:line="240" w:lineRule="auto"/>
        <w:jc w:val="both"/>
        <w:rPr>
          <w:u w:val="single"/>
        </w:rPr>
      </w:pPr>
      <w:r w:rsidRPr="0024296D">
        <w:rPr>
          <w:u w:val="single"/>
        </w:rPr>
        <w:t>The work includes widening of the existing road platform to accommodate three cable guiderail; installing a 2 metre extension to the existing culvert; placing erosion protection in the form of rock on the resulting slope; and, planting new vegetation integral with the rock slope.  An agreement is required to accommodate this work since the road platform widening will create a slope that encroaches onto the Owner’s Lands.  All works are to be constructed approximately within the ‘Slope Stabilization Area’ as shown on the attached Drawing No. 15206-SK1-R1 (June 25, 2015), prepared by the County of Grey.  The following conditions - to be met at the County’s expense - have been requested by the Owner and approved by the County: The newly reconstructed slope shall be re-vegetated with local species to preserve the natural appearance of the property.</w:t>
      </w:r>
    </w:p>
    <w:p w:rsidR="008D780A" w:rsidRPr="00DF07BA" w:rsidRDefault="008D780A" w:rsidP="00D40F43">
      <w:pPr>
        <w:spacing w:after="240" w:line="240" w:lineRule="auto"/>
      </w:pPr>
      <w:r w:rsidRPr="00DF07BA">
        <w:t>Name(s) of Owner(s):</w:t>
      </w:r>
    </w:p>
    <w:p w:rsidR="008D780A" w:rsidRPr="00DF07BA" w:rsidRDefault="008D780A" w:rsidP="00D40F43">
      <w:pPr>
        <w:tabs>
          <w:tab w:val="left" w:pos="8640"/>
        </w:tabs>
        <w:spacing w:after="240" w:line="240" w:lineRule="auto"/>
        <w:rPr>
          <w:u w:val="single"/>
        </w:rPr>
      </w:pPr>
      <w:r w:rsidRPr="00B94D7D">
        <w:rPr>
          <w:highlight w:val="black"/>
          <w:u w:val="single"/>
        </w:rPr>
        <w:t>Denise Caroline MacDonald</w:t>
      </w:r>
      <w:r w:rsidRPr="00DF07BA">
        <w:rPr>
          <w:u w:val="single"/>
        </w:rPr>
        <w:tab/>
      </w:r>
    </w:p>
    <w:p w:rsidR="008D780A" w:rsidRPr="00DF07BA" w:rsidRDefault="008D780A" w:rsidP="00D40F43">
      <w:pPr>
        <w:tabs>
          <w:tab w:val="left" w:pos="8640"/>
        </w:tabs>
        <w:spacing w:after="240" w:line="240" w:lineRule="auto"/>
      </w:pPr>
      <w:r w:rsidRPr="00B94D7D">
        <w:rPr>
          <w:highlight w:val="black"/>
          <w:u w:val="single"/>
        </w:rPr>
        <w:t>Cam MacDonald</w:t>
      </w:r>
      <w:r w:rsidRPr="00DF07BA">
        <w:rPr>
          <w:u w:val="single"/>
        </w:rPr>
        <w:tab/>
      </w:r>
    </w:p>
    <w:p w:rsidR="008D780A" w:rsidRPr="00DF07BA" w:rsidRDefault="008D780A" w:rsidP="00D40F43">
      <w:pPr>
        <w:spacing w:after="240" w:line="240" w:lineRule="auto"/>
      </w:pPr>
      <w:r w:rsidRPr="00DF07BA">
        <w:t>Owners Mailing Address (Including Postal Code):</w:t>
      </w:r>
    </w:p>
    <w:p w:rsidR="008D780A" w:rsidRPr="00DF07BA" w:rsidRDefault="008D780A" w:rsidP="00AE7642">
      <w:pPr>
        <w:tabs>
          <w:tab w:val="left" w:pos="8640"/>
        </w:tabs>
        <w:spacing w:after="240" w:line="240" w:lineRule="auto"/>
      </w:pPr>
      <w:r w:rsidRPr="00B94D7D">
        <w:rPr>
          <w:highlight w:val="black"/>
          <w:u w:val="single"/>
        </w:rPr>
        <w:t>20 Glenview Avenue, Toronto, ON  M4R 1P6</w:t>
      </w:r>
      <w:r w:rsidRPr="00DF07BA">
        <w:rPr>
          <w:u w:val="single"/>
        </w:rPr>
        <w:tab/>
      </w:r>
    </w:p>
    <w:p w:rsidR="008D780A" w:rsidRPr="00DF07BA" w:rsidRDefault="008D780A" w:rsidP="00D40F43">
      <w:pPr>
        <w:spacing w:after="240" w:line="240" w:lineRule="auto"/>
      </w:pPr>
      <w:r w:rsidRPr="00DF07BA">
        <w:t>Telephone Number(s):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elephone Numbers"/>
      </w:tblPr>
      <w:tblGrid>
        <w:gridCol w:w="2848"/>
        <w:gridCol w:w="482"/>
        <w:gridCol w:w="2520"/>
        <w:gridCol w:w="540"/>
        <w:gridCol w:w="2700"/>
      </w:tblGrid>
      <w:tr w:rsidR="008D780A" w:rsidTr="00CF614F">
        <w:trPr>
          <w:tblHeader/>
        </w:trPr>
        <w:tc>
          <w:tcPr>
            <w:tcW w:w="2848" w:type="dxa"/>
            <w:tcBorders>
              <w:bottom w:val="single" w:sz="4" w:space="0" w:color="auto"/>
            </w:tcBorders>
          </w:tcPr>
          <w:p w:rsidR="008D780A" w:rsidRDefault="008D780A" w:rsidP="00203037">
            <w:pPr>
              <w:spacing w:before="120"/>
            </w:pPr>
            <w:r w:rsidRPr="00B94D7D">
              <w:rPr>
                <w:highlight w:val="black"/>
              </w:rPr>
              <w:t>416-480-0191</w:t>
            </w:r>
          </w:p>
        </w:tc>
        <w:tc>
          <w:tcPr>
            <w:tcW w:w="482" w:type="dxa"/>
          </w:tcPr>
          <w:p w:rsidR="008D780A" w:rsidRDefault="008D780A" w:rsidP="00CF614F">
            <w:pPr>
              <w:spacing w:before="120"/>
            </w:pPr>
          </w:p>
        </w:tc>
        <w:tc>
          <w:tcPr>
            <w:tcW w:w="2520" w:type="dxa"/>
            <w:tcBorders>
              <w:bottom w:val="single" w:sz="4" w:space="0" w:color="auto"/>
            </w:tcBorders>
          </w:tcPr>
          <w:p w:rsidR="008D780A" w:rsidRDefault="008D780A" w:rsidP="00CF614F">
            <w:pPr>
              <w:spacing w:before="120"/>
            </w:pPr>
          </w:p>
        </w:tc>
        <w:tc>
          <w:tcPr>
            <w:tcW w:w="540" w:type="dxa"/>
          </w:tcPr>
          <w:p w:rsidR="008D780A" w:rsidRDefault="008D780A" w:rsidP="00CF614F">
            <w:pPr>
              <w:spacing w:before="120"/>
            </w:pPr>
          </w:p>
        </w:tc>
        <w:tc>
          <w:tcPr>
            <w:tcW w:w="2700" w:type="dxa"/>
            <w:tcBorders>
              <w:bottom w:val="single" w:sz="4" w:space="0" w:color="auto"/>
            </w:tcBorders>
          </w:tcPr>
          <w:p w:rsidR="008D780A" w:rsidRDefault="008D780A" w:rsidP="00CF614F">
            <w:pPr>
              <w:spacing w:before="120"/>
            </w:pPr>
          </w:p>
        </w:tc>
      </w:tr>
    </w:tbl>
    <w:p w:rsidR="008D780A" w:rsidRPr="00DF07BA" w:rsidRDefault="008D780A" w:rsidP="00D40F43">
      <w:pPr>
        <w:spacing w:after="240" w:line="240" w:lineRule="auto"/>
        <w:rPr>
          <w:rFonts w:eastAsiaTheme="majorEastAsia" w:cstheme="majorBidi"/>
          <w:bCs/>
          <w:i/>
          <w:sz w:val="28"/>
          <w:szCs w:val="28"/>
        </w:rPr>
      </w:pPr>
      <w:r w:rsidRPr="00DF07BA">
        <w:br w:type="page"/>
      </w:r>
    </w:p>
    <w:p w:rsidR="008D780A" w:rsidRPr="00A73734" w:rsidRDefault="008D780A" w:rsidP="00A73734">
      <w:pPr>
        <w:pStyle w:val="Heading2"/>
        <w:spacing w:before="0" w:after="240"/>
        <w:rPr>
          <w:sz w:val="28"/>
        </w:rPr>
      </w:pPr>
      <w:r>
        <w:rPr>
          <w:sz w:val="28"/>
        </w:rPr>
        <w:lastRenderedPageBreak/>
        <w:t>Part 2 (To B</w:t>
      </w:r>
      <w:r w:rsidRPr="00A73734">
        <w:rPr>
          <w:sz w:val="28"/>
        </w:rPr>
        <w:t xml:space="preserve">e </w:t>
      </w:r>
      <w:r>
        <w:rPr>
          <w:sz w:val="28"/>
        </w:rPr>
        <w:t>Completed B</w:t>
      </w:r>
      <w:r w:rsidRPr="00A73734">
        <w:rPr>
          <w:sz w:val="28"/>
        </w:rPr>
        <w:t>y Property Owner):</w:t>
      </w:r>
    </w:p>
    <w:p w:rsidR="008D780A" w:rsidRPr="00DF07BA" w:rsidRDefault="008D780A" w:rsidP="00D40F43">
      <w:pPr>
        <w:pStyle w:val="ListParagraph"/>
        <w:spacing w:after="240" w:line="240" w:lineRule="auto"/>
        <w:ind w:hanging="720"/>
        <w:contextualSpacing w:val="0"/>
      </w:pPr>
      <w:r w:rsidRPr="00DF07BA">
        <w:fldChar w:fldCharType="begin">
          <w:ffData>
            <w:name w:val=""/>
            <w:enabled/>
            <w:calcOnExit w:val="0"/>
            <w:checkBox>
              <w:sizeAuto/>
              <w:default w:val="0"/>
            </w:checkBox>
          </w:ffData>
        </w:fldChar>
      </w:r>
      <w:r w:rsidRPr="00DF07BA">
        <w:instrText xml:space="preserve"> FORMCHECKBOX </w:instrText>
      </w:r>
      <w:r w:rsidR="00AB25F3">
        <w:fldChar w:fldCharType="separate"/>
      </w:r>
      <w:r w:rsidRPr="00DF07BA">
        <w:fldChar w:fldCharType="end"/>
      </w:r>
      <w:r w:rsidRPr="00DF07BA">
        <w:tab/>
        <w:t>I/we hereby agree to allow the employees and contractors of Grey</w:t>
      </w:r>
      <w:r>
        <w:t xml:space="preserve"> County</w:t>
      </w:r>
      <w:r w:rsidRPr="00DF07BA">
        <w:t xml:space="preserve"> access across my property located at Lot __________, Concession __________ in the (former) Township of __________________________, with civic address of _____________________________________________________.</w:t>
      </w:r>
    </w:p>
    <w:p w:rsidR="008D780A" w:rsidRPr="00DF07BA" w:rsidRDefault="008D780A" w:rsidP="00D40F43">
      <w:pPr>
        <w:spacing w:after="240" w:line="240" w:lineRule="auto"/>
      </w:pPr>
      <w:r w:rsidRPr="00DF07BA">
        <w:t>Statement of Original Condition of Property:</w:t>
      </w:r>
    </w:p>
    <w:p w:rsidR="008D780A" w:rsidRPr="00DF07BA" w:rsidRDefault="008D780A" w:rsidP="00D40F43">
      <w:pPr>
        <w:pStyle w:val="ListParagraph"/>
        <w:spacing w:after="120" w:line="240" w:lineRule="auto"/>
        <w:ind w:left="0"/>
        <w:contextualSpacing w:val="0"/>
      </w:pPr>
      <w:r w:rsidRPr="00DF07BA">
        <w:fldChar w:fldCharType="begin">
          <w:ffData>
            <w:name w:val=""/>
            <w:enabled/>
            <w:calcOnExit w:val="0"/>
            <w:checkBox>
              <w:sizeAuto/>
              <w:default w:val="0"/>
            </w:checkBox>
          </w:ffData>
        </w:fldChar>
      </w:r>
      <w:r w:rsidRPr="00DF07BA">
        <w:instrText xml:space="preserve"> FORMCHECKBOX </w:instrText>
      </w:r>
      <w:r w:rsidR="00AB25F3">
        <w:fldChar w:fldCharType="separate"/>
      </w:r>
      <w:r w:rsidRPr="00DF07BA">
        <w:fldChar w:fldCharType="end"/>
      </w:r>
      <w:r w:rsidRPr="00DF07BA">
        <w:tab/>
        <w:t xml:space="preserve">Access route has been marked on attached GIS air photo  </w:t>
      </w:r>
    </w:p>
    <w:p w:rsidR="008D780A" w:rsidRPr="00DF07BA" w:rsidRDefault="008D780A" w:rsidP="00D40F43">
      <w:pPr>
        <w:pStyle w:val="ListParagraph"/>
        <w:spacing w:after="240" w:line="240" w:lineRule="auto"/>
        <w:ind w:hanging="720"/>
        <w:contextualSpacing w:val="0"/>
      </w:pPr>
      <w:r w:rsidRPr="00DF07BA">
        <w:fldChar w:fldCharType="begin">
          <w:ffData>
            <w:name w:val=""/>
            <w:enabled/>
            <w:calcOnExit w:val="0"/>
            <w:checkBox>
              <w:sizeAuto/>
              <w:default w:val="0"/>
            </w:checkBox>
          </w:ffData>
        </w:fldChar>
      </w:r>
      <w:r w:rsidRPr="00DF07BA">
        <w:instrText xml:space="preserve"> FORMCHECKBOX </w:instrText>
      </w:r>
      <w:r w:rsidR="00AB25F3">
        <w:fldChar w:fldCharType="separate"/>
      </w:r>
      <w:r w:rsidRPr="00DF07BA">
        <w:fldChar w:fldCharType="end"/>
      </w:r>
      <w:r w:rsidRPr="00DF07BA">
        <w:tab/>
        <w:t>Areas of concern that must be avoided, such as septic beds, cropped areas, etc., and any other special features have been marked on GIS air photo, as necessary</w:t>
      </w:r>
    </w:p>
    <w:p w:rsidR="008D780A" w:rsidRPr="00DF07BA" w:rsidRDefault="008D780A" w:rsidP="00D40F43">
      <w:pPr>
        <w:spacing w:after="240" w:line="240" w:lineRule="auto"/>
      </w:pPr>
      <w:r w:rsidRPr="00DF07BA">
        <w:t xml:space="preserve">Additional comments regarding private property conditions, restrictions regarding access, etc., if any, prior to </w:t>
      </w:r>
      <w:r>
        <w:t xml:space="preserve">Grey </w:t>
      </w:r>
      <w:r w:rsidRPr="00DF07BA">
        <w:t xml:space="preserve">County entry: </w:t>
      </w:r>
    </w:p>
    <w:p w:rsidR="008D780A" w:rsidRPr="00DF07BA" w:rsidRDefault="008D780A" w:rsidP="00D40F43">
      <w:pPr>
        <w:pStyle w:val="ListParagraph"/>
        <w:spacing w:after="240" w:line="240" w:lineRule="auto"/>
        <w:ind w:left="0"/>
        <w:contextualSpacing w:val="0"/>
        <w:rPr>
          <w:u w:val="single"/>
        </w:rPr>
      </w:pPr>
      <w:r w:rsidRPr="00DF07BA">
        <w:rPr>
          <w:u w:val="single"/>
        </w:rPr>
        <w:t>______________________________________________________________________</w:t>
      </w:r>
      <w:r w:rsidRPr="00DF07BA">
        <w:rPr>
          <w:u w:val="single"/>
        </w:rPr>
        <w:tab/>
      </w:r>
      <w:r w:rsidRPr="00DF07BA">
        <w:rPr>
          <w:u w:val="single"/>
        </w:rPr>
        <w:tab/>
      </w:r>
    </w:p>
    <w:p w:rsidR="008D780A" w:rsidRPr="00DF07BA" w:rsidRDefault="008D780A" w:rsidP="00D40F43">
      <w:pPr>
        <w:pStyle w:val="ListParagraph"/>
        <w:spacing w:after="240" w:line="240" w:lineRule="auto"/>
        <w:ind w:left="0"/>
        <w:contextualSpacing w:val="0"/>
        <w:rPr>
          <w:u w:val="single"/>
        </w:rPr>
      </w:pPr>
      <w:r w:rsidRPr="00DF07BA">
        <w:rPr>
          <w:u w:val="single"/>
        </w:rPr>
        <w:t>______________________________________________________________________</w:t>
      </w:r>
      <w:r w:rsidRPr="00DF07BA">
        <w:rPr>
          <w:u w:val="single"/>
        </w:rPr>
        <w:tab/>
      </w:r>
      <w:r w:rsidRPr="00DF07BA">
        <w:rPr>
          <w:u w:val="single"/>
        </w:rPr>
        <w:tab/>
      </w:r>
    </w:p>
    <w:p w:rsidR="008D780A" w:rsidRPr="00DF07BA" w:rsidRDefault="008D780A" w:rsidP="00D40F43">
      <w:pPr>
        <w:spacing w:after="0" w:line="240" w:lineRule="auto"/>
      </w:pPr>
      <w:r w:rsidRPr="00DF07BA">
        <w:t>Access is granted between ______________________ and ________________________.</w:t>
      </w:r>
    </w:p>
    <w:p w:rsidR="008D780A" w:rsidRPr="00DF07BA" w:rsidRDefault="008D780A" w:rsidP="00AA04F5">
      <w:pPr>
        <w:tabs>
          <w:tab w:val="left" w:pos="7230"/>
        </w:tabs>
        <w:spacing w:after="240" w:line="240" w:lineRule="auto"/>
        <w:ind w:left="2970"/>
      </w:pPr>
      <w:r w:rsidRPr="00DF07BA">
        <w:t>[</w:t>
      </w:r>
      <w:proofErr w:type="gramStart"/>
      <w:r w:rsidRPr="00DF07BA">
        <w:t>insert</w:t>
      </w:r>
      <w:proofErr w:type="gramEnd"/>
      <w:r w:rsidRPr="00DF07BA">
        <w:t xml:space="preserve"> start date]</w:t>
      </w:r>
      <w:r w:rsidR="00AA04F5">
        <w:tab/>
      </w:r>
      <w:r>
        <w:t xml:space="preserve"> </w:t>
      </w:r>
      <w:r w:rsidRPr="00DF07BA">
        <w:t>[</w:t>
      </w:r>
      <w:proofErr w:type="gramStart"/>
      <w:r w:rsidRPr="00DF07BA">
        <w:t>insert</w:t>
      </w:r>
      <w:proofErr w:type="gramEnd"/>
      <w:r w:rsidRPr="00DF07BA">
        <w:t xml:space="preserve"> end date]</w:t>
      </w:r>
    </w:p>
    <w:p w:rsidR="008D780A" w:rsidRPr="00DF07BA" w:rsidRDefault="008D780A" w:rsidP="00D40F43">
      <w:pPr>
        <w:spacing w:after="240" w:line="240" w:lineRule="auto"/>
      </w:pPr>
      <w:r w:rsidRPr="00DF07BA">
        <w:t xml:space="preserve">The purpose of access by the employees and contractors of Grey </w:t>
      </w:r>
      <w:r>
        <w:t xml:space="preserve">County </w:t>
      </w:r>
      <w:r w:rsidRPr="00DF07BA">
        <w:t>is to carry out necessary improvements to Grey</w:t>
      </w:r>
      <w:r>
        <w:t xml:space="preserve"> County</w:t>
      </w:r>
      <w:r w:rsidRPr="00DF07BA">
        <w:t xml:space="preserve"> property and is limited to work related to the project described above.  </w:t>
      </w:r>
      <w:r w:rsidRPr="008E3E1C">
        <w:t xml:space="preserve">Once the Work is completed, </w:t>
      </w:r>
      <w:r>
        <w:t>Grey</w:t>
      </w:r>
      <w:r w:rsidRPr="008E3E1C">
        <w:t xml:space="preserve"> County shall restore any affected lands on the Property to preconstruction conditions including removing any imported materials, replacing topsoil from stockpile grading and overall site restorati</w:t>
      </w:r>
      <w:r>
        <w:t>on to the satisfaction of both Grey</w:t>
      </w:r>
      <w:r w:rsidRPr="008E3E1C">
        <w:t xml:space="preserve"> County and the Owner(s).</w:t>
      </w:r>
      <w:r>
        <w:t xml:space="preserve">  </w:t>
      </w:r>
      <w:r w:rsidRPr="00404A09">
        <w:t>I/we will in no way hold the employees or the County of Grey responsible for any damage which may occur to my/our real property, personal property or trees during or after this project is complete provided that damage does not occur as a result of negligence or willful misconduct by the employees of the County of Grey.</w:t>
      </w:r>
    </w:p>
    <w:p w:rsidR="008D780A" w:rsidRPr="00A73734" w:rsidRDefault="008D780A" w:rsidP="00404A09">
      <w:pPr>
        <w:pStyle w:val="Heading2"/>
        <w:spacing w:before="0" w:line="240" w:lineRule="auto"/>
        <w:rPr>
          <w:sz w:val="28"/>
        </w:rPr>
      </w:pPr>
      <w:r w:rsidRPr="00A73734">
        <w:rPr>
          <w:sz w:val="28"/>
        </w:rPr>
        <w:t>Signing By Property Owners:</w:t>
      </w:r>
    </w:p>
    <w:p w:rsidR="008D780A" w:rsidRPr="00DF07BA" w:rsidRDefault="008D780A" w:rsidP="00404A09">
      <w:pPr>
        <w:spacing w:after="0" w:line="240" w:lineRule="auto"/>
        <w:ind w:right="-720"/>
      </w:pPr>
      <w:r w:rsidRPr="00DF07BA">
        <w:t>If property owned by individuals:</w:t>
      </w:r>
      <w:r w:rsidRPr="00DF07BA">
        <w:tab/>
      </w:r>
      <w:r>
        <w:tab/>
      </w:r>
      <w:r>
        <w:tab/>
      </w:r>
      <w:r w:rsidRPr="00404A09">
        <w:t>If property owned by a corporation:</w:t>
      </w:r>
      <w:r>
        <w:tab/>
      </w:r>
      <w:r w:rsidR="002601F3">
        <w:tab/>
      </w:r>
    </w:p>
    <w:p w:rsidR="008D780A" w:rsidRPr="00DF07BA" w:rsidRDefault="008D780A" w:rsidP="00D40F43">
      <w:pPr>
        <w:spacing w:after="0" w:line="240" w:lineRule="auto"/>
      </w:pPr>
      <w:r w:rsidRPr="00DF07BA">
        <w:t>__________________________________</w:t>
      </w:r>
      <w:r w:rsidRPr="00DF07BA">
        <w:tab/>
      </w:r>
      <w:r w:rsidRPr="00DF07BA">
        <w:tab/>
        <w:t>_________________________________</w:t>
      </w:r>
    </w:p>
    <w:p w:rsidR="008D780A" w:rsidRPr="00DF07BA" w:rsidRDefault="008D780A" w:rsidP="002601F3">
      <w:pPr>
        <w:tabs>
          <w:tab w:val="left" w:pos="2268"/>
          <w:tab w:val="left" w:pos="4678"/>
        </w:tabs>
        <w:spacing w:after="600" w:line="240" w:lineRule="auto"/>
      </w:pPr>
      <w:r w:rsidRPr="00DF07BA">
        <w:t>Owner</w:t>
      </w:r>
      <w:r w:rsidRPr="00DF07BA">
        <w:tab/>
      </w:r>
      <w:r w:rsidRPr="00DF07BA">
        <w:tab/>
      </w:r>
      <w:r w:rsidRPr="00DF07BA">
        <w:tab/>
      </w:r>
      <w:r>
        <w:t>N</w:t>
      </w:r>
      <w:r w:rsidRPr="00DF07BA">
        <w:t xml:space="preserve">ame of </w:t>
      </w:r>
      <w:r>
        <w:t>Corporation</w:t>
      </w:r>
    </w:p>
    <w:p w:rsidR="008D780A" w:rsidRPr="00DF07BA" w:rsidRDefault="008D780A" w:rsidP="00D40F43">
      <w:pPr>
        <w:spacing w:after="0" w:line="240" w:lineRule="auto"/>
      </w:pPr>
      <w:r w:rsidRPr="00DF07BA">
        <w:t>__________________________________</w:t>
      </w:r>
      <w:r w:rsidRPr="00DF07BA">
        <w:tab/>
      </w:r>
      <w:r w:rsidRPr="00DF07BA">
        <w:tab/>
        <w:t>Per: _____________________________</w:t>
      </w:r>
    </w:p>
    <w:p w:rsidR="008D780A" w:rsidRPr="00DF07BA" w:rsidRDefault="002601F3" w:rsidP="002601F3">
      <w:pPr>
        <w:tabs>
          <w:tab w:val="left" w:pos="5529"/>
        </w:tabs>
        <w:spacing w:after="480" w:line="240" w:lineRule="auto"/>
      </w:pPr>
      <w:r>
        <w:t>Owner</w:t>
      </w:r>
      <w:r>
        <w:tab/>
      </w:r>
      <w:r w:rsidR="008D780A">
        <w:t>S</w:t>
      </w:r>
      <w:r w:rsidR="008D780A" w:rsidRPr="00DF07BA">
        <w:t>ignature</w:t>
      </w:r>
    </w:p>
    <w:p w:rsidR="008D780A" w:rsidRPr="00DF07BA" w:rsidRDefault="008D780A" w:rsidP="00D40F43">
      <w:pPr>
        <w:spacing w:after="0" w:line="240" w:lineRule="auto"/>
      </w:pPr>
      <w:r w:rsidRPr="00DF07BA">
        <w:t>__________________________________</w:t>
      </w:r>
      <w:r w:rsidRPr="00DF07BA">
        <w:tab/>
      </w:r>
      <w:r w:rsidRPr="00DF07BA">
        <w:tab/>
        <w:t>_________________________________</w:t>
      </w:r>
    </w:p>
    <w:p w:rsidR="008D780A" w:rsidRPr="00DF07BA" w:rsidRDefault="008D780A" w:rsidP="002601F3">
      <w:pPr>
        <w:tabs>
          <w:tab w:val="left" w:pos="4111"/>
        </w:tabs>
        <w:spacing w:after="240" w:line="240" w:lineRule="auto"/>
      </w:pPr>
      <w:r>
        <w:t>Date</w:t>
      </w:r>
      <w:r w:rsidRPr="00DF07BA">
        <w:tab/>
      </w:r>
      <w:r w:rsidRPr="00DF07BA">
        <w:tab/>
      </w:r>
      <w:r w:rsidRPr="00DF07BA">
        <w:tab/>
      </w:r>
      <w:r>
        <w:t>P</w:t>
      </w:r>
      <w:r w:rsidRPr="00DF07BA">
        <w:t xml:space="preserve">rint </w:t>
      </w:r>
      <w:r>
        <w:t>Name</w:t>
      </w:r>
    </w:p>
    <w:p w:rsidR="008D780A" w:rsidRPr="00DF07BA" w:rsidRDefault="008D780A" w:rsidP="00D40F43">
      <w:pPr>
        <w:spacing w:after="240" w:line="240" w:lineRule="auto"/>
        <w:ind w:left="4320" w:firstLine="720"/>
      </w:pPr>
      <w:r w:rsidRPr="00DF07BA">
        <w:t>I have authority to bind the company.</w:t>
      </w:r>
    </w:p>
    <w:p w:rsidR="008D780A" w:rsidRPr="00DF07BA" w:rsidRDefault="008D780A" w:rsidP="00A73734">
      <w:pPr>
        <w:pStyle w:val="Heading2"/>
        <w:spacing w:before="0" w:after="240"/>
        <w:rPr>
          <w:rFonts w:asciiTheme="minorHAnsi" w:hAnsiTheme="minorHAnsi"/>
        </w:rPr>
      </w:pPr>
      <w:r w:rsidRPr="00A73734">
        <w:rPr>
          <w:sz w:val="28"/>
        </w:rPr>
        <w:t xml:space="preserve">Signed by </w:t>
      </w:r>
      <w:r>
        <w:rPr>
          <w:sz w:val="28"/>
        </w:rPr>
        <w:t xml:space="preserve">the Corporation of the </w:t>
      </w:r>
      <w:r w:rsidRPr="00A73734">
        <w:rPr>
          <w:sz w:val="28"/>
        </w:rPr>
        <w:t>County</w:t>
      </w:r>
      <w:r>
        <w:rPr>
          <w:sz w:val="28"/>
        </w:rPr>
        <w:t xml:space="preserve"> of Grey (Grey County)</w:t>
      </w:r>
      <w:r w:rsidRPr="00A73734">
        <w:rPr>
          <w:sz w:val="28"/>
        </w:rPr>
        <w:t>:</w:t>
      </w:r>
    </w:p>
    <w:p w:rsidR="008D780A" w:rsidRPr="00DF07BA" w:rsidRDefault="008D780A" w:rsidP="00AF703F">
      <w:pPr>
        <w:spacing w:after="240" w:line="240" w:lineRule="auto"/>
      </w:pPr>
      <w:r w:rsidRPr="00DF07BA">
        <w:t xml:space="preserve">Grey County hereby acknowledges and shall abide by the instruction provided within this access agreement by the property owner(s).  At the conclusion of the access period, Grey County agrees to leave the subject private property in the same condition as it was prior to the access period.  </w:t>
      </w:r>
    </w:p>
    <w:p w:rsidR="008D780A" w:rsidRPr="00DF07BA" w:rsidRDefault="008D780A" w:rsidP="00D40F43">
      <w:pPr>
        <w:spacing w:after="0" w:line="240" w:lineRule="auto"/>
      </w:pPr>
      <w:r w:rsidRPr="00DF07BA">
        <w:t>_______________________________________</w:t>
      </w:r>
      <w:r w:rsidRPr="00DF07BA">
        <w:rPr>
          <w:u w:val="single"/>
        </w:rPr>
        <w:tab/>
      </w:r>
      <w:r w:rsidRPr="00DF07BA">
        <w:rPr>
          <w:u w:val="single"/>
        </w:rPr>
        <w:tab/>
      </w:r>
      <w:r w:rsidRPr="00DF07BA">
        <w:tab/>
        <w:t>_______________________</w:t>
      </w:r>
    </w:p>
    <w:p w:rsidR="008D780A" w:rsidRPr="00AF703F" w:rsidRDefault="008D780A" w:rsidP="00D40F43">
      <w:pPr>
        <w:spacing w:after="240" w:line="240" w:lineRule="auto"/>
      </w:pPr>
      <w:r w:rsidRPr="00DF07BA">
        <w:t>Michael J.</w:t>
      </w:r>
      <w:r>
        <w:t xml:space="preserve"> Kelly, Director of Transportation Services</w:t>
      </w:r>
      <w:r>
        <w:tab/>
      </w:r>
      <w:r>
        <w:tab/>
      </w:r>
      <w:r w:rsidRPr="00DF07BA">
        <w:t>Date</w:t>
      </w:r>
    </w:p>
    <w:p w:rsidR="008D780A" w:rsidRPr="00A73734" w:rsidRDefault="008D780A" w:rsidP="00A73734">
      <w:pPr>
        <w:pStyle w:val="Heading2"/>
        <w:spacing w:before="0" w:after="240" w:line="240" w:lineRule="auto"/>
        <w:ind w:right="-720"/>
        <w:rPr>
          <w:rFonts w:asciiTheme="minorHAnsi" w:eastAsia="Times New Roman" w:hAnsiTheme="minorHAnsi"/>
          <w:sz w:val="28"/>
        </w:rPr>
      </w:pPr>
      <w:r w:rsidRPr="00A73734">
        <w:rPr>
          <w:rFonts w:asciiTheme="minorHAnsi" w:eastAsia="Times New Roman" w:hAnsiTheme="minorHAnsi"/>
          <w:sz w:val="28"/>
        </w:rPr>
        <w:t xml:space="preserve">Property Owner’s Acknowledgement of Property Condition </w:t>
      </w:r>
      <w:r>
        <w:rPr>
          <w:rFonts w:asciiTheme="minorHAnsi" w:eastAsia="Times New Roman" w:hAnsiTheme="minorHAnsi"/>
          <w:sz w:val="28"/>
        </w:rPr>
        <w:t>and</w:t>
      </w:r>
      <w:r w:rsidRPr="00A73734">
        <w:rPr>
          <w:rFonts w:asciiTheme="minorHAnsi" w:eastAsia="Times New Roman" w:hAnsiTheme="minorHAnsi"/>
          <w:sz w:val="28"/>
        </w:rPr>
        <w:t xml:space="preserve"> Final Release:</w:t>
      </w:r>
    </w:p>
    <w:p w:rsidR="008D780A" w:rsidRPr="00DF07BA" w:rsidRDefault="008D780A" w:rsidP="00D40F43">
      <w:pPr>
        <w:pStyle w:val="Heading3"/>
        <w:spacing w:before="0" w:after="240" w:line="240" w:lineRule="auto"/>
        <w:rPr>
          <w:rFonts w:asciiTheme="minorHAnsi" w:eastAsia="Times New Roman" w:hAnsiTheme="minorHAnsi"/>
          <w:sz w:val="24"/>
          <w:szCs w:val="24"/>
        </w:rPr>
      </w:pPr>
      <w:r w:rsidRPr="00DF07BA">
        <w:rPr>
          <w:rFonts w:asciiTheme="minorHAnsi" w:eastAsia="Times New Roman" w:hAnsiTheme="minorHAnsi"/>
          <w:sz w:val="24"/>
          <w:szCs w:val="24"/>
        </w:rPr>
        <w:t>Part 1(</w:t>
      </w:r>
      <w:r>
        <w:rPr>
          <w:rFonts w:asciiTheme="minorHAnsi" w:eastAsia="Times New Roman" w:hAnsiTheme="minorHAnsi"/>
          <w:sz w:val="24"/>
          <w:szCs w:val="24"/>
        </w:rPr>
        <w:t>Completion B</w:t>
      </w:r>
      <w:r w:rsidRPr="00DF07BA">
        <w:rPr>
          <w:rFonts w:asciiTheme="minorHAnsi" w:eastAsia="Times New Roman" w:hAnsiTheme="minorHAnsi"/>
          <w:sz w:val="24"/>
          <w:szCs w:val="24"/>
        </w:rPr>
        <w:t xml:space="preserve">y County </w:t>
      </w:r>
      <w:r>
        <w:rPr>
          <w:rFonts w:asciiTheme="minorHAnsi" w:eastAsia="Times New Roman" w:hAnsiTheme="minorHAnsi"/>
          <w:sz w:val="24"/>
          <w:szCs w:val="24"/>
        </w:rPr>
        <w:t>S</w:t>
      </w:r>
      <w:r w:rsidRPr="00DF07BA">
        <w:rPr>
          <w:rFonts w:asciiTheme="minorHAnsi" w:eastAsia="Times New Roman" w:hAnsiTheme="minorHAnsi"/>
          <w:sz w:val="24"/>
          <w:szCs w:val="24"/>
        </w:rPr>
        <w:t>taff):</w:t>
      </w:r>
    </w:p>
    <w:p w:rsidR="008D780A" w:rsidRPr="00DF07BA" w:rsidRDefault="008D780A" w:rsidP="00D40F43">
      <w:pPr>
        <w:spacing w:after="240" w:line="240" w:lineRule="auto"/>
        <w:rPr>
          <w:rFonts w:eastAsia="Times New Roman" w:cs="Arial"/>
        </w:rPr>
      </w:pPr>
      <w:r w:rsidRPr="00DF07BA">
        <w:rPr>
          <w:rFonts w:eastAsia="Times New Roman" w:cs="Arial"/>
        </w:rPr>
        <w:t xml:space="preserve">I hereby acknowledge the conclusion of activities relating to the Access to Private Property Agreement for this property and with this property owner(s).  The condition of </w:t>
      </w:r>
      <w:r w:rsidRPr="00DF07BA">
        <w:rPr>
          <w:rFonts w:eastAsia="Times New Roman" w:cs="Arial"/>
        </w:rPr>
        <w:lastRenderedPageBreak/>
        <w:t xml:space="preserve">the subject section of this private property has been remediated to the condition agreed upon in the Temporary Access to Private Property Agreement. </w:t>
      </w:r>
    </w:p>
    <w:p w:rsidR="008D780A" w:rsidRPr="00DF07BA" w:rsidRDefault="008D780A" w:rsidP="00D40F43">
      <w:pPr>
        <w:spacing w:after="0" w:line="240" w:lineRule="auto"/>
        <w:rPr>
          <w:rFonts w:eastAsia="Times New Roman" w:cs="Arial"/>
        </w:rPr>
      </w:pPr>
      <w:r w:rsidRPr="00DF07BA">
        <w:rPr>
          <w:rFonts w:eastAsia="Times New Roman" w:cs="Arial"/>
        </w:rPr>
        <w:t>___________________________</w:t>
      </w:r>
      <w:r w:rsidRPr="00DF07BA">
        <w:rPr>
          <w:rFonts w:eastAsia="Times New Roman" w:cs="Arial"/>
        </w:rPr>
        <w:tab/>
      </w:r>
      <w:r>
        <w:rPr>
          <w:rFonts w:eastAsia="Times New Roman" w:cs="Arial"/>
        </w:rPr>
        <w:tab/>
      </w:r>
      <w:r>
        <w:rPr>
          <w:rFonts w:eastAsia="Times New Roman" w:cs="Arial"/>
        </w:rPr>
        <w:tab/>
      </w:r>
      <w:r w:rsidRPr="00DF07BA">
        <w:rPr>
          <w:rFonts w:eastAsia="Times New Roman" w:cs="Arial"/>
        </w:rPr>
        <w:t>_________________________________</w:t>
      </w:r>
    </w:p>
    <w:p w:rsidR="008D780A" w:rsidRPr="00DF07BA" w:rsidRDefault="008D780A" w:rsidP="002601F3">
      <w:pPr>
        <w:tabs>
          <w:tab w:val="left" w:pos="5103"/>
        </w:tabs>
        <w:spacing w:after="0" w:line="240" w:lineRule="auto"/>
        <w:rPr>
          <w:rFonts w:eastAsia="Times New Roman" w:cs="Arial"/>
        </w:rPr>
      </w:pPr>
      <w:r>
        <w:rPr>
          <w:rFonts w:eastAsia="Times New Roman" w:cs="Arial"/>
        </w:rPr>
        <w:t>P</w:t>
      </w:r>
      <w:r w:rsidRPr="00DF07BA">
        <w:rPr>
          <w:rFonts w:eastAsia="Times New Roman" w:cs="Arial"/>
        </w:rPr>
        <w:t>rint</w:t>
      </w:r>
      <w:r>
        <w:rPr>
          <w:rFonts w:eastAsia="Times New Roman" w:cs="Arial"/>
        </w:rPr>
        <w:t xml:space="preserve"> Name</w:t>
      </w:r>
      <w:r w:rsidR="002601F3">
        <w:rPr>
          <w:rFonts w:eastAsia="Times New Roman" w:cs="Arial"/>
        </w:rPr>
        <w:tab/>
      </w:r>
      <w:r w:rsidRPr="00DF07BA">
        <w:rPr>
          <w:rFonts w:eastAsia="Times New Roman" w:cs="Arial"/>
        </w:rPr>
        <w:t>S</w:t>
      </w:r>
      <w:r>
        <w:rPr>
          <w:rFonts w:eastAsia="Times New Roman" w:cs="Arial"/>
        </w:rPr>
        <w:t>ignature</w:t>
      </w:r>
    </w:p>
    <w:p w:rsidR="008D780A" w:rsidRPr="00DF07BA" w:rsidRDefault="008D780A" w:rsidP="00D40F43">
      <w:pPr>
        <w:spacing w:after="0" w:line="240" w:lineRule="auto"/>
        <w:rPr>
          <w:rFonts w:eastAsia="Times New Roman" w:cs="Arial"/>
          <w:sz w:val="20"/>
        </w:rPr>
      </w:pPr>
      <w:r w:rsidRPr="00DF07BA">
        <w:rPr>
          <w:rFonts w:eastAsia="Times New Roman" w:cs="Arial"/>
          <w:sz w:val="20"/>
        </w:rPr>
        <w:t xml:space="preserve">Construction Foreman/ Area Foreman/Lead Hand </w:t>
      </w:r>
    </w:p>
    <w:p w:rsidR="008D780A" w:rsidRPr="00DF07BA" w:rsidRDefault="008D780A" w:rsidP="00D40F43">
      <w:pPr>
        <w:spacing w:after="240" w:line="240" w:lineRule="auto"/>
        <w:jc w:val="both"/>
        <w:rPr>
          <w:rFonts w:eastAsia="Times New Roman" w:cs="Times New Roman"/>
          <w:sz w:val="20"/>
        </w:rPr>
      </w:pPr>
      <w:r w:rsidRPr="00DF07BA">
        <w:rPr>
          <w:rFonts w:eastAsia="Times New Roman" w:cs="Times New Roman"/>
          <w:sz w:val="20"/>
        </w:rPr>
        <w:t>Transportation Services Dept.</w:t>
      </w:r>
    </w:p>
    <w:p w:rsidR="008D780A" w:rsidRPr="00DF07BA" w:rsidRDefault="008D780A" w:rsidP="00D40F43">
      <w:pPr>
        <w:spacing w:after="0" w:line="240" w:lineRule="auto"/>
        <w:rPr>
          <w:rFonts w:eastAsia="Times New Roman" w:cs="Arial"/>
          <w:b/>
        </w:rPr>
      </w:pPr>
      <w:r w:rsidRPr="00DF07BA">
        <w:rPr>
          <w:rFonts w:eastAsia="Times New Roman" w:cs="Arial"/>
          <w:b/>
        </w:rPr>
        <w:t>_________________________________________</w:t>
      </w:r>
    </w:p>
    <w:p w:rsidR="008D780A" w:rsidRPr="00DF07BA" w:rsidRDefault="008D780A" w:rsidP="00D40F43">
      <w:pPr>
        <w:spacing w:after="240" w:line="240" w:lineRule="auto"/>
        <w:rPr>
          <w:rFonts w:eastAsia="Times New Roman" w:cs="Arial"/>
        </w:rPr>
      </w:pPr>
      <w:r>
        <w:rPr>
          <w:rFonts w:eastAsia="Times New Roman" w:cs="Arial"/>
        </w:rPr>
        <w:t>Date</w:t>
      </w:r>
    </w:p>
    <w:p w:rsidR="008D780A" w:rsidRPr="00DF07BA" w:rsidRDefault="008D780A" w:rsidP="00D40F43">
      <w:pPr>
        <w:pStyle w:val="Heading3"/>
        <w:spacing w:before="0" w:after="240" w:line="240" w:lineRule="auto"/>
        <w:rPr>
          <w:rFonts w:asciiTheme="minorHAnsi" w:eastAsia="Times New Roman" w:hAnsiTheme="minorHAnsi"/>
          <w:sz w:val="24"/>
          <w:szCs w:val="24"/>
        </w:rPr>
      </w:pPr>
      <w:r w:rsidRPr="00DF07BA">
        <w:rPr>
          <w:rFonts w:asciiTheme="minorHAnsi" w:eastAsia="Times New Roman" w:hAnsiTheme="minorHAnsi"/>
          <w:sz w:val="24"/>
          <w:szCs w:val="24"/>
        </w:rPr>
        <w:t>Part 2 (To Be Completed By Property Owner):</w:t>
      </w:r>
    </w:p>
    <w:p w:rsidR="008D780A" w:rsidRPr="00DF07BA" w:rsidRDefault="008D780A" w:rsidP="00DF07BA">
      <w:pPr>
        <w:spacing w:after="120" w:line="240" w:lineRule="auto"/>
        <w:rPr>
          <w:rFonts w:eastAsia="Times New Roman" w:cs="Arial"/>
        </w:rPr>
      </w:pPr>
      <w:r w:rsidRPr="00DF07BA">
        <w:fldChar w:fldCharType="begin">
          <w:ffData>
            <w:name w:val=""/>
            <w:enabled/>
            <w:calcOnExit w:val="0"/>
            <w:checkBox>
              <w:sizeAuto/>
              <w:default w:val="0"/>
            </w:checkBox>
          </w:ffData>
        </w:fldChar>
      </w:r>
      <w:r w:rsidRPr="00DF07BA">
        <w:instrText xml:space="preserve"> FORMCHECKBOX </w:instrText>
      </w:r>
      <w:r w:rsidR="00AB25F3">
        <w:fldChar w:fldCharType="separate"/>
      </w:r>
      <w:r w:rsidRPr="00DF07BA">
        <w:fldChar w:fldCharType="end"/>
      </w:r>
      <w:r w:rsidRPr="00DF07BA">
        <w:tab/>
      </w:r>
      <w:r>
        <w:rPr>
          <w:rFonts w:eastAsia="Times New Roman" w:cs="Arial"/>
        </w:rPr>
        <w:t xml:space="preserve">I Agree </w:t>
      </w:r>
      <w:r w:rsidRPr="00DF07BA">
        <w:rPr>
          <w:rFonts w:eastAsia="Times New Roman" w:cs="Arial"/>
        </w:rPr>
        <w:t>with th</w:t>
      </w:r>
      <w:r>
        <w:rPr>
          <w:rFonts w:eastAsia="Times New Roman" w:cs="Arial"/>
        </w:rPr>
        <w:t>e above statement by the County</w:t>
      </w:r>
    </w:p>
    <w:p w:rsidR="008D780A" w:rsidRPr="00DF07BA" w:rsidRDefault="008D780A" w:rsidP="00DF07BA">
      <w:pPr>
        <w:spacing w:after="240" w:line="240" w:lineRule="auto"/>
        <w:rPr>
          <w:rFonts w:eastAsia="Times New Roman" w:cs="Arial"/>
        </w:rPr>
      </w:pPr>
      <w:r w:rsidRPr="00DF07BA">
        <w:fldChar w:fldCharType="begin">
          <w:ffData>
            <w:name w:val=""/>
            <w:enabled/>
            <w:calcOnExit w:val="0"/>
            <w:checkBox>
              <w:sizeAuto/>
              <w:default w:val="0"/>
            </w:checkBox>
          </w:ffData>
        </w:fldChar>
      </w:r>
      <w:r w:rsidRPr="00DF07BA">
        <w:instrText xml:space="preserve"> FORMCHECKBOX </w:instrText>
      </w:r>
      <w:r w:rsidR="00AB25F3">
        <w:fldChar w:fldCharType="separate"/>
      </w:r>
      <w:r w:rsidRPr="00DF07BA">
        <w:fldChar w:fldCharType="end"/>
      </w:r>
      <w:r w:rsidRPr="00DF07BA">
        <w:tab/>
      </w:r>
      <w:r w:rsidRPr="00DF07BA">
        <w:rPr>
          <w:rFonts w:eastAsia="Times New Roman" w:cs="Arial"/>
        </w:rPr>
        <w:t>I Disagree (please provide explanation here):</w:t>
      </w:r>
    </w:p>
    <w:p w:rsidR="008D780A" w:rsidRPr="00DF07BA" w:rsidRDefault="008D780A" w:rsidP="00D40F43">
      <w:pPr>
        <w:tabs>
          <w:tab w:val="left" w:pos="9360"/>
        </w:tabs>
        <w:spacing w:after="240" w:line="240" w:lineRule="auto"/>
        <w:rPr>
          <w:rFonts w:eastAsia="Times New Roman" w:cs="Arial"/>
          <w:u w:val="single"/>
        </w:rPr>
      </w:pPr>
    </w:p>
    <w:p w:rsidR="008D780A" w:rsidRPr="00DF07BA" w:rsidRDefault="008D780A" w:rsidP="00D40F43">
      <w:pPr>
        <w:tabs>
          <w:tab w:val="left" w:pos="9360"/>
        </w:tabs>
        <w:spacing w:after="240" w:line="240" w:lineRule="auto"/>
        <w:rPr>
          <w:rFonts w:eastAsia="Times New Roman" w:cs="Arial"/>
          <w:u w:val="single"/>
        </w:rPr>
      </w:pPr>
    </w:p>
    <w:p w:rsidR="008D780A" w:rsidRPr="00DF07BA" w:rsidRDefault="008D780A" w:rsidP="00D40F43">
      <w:pPr>
        <w:spacing w:after="240" w:line="240" w:lineRule="auto"/>
        <w:jc w:val="both"/>
        <w:rPr>
          <w:rFonts w:eastAsia="Times New Roman" w:cs="Arial"/>
        </w:rPr>
      </w:pPr>
      <w:r w:rsidRPr="00DF07BA">
        <w:rPr>
          <w:rFonts w:eastAsia="Times New Roman" w:cs="Arial"/>
        </w:rPr>
        <w:t>I now hereby release and forever discharge the County of Grey from any further responsibility to rehabilitate my subject property.</w:t>
      </w:r>
    </w:p>
    <w:p w:rsidR="008D780A" w:rsidRPr="00A73734" w:rsidRDefault="008D780A" w:rsidP="00D40F43">
      <w:pPr>
        <w:spacing w:after="240" w:line="240" w:lineRule="auto"/>
        <w:jc w:val="both"/>
        <w:rPr>
          <w:rFonts w:eastAsia="Times New Roman" w:cs="Times New Roman"/>
        </w:rPr>
      </w:pPr>
      <w:r w:rsidRPr="00A73734">
        <w:rPr>
          <w:rFonts w:eastAsia="Times New Roman" w:cs="Times New Roman"/>
        </w:rPr>
        <w:t>All Registered Property Owners To Sign:</w:t>
      </w:r>
    </w:p>
    <w:p w:rsidR="008D780A" w:rsidRPr="00DF07BA" w:rsidRDefault="008D780A" w:rsidP="00D40F43">
      <w:pPr>
        <w:spacing w:after="0" w:line="240" w:lineRule="auto"/>
        <w:jc w:val="both"/>
        <w:rPr>
          <w:rFonts w:eastAsia="Times New Roman" w:cs="Times New Roman"/>
        </w:rPr>
      </w:pPr>
      <w:r w:rsidRPr="00DF07BA">
        <w:rPr>
          <w:rFonts w:eastAsia="Times New Roman" w:cs="Times New Roman"/>
        </w:rPr>
        <w:t>__________</w:t>
      </w:r>
      <w:r>
        <w:rPr>
          <w:rFonts w:eastAsia="Times New Roman" w:cs="Times New Roman"/>
        </w:rPr>
        <w:t>_______________________</w:t>
      </w:r>
      <w:r w:rsidRPr="00DF07BA">
        <w:rPr>
          <w:rFonts w:eastAsia="Times New Roman" w:cs="Times New Roman"/>
        </w:rPr>
        <w:t>_</w:t>
      </w:r>
      <w:r w:rsidRPr="00DF07BA">
        <w:rPr>
          <w:rFonts w:eastAsia="Times New Roman" w:cs="Times New Roman"/>
        </w:rPr>
        <w:tab/>
      </w:r>
      <w:r w:rsidRPr="00DF07BA">
        <w:rPr>
          <w:rFonts w:eastAsia="Times New Roman" w:cs="Times New Roman"/>
        </w:rPr>
        <w:tab/>
        <w:t>___________________________________</w:t>
      </w:r>
    </w:p>
    <w:p w:rsidR="008D780A" w:rsidRPr="00DF07BA" w:rsidRDefault="00AA04F5" w:rsidP="00AA04F5">
      <w:pPr>
        <w:tabs>
          <w:tab w:val="left" w:pos="4536"/>
        </w:tabs>
        <w:spacing w:after="240" w:line="240" w:lineRule="auto"/>
        <w:jc w:val="both"/>
        <w:rPr>
          <w:rFonts w:eastAsia="Times New Roman" w:cs="Times New Roman"/>
        </w:rPr>
      </w:pPr>
      <w:r>
        <w:rPr>
          <w:rFonts w:eastAsia="Times New Roman" w:cs="Times New Roman"/>
        </w:rPr>
        <w:t>Owner’s Signature</w:t>
      </w:r>
      <w:r>
        <w:rPr>
          <w:rFonts w:eastAsia="Times New Roman" w:cs="Times New Roman"/>
        </w:rPr>
        <w:tab/>
      </w:r>
      <w:r>
        <w:rPr>
          <w:rFonts w:eastAsia="Times New Roman" w:cs="Times New Roman"/>
        </w:rPr>
        <w:tab/>
      </w:r>
      <w:r w:rsidR="008D780A">
        <w:rPr>
          <w:rFonts w:eastAsia="Times New Roman" w:cs="Times New Roman"/>
        </w:rPr>
        <w:t>Date</w:t>
      </w:r>
    </w:p>
    <w:p w:rsidR="008D780A" w:rsidRPr="00DF07BA" w:rsidRDefault="008D780A" w:rsidP="00D40F43">
      <w:pPr>
        <w:spacing w:after="0" w:line="240" w:lineRule="auto"/>
        <w:jc w:val="both"/>
        <w:rPr>
          <w:rFonts w:eastAsia="Times New Roman" w:cs="Times New Roman"/>
        </w:rPr>
      </w:pPr>
      <w:r w:rsidRPr="00DF07BA">
        <w:rPr>
          <w:rFonts w:eastAsia="Times New Roman" w:cs="Times New Roman"/>
        </w:rPr>
        <w:t>______</w:t>
      </w:r>
      <w:r>
        <w:rPr>
          <w:rFonts w:eastAsia="Times New Roman" w:cs="Times New Roman"/>
        </w:rPr>
        <w:t>_____________________________</w:t>
      </w:r>
      <w:r w:rsidRPr="00DF07BA">
        <w:rPr>
          <w:rFonts w:eastAsia="Times New Roman" w:cs="Times New Roman"/>
        </w:rPr>
        <w:tab/>
      </w:r>
      <w:r w:rsidRPr="00DF07BA">
        <w:rPr>
          <w:rFonts w:eastAsia="Times New Roman" w:cs="Times New Roman"/>
        </w:rPr>
        <w:tab/>
        <w:t>___________________________________</w:t>
      </w:r>
    </w:p>
    <w:p w:rsidR="008D780A" w:rsidRPr="00DF07BA" w:rsidRDefault="008D780A" w:rsidP="002E523F">
      <w:pPr>
        <w:tabs>
          <w:tab w:val="left" w:pos="4253"/>
        </w:tabs>
        <w:spacing w:after="240" w:line="240" w:lineRule="auto"/>
        <w:jc w:val="both"/>
        <w:rPr>
          <w:rFonts w:eastAsia="Times New Roman" w:cs="Times New Roman"/>
        </w:rPr>
      </w:pPr>
      <w:r>
        <w:rPr>
          <w:rFonts w:eastAsia="Times New Roman" w:cs="Times New Roman"/>
        </w:rPr>
        <w:t>Owner’s Signature</w:t>
      </w:r>
      <w:r>
        <w:rPr>
          <w:rFonts w:eastAsia="Times New Roman" w:cs="Times New Roman"/>
        </w:rPr>
        <w:tab/>
      </w:r>
      <w:r w:rsidRPr="00DF07BA">
        <w:rPr>
          <w:rFonts w:eastAsia="Times New Roman" w:cs="Times New Roman"/>
        </w:rPr>
        <w:tab/>
      </w:r>
      <w:r w:rsidRPr="00DF07BA">
        <w:rPr>
          <w:rFonts w:eastAsia="Times New Roman" w:cs="Times New Roman"/>
        </w:rPr>
        <w:tab/>
      </w:r>
      <w:r>
        <w:rPr>
          <w:rFonts w:eastAsia="Times New Roman" w:cs="Times New Roman"/>
        </w:rPr>
        <w:t>Owner’s Signature</w:t>
      </w:r>
    </w:p>
    <w:p w:rsidR="008D780A" w:rsidRPr="00DF07BA" w:rsidRDefault="008D780A" w:rsidP="00D40F43">
      <w:pPr>
        <w:spacing w:after="240" w:line="240" w:lineRule="auto"/>
        <w:rPr>
          <w:rFonts w:eastAsia="Times New Roman" w:cs="Times New Roman"/>
        </w:rPr>
      </w:pPr>
      <w:r w:rsidRPr="00DF07BA">
        <w:rPr>
          <w:rFonts w:eastAsia="Times New Roman" w:cs="Times New Roman"/>
        </w:rPr>
        <w:t xml:space="preserve">If property owned by a corporation: </w:t>
      </w:r>
    </w:p>
    <w:p w:rsidR="008D780A" w:rsidRPr="00DF07BA" w:rsidRDefault="008D780A" w:rsidP="00D40F43">
      <w:pPr>
        <w:spacing w:after="0" w:line="240" w:lineRule="auto"/>
        <w:rPr>
          <w:rFonts w:eastAsia="Times New Roman" w:cs="Times New Roman"/>
        </w:rPr>
      </w:pPr>
      <w:r w:rsidRPr="00DF07BA">
        <w:rPr>
          <w:rFonts w:eastAsia="Times New Roman" w:cs="Times New Roman"/>
        </w:rPr>
        <w:t>________________________________________________________</w:t>
      </w:r>
    </w:p>
    <w:p w:rsidR="008D780A" w:rsidRPr="00DF07BA" w:rsidRDefault="008D780A" w:rsidP="00D40F43">
      <w:pPr>
        <w:spacing w:after="240" w:line="240" w:lineRule="auto"/>
        <w:jc w:val="both"/>
        <w:rPr>
          <w:rFonts w:eastAsia="Times New Roman" w:cs="Times New Roman"/>
        </w:rPr>
      </w:pPr>
      <w:r>
        <w:rPr>
          <w:rFonts w:eastAsia="Times New Roman" w:cs="Times New Roman"/>
        </w:rPr>
        <w:t>Print</w:t>
      </w:r>
      <w:r w:rsidRPr="00DF07BA">
        <w:rPr>
          <w:rFonts w:eastAsia="Times New Roman" w:cs="Times New Roman"/>
        </w:rPr>
        <w:t xml:space="preserve"> Corporation</w:t>
      </w:r>
      <w:r>
        <w:rPr>
          <w:rFonts w:eastAsia="Times New Roman" w:cs="Times New Roman"/>
        </w:rPr>
        <w:t xml:space="preserve"> Name</w:t>
      </w:r>
    </w:p>
    <w:p w:rsidR="008D780A" w:rsidRDefault="008D780A" w:rsidP="00DF07BA">
      <w:pPr>
        <w:spacing w:after="0" w:line="240" w:lineRule="auto"/>
        <w:rPr>
          <w:rFonts w:eastAsia="Times New Roman" w:cs="Arial"/>
        </w:rPr>
      </w:pPr>
      <w:r w:rsidRPr="00DF07BA">
        <w:rPr>
          <w:rFonts w:eastAsia="Times New Roman" w:cs="Times New Roman"/>
        </w:rPr>
        <w:t>I/We have the authority to bind the corporation.</w:t>
      </w:r>
      <w:r w:rsidRPr="00DF07BA">
        <w:rPr>
          <w:rFonts w:eastAsia="Times New Roman" w:cs="Arial"/>
        </w:rPr>
        <w:t xml:space="preserve"> </w:t>
      </w:r>
      <w:r w:rsidRPr="00DF07BA">
        <w:rPr>
          <w:rFonts w:eastAsia="Times New Roman" w:cs="Arial"/>
        </w:rPr>
        <w:tab/>
        <w:t>________________________</w:t>
      </w:r>
    </w:p>
    <w:p w:rsidR="008D780A" w:rsidRPr="00DF07BA" w:rsidRDefault="008D780A" w:rsidP="00DF07BA">
      <w:pPr>
        <w:spacing w:after="240" w:line="240" w:lineRule="auto"/>
        <w:ind w:left="5760"/>
        <w:rPr>
          <w:rFonts w:eastAsia="Times New Roman" w:cs="Times New Roman"/>
        </w:rPr>
      </w:pPr>
      <w:r w:rsidRPr="00DF07BA">
        <w:rPr>
          <w:rFonts w:eastAsia="Times New Roman" w:cs="Arial"/>
        </w:rPr>
        <w:t>D</w:t>
      </w:r>
      <w:r>
        <w:rPr>
          <w:rFonts w:eastAsia="Times New Roman" w:cs="Arial"/>
        </w:rPr>
        <w:t>ate</w:t>
      </w:r>
    </w:p>
    <w:p w:rsidR="008D780A" w:rsidRPr="00DF07BA" w:rsidRDefault="008D780A" w:rsidP="00DF07BA">
      <w:pPr>
        <w:spacing w:after="0" w:line="240" w:lineRule="auto"/>
        <w:ind w:right="-720"/>
        <w:jc w:val="both"/>
        <w:rPr>
          <w:rFonts w:eastAsia="Times New Roman" w:cs="Times New Roman"/>
        </w:rPr>
      </w:pPr>
      <w:r w:rsidRPr="00DF07BA">
        <w:rPr>
          <w:rFonts w:eastAsia="Times New Roman" w:cs="Times New Roman"/>
        </w:rPr>
        <w:t>______________________________</w:t>
      </w:r>
      <w:r w:rsidRPr="00DF07BA">
        <w:rPr>
          <w:rFonts w:eastAsia="Times New Roman" w:cs="Times New Roman"/>
        </w:rPr>
        <w:tab/>
      </w:r>
      <w:r w:rsidRPr="00DF07BA">
        <w:rPr>
          <w:rFonts w:eastAsia="Times New Roman" w:cs="Times New Roman"/>
        </w:rPr>
        <w:tab/>
        <w:t>_______________________________</w:t>
      </w:r>
      <w:r w:rsidRPr="00DF07BA">
        <w:rPr>
          <w:rFonts w:eastAsia="Times New Roman" w:cs="Times New Roman"/>
          <w:u w:val="single"/>
        </w:rPr>
        <w:t>_</w:t>
      </w:r>
      <w:r>
        <w:rPr>
          <w:rFonts w:eastAsia="Times New Roman" w:cs="Times New Roman"/>
          <w:u w:val="single"/>
        </w:rPr>
        <w:tab/>
      </w:r>
    </w:p>
    <w:p w:rsidR="008D780A" w:rsidRPr="00DF07BA" w:rsidRDefault="008D780A" w:rsidP="002E523F">
      <w:pPr>
        <w:tabs>
          <w:tab w:val="left" w:pos="4820"/>
        </w:tabs>
        <w:spacing w:after="240" w:line="240" w:lineRule="auto"/>
        <w:ind w:right="-720"/>
        <w:rPr>
          <w:rFonts w:eastAsia="Times New Roman" w:cs="Times New Roman"/>
        </w:rPr>
      </w:pPr>
      <w:proofErr w:type="gramStart"/>
      <w:r w:rsidRPr="00DF07BA">
        <w:rPr>
          <w:rFonts w:eastAsia="Times New Roman" w:cs="Times New Roman"/>
        </w:rPr>
        <w:t>Print</w:t>
      </w:r>
      <w:proofErr w:type="gramEnd"/>
      <w:r w:rsidRPr="00DF07BA">
        <w:rPr>
          <w:rFonts w:eastAsia="Times New Roman" w:cs="Times New Roman"/>
        </w:rPr>
        <w:t xml:space="preserve"> Name </w:t>
      </w:r>
      <w:r w:rsidR="002E523F">
        <w:rPr>
          <w:rFonts w:eastAsia="Times New Roman" w:cs="Times New Roman"/>
        </w:rPr>
        <w:tab/>
      </w:r>
      <w:r>
        <w:rPr>
          <w:rFonts w:eastAsia="Times New Roman" w:cs="Times New Roman"/>
        </w:rPr>
        <w:tab/>
      </w:r>
      <w:r w:rsidRPr="00DF07BA">
        <w:rPr>
          <w:rFonts w:eastAsia="Times New Roman" w:cs="Times New Roman"/>
        </w:rPr>
        <w:t xml:space="preserve">Print Name </w:t>
      </w:r>
      <w:r w:rsidRPr="00A73734">
        <w:rPr>
          <w:rFonts w:eastAsia="Times New Roman" w:cs="Times New Roman"/>
          <w:sz w:val="22"/>
        </w:rPr>
        <w:t>(if 2</w:t>
      </w:r>
      <w:r w:rsidRPr="00A73734">
        <w:rPr>
          <w:rFonts w:eastAsia="Times New Roman" w:cs="Times New Roman"/>
          <w:sz w:val="22"/>
          <w:vertAlign w:val="superscript"/>
        </w:rPr>
        <w:t>nd</w:t>
      </w:r>
      <w:r w:rsidRPr="00A73734">
        <w:rPr>
          <w:rFonts w:eastAsia="Times New Roman" w:cs="Times New Roman"/>
          <w:sz w:val="22"/>
        </w:rPr>
        <w:t xml:space="preserve"> signature is necessary)</w:t>
      </w:r>
    </w:p>
    <w:p w:rsidR="008D780A" w:rsidRPr="00DF07BA" w:rsidRDefault="008D780A" w:rsidP="00DF07BA">
      <w:pPr>
        <w:spacing w:after="0" w:line="240" w:lineRule="auto"/>
        <w:ind w:right="-720"/>
        <w:jc w:val="both"/>
        <w:rPr>
          <w:rFonts w:eastAsia="Times New Roman" w:cs="Times New Roman"/>
        </w:rPr>
      </w:pPr>
      <w:r>
        <w:rPr>
          <w:rFonts w:eastAsia="Times New Roman" w:cs="Times New Roman"/>
        </w:rPr>
        <w:t>Per:___________________________</w:t>
      </w:r>
      <w:r>
        <w:rPr>
          <w:rFonts w:eastAsia="Times New Roman" w:cs="Times New Roman"/>
        </w:rPr>
        <w:tab/>
        <w:t>&amp;</w:t>
      </w:r>
      <w:r w:rsidRPr="00DF07BA">
        <w:rPr>
          <w:rFonts w:eastAsia="Times New Roman" w:cs="Times New Roman"/>
        </w:rPr>
        <w:tab/>
        <w:t>Per:____________________</w:t>
      </w:r>
      <w:r>
        <w:rPr>
          <w:rFonts w:eastAsia="Times New Roman" w:cs="Times New Roman"/>
        </w:rPr>
        <w:t>_________</w:t>
      </w:r>
      <w:r w:rsidRPr="00A73734">
        <w:rPr>
          <w:rFonts w:eastAsia="Times New Roman" w:cs="Times New Roman"/>
          <w:u w:val="single"/>
        </w:rPr>
        <w:tab/>
      </w:r>
    </w:p>
    <w:p w:rsidR="008D780A" w:rsidRPr="00DF07BA" w:rsidRDefault="008D780A" w:rsidP="002E523F">
      <w:pPr>
        <w:tabs>
          <w:tab w:val="left" w:pos="4820"/>
        </w:tabs>
        <w:spacing w:after="240" w:line="240" w:lineRule="auto"/>
        <w:ind w:right="-720"/>
        <w:jc w:val="both"/>
        <w:rPr>
          <w:rFonts w:eastAsia="Times New Roman" w:cs="Times New Roman"/>
        </w:rPr>
      </w:pPr>
      <w:r w:rsidRPr="00DF07BA">
        <w:rPr>
          <w:rFonts w:eastAsia="Times New Roman" w:cs="Times New Roman"/>
        </w:rPr>
        <w:t xml:space="preserve">Signature </w:t>
      </w:r>
      <w:r w:rsidRPr="00DF07BA">
        <w:rPr>
          <w:rFonts w:eastAsia="Times New Roman" w:cs="Times New Roman"/>
        </w:rPr>
        <w:tab/>
      </w:r>
      <w:r w:rsidRPr="00DF07BA">
        <w:rPr>
          <w:rFonts w:eastAsia="Times New Roman" w:cs="Times New Roman"/>
        </w:rPr>
        <w:tab/>
      </w:r>
      <w:proofErr w:type="spellStart"/>
      <w:r w:rsidRPr="00DF07BA">
        <w:rPr>
          <w:rFonts w:eastAsia="Times New Roman" w:cs="Times New Roman"/>
        </w:rPr>
        <w:t>Signature</w:t>
      </w:r>
      <w:proofErr w:type="spellEnd"/>
      <w:r w:rsidRPr="00DF07BA">
        <w:rPr>
          <w:rFonts w:eastAsia="Times New Roman" w:cs="Times New Roman"/>
        </w:rPr>
        <w:t xml:space="preserve"> </w:t>
      </w:r>
      <w:r w:rsidRPr="00A73734">
        <w:rPr>
          <w:rFonts w:eastAsia="Times New Roman" w:cs="Times New Roman"/>
          <w:sz w:val="22"/>
        </w:rPr>
        <w:t>(if 2</w:t>
      </w:r>
      <w:r w:rsidRPr="00A73734">
        <w:rPr>
          <w:rFonts w:eastAsia="Times New Roman" w:cs="Times New Roman"/>
          <w:sz w:val="22"/>
          <w:vertAlign w:val="superscript"/>
        </w:rPr>
        <w:t>nd</w:t>
      </w:r>
      <w:r w:rsidRPr="00A73734">
        <w:rPr>
          <w:rFonts w:eastAsia="Times New Roman" w:cs="Times New Roman"/>
          <w:sz w:val="22"/>
        </w:rPr>
        <w:t xml:space="preserve"> signature is necessary)</w:t>
      </w:r>
    </w:p>
    <w:p w:rsidR="00B82586" w:rsidRDefault="00B82586">
      <w:pPr>
        <w:rPr>
          <w:rFonts w:ascii="Monotype Corsiva" w:hAnsi="Monotype Corsiva"/>
        </w:rPr>
      </w:pPr>
      <w:r>
        <w:rPr>
          <w:rFonts w:ascii="Monotype Corsiva" w:hAnsi="Monotype Corsiva"/>
        </w:rPr>
        <w:br w:type="page"/>
      </w:r>
    </w:p>
    <w:p w:rsidR="00D153DB" w:rsidRPr="00D153DB" w:rsidRDefault="00B82586" w:rsidP="00A75281">
      <w:pPr>
        <w:rPr>
          <w:rFonts w:ascii="Monotype Corsiva" w:hAnsi="Monotype Corsiva"/>
        </w:rPr>
      </w:pPr>
      <w:r>
        <w:rPr>
          <w:rFonts w:ascii="Monotype Corsiva" w:hAnsi="Monotype Corsiva"/>
          <w:noProof/>
          <w:lang w:val="en-CA" w:eastAsia="en-CA"/>
        </w:rPr>
        <w:lastRenderedPageBreak/>
        <w:drawing>
          <wp:inline distT="0" distB="0" distL="0" distR="0">
            <wp:extent cx="9576000" cy="6548400"/>
            <wp:effectExtent l="8890" t="0" r="0" b="0"/>
            <wp:docPr id="2" name="Picture 2" descr="Cross Section" title="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256907 Cross Section.jpg"/>
                    <pic:cNvPicPr/>
                  </pic:nvPicPr>
                  <pic:blipFill rotWithShape="1">
                    <a:blip r:embed="rId11" cstate="print">
                      <a:extLst>
                        <a:ext uri="{28A0092B-C50C-407E-A947-70E740481C1C}">
                          <a14:useLocalDpi xmlns:a14="http://schemas.microsoft.com/office/drawing/2010/main" val="0"/>
                        </a:ext>
                      </a:extLst>
                    </a:blip>
                    <a:srcRect l="5402"/>
                    <a:stretch/>
                  </pic:blipFill>
                  <pic:spPr bwMode="auto">
                    <a:xfrm rot="16200000">
                      <a:off x="0" y="0"/>
                      <a:ext cx="9576000" cy="6548400"/>
                    </a:xfrm>
                    <a:prstGeom prst="rect">
                      <a:avLst/>
                    </a:prstGeom>
                    <a:ln>
                      <a:noFill/>
                    </a:ln>
                    <a:extLst>
                      <a:ext uri="{53640926-AAD7-44D8-BBD7-CCE9431645EC}">
                        <a14:shadowObscured xmlns:a14="http://schemas.microsoft.com/office/drawing/2010/main"/>
                      </a:ext>
                    </a:extLst>
                  </pic:spPr>
                </pic:pic>
              </a:graphicData>
            </a:graphic>
          </wp:inline>
        </w:drawing>
      </w:r>
    </w:p>
    <w:sectPr w:rsidR="00D153DB" w:rsidRPr="00D153DB" w:rsidSect="000071D5">
      <w:footerReference w:type="default" r:id="rId12"/>
      <w:pgSz w:w="12240" w:h="20160" w:code="5"/>
      <w:pgMar w:top="720" w:right="1440" w:bottom="72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BB" w:rsidRDefault="003C41BB" w:rsidP="00883D8D">
      <w:pPr>
        <w:spacing w:after="0" w:line="240" w:lineRule="auto"/>
      </w:pPr>
      <w:r>
        <w:separator/>
      </w:r>
    </w:p>
  </w:endnote>
  <w:endnote w:type="continuationSeparator" w:id="0">
    <w:p w:rsidR="003C41BB" w:rsidRDefault="003C41B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7637AB" w:rsidP="00AC3A8B">
    <w:pPr>
      <w:pStyle w:val="Footer"/>
      <w:rPr>
        <w:sz w:val="22"/>
        <w:szCs w:val="22"/>
      </w:rPr>
    </w:pPr>
    <w:r>
      <w:rPr>
        <w:sz w:val="22"/>
        <w:szCs w:val="22"/>
      </w:rPr>
      <w:t>TR-TAPS-</w:t>
    </w:r>
    <w:r w:rsidR="002A3D7C">
      <w:rPr>
        <w:sz w:val="22"/>
        <w:szCs w:val="22"/>
      </w:rPr>
      <w:t>72</w:t>
    </w:r>
    <w:r w:rsidR="00077AA6">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AB25F3">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2A3D7C">
      <w:rPr>
        <w:sz w:val="22"/>
        <w:szCs w:val="22"/>
      </w:rPr>
      <w:t>October 22</w:t>
    </w:r>
    <w:r>
      <w:rPr>
        <w:sz w:val="22"/>
        <w:szCs w:val="22"/>
      </w:rPr>
      <w:t>, 20</w:t>
    </w:r>
    <w:r w:rsidR="002A3D7C">
      <w:rPr>
        <w:sz w:val="22"/>
        <w:szCs w:val="22"/>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BB" w:rsidRDefault="003C41BB" w:rsidP="00883D8D">
      <w:pPr>
        <w:spacing w:after="0" w:line="240" w:lineRule="auto"/>
      </w:pPr>
      <w:r>
        <w:separator/>
      </w:r>
    </w:p>
  </w:footnote>
  <w:footnote w:type="continuationSeparator" w:id="0">
    <w:p w:rsidR="003C41BB" w:rsidRDefault="003C41BB"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4EE"/>
    <w:multiLevelType w:val="hybridMultilevel"/>
    <w:tmpl w:val="0B285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9F5DE3"/>
    <w:multiLevelType w:val="hybridMultilevel"/>
    <w:tmpl w:val="24D2E4E6"/>
    <w:lvl w:ilvl="0" w:tplc="101EB01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3194C"/>
    <w:multiLevelType w:val="hybridMultilevel"/>
    <w:tmpl w:val="600C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A62C7"/>
    <w:multiLevelType w:val="hybridMultilevel"/>
    <w:tmpl w:val="2612FF68"/>
    <w:lvl w:ilvl="0" w:tplc="0409000F">
      <w:start w:val="1"/>
      <w:numFmt w:val="decimal"/>
      <w:lvlText w:val="%1."/>
      <w:lvlJc w:val="left"/>
      <w:pPr>
        <w:ind w:left="720" w:hanging="360"/>
      </w:pPr>
      <w:rPr>
        <w:rFonts w:hint="default"/>
      </w:rPr>
    </w:lvl>
    <w:lvl w:ilvl="1" w:tplc="E3946648">
      <w:numFmt w:val="bullet"/>
      <w:lvlText w:val=""/>
      <w:lvlJc w:val="left"/>
      <w:pPr>
        <w:ind w:left="1440" w:hanging="360"/>
      </w:pPr>
      <w:rPr>
        <w:rFonts w:ascii="Symbol" w:eastAsiaTheme="minorHAnsi"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E033879"/>
    <w:multiLevelType w:val="hybridMultilevel"/>
    <w:tmpl w:val="75BAFA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7F7FC0"/>
    <w:multiLevelType w:val="hybridMultilevel"/>
    <w:tmpl w:val="63E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16963"/>
    <w:multiLevelType w:val="hybridMultilevel"/>
    <w:tmpl w:val="765E5A3E"/>
    <w:lvl w:ilvl="0" w:tplc="0409000F">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D5670D"/>
    <w:multiLevelType w:val="hybridMultilevel"/>
    <w:tmpl w:val="89B8CF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2364DB"/>
    <w:multiLevelType w:val="hybridMultilevel"/>
    <w:tmpl w:val="E1AC2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045205"/>
    <w:multiLevelType w:val="hybridMultilevel"/>
    <w:tmpl w:val="BBBCD5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15B34"/>
    <w:multiLevelType w:val="hybridMultilevel"/>
    <w:tmpl w:val="31C6C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8"/>
  </w:num>
  <w:num w:numId="6">
    <w:abstractNumId w:val="1"/>
  </w:num>
  <w:num w:numId="7">
    <w:abstractNumId w:val="10"/>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71D5"/>
    <w:rsid w:val="00034918"/>
    <w:rsid w:val="00042EA8"/>
    <w:rsid w:val="00047A0A"/>
    <w:rsid w:val="00070EF1"/>
    <w:rsid w:val="00075748"/>
    <w:rsid w:val="00077AA6"/>
    <w:rsid w:val="00081931"/>
    <w:rsid w:val="00081FCF"/>
    <w:rsid w:val="00087086"/>
    <w:rsid w:val="00087B1A"/>
    <w:rsid w:val="000B7C11"/>
    <w:rsid w:val="000E4322"/>
    <w:rsid w:val="00113FCB"/>
    <w:rsid w:val="00131BA7"/>
    <w:rsid w:val="00136E00"/>
    <w:rsid w:val="00157AEE"/>
    <w:rsid w:val="001725FE"/>
    <w:rsid w:val="0019608F"/>
    <w:rsid w:val="001B1F9F"/>
    <w:rsid w:val="001C199A"/>
    <w:rsid w:val="001C2FED"/>
    <w:rsid w:val="001C4C61"/>
    <w:rsid w:val="001F1D7C"/>
    <w:rsid w:val="001F2D35"/>
    <w:rsid w:val="00246EA4"/>
    <w:rsid w:val="00247CA8"/>
    <w:rsid w:val="002601F3"/>
    <w:rsid w:val="002915BC"/>
    <w:rsid w:val="002A3D7C"/>
    <w:rsid w:val="002C1ACD"/>
    <w:rsid w:val="002C6064"/>
    <w:rsid w:val="002E1C25"/>
    <w:rsid w:val="002E523F"/>
    <w:rsid w:val="003062A4"/>
    <w:rsid w:val="0031161A"/>
    <w:rsid w:val="00334137"/>
    <w:rsid w:val="003356C0"/>
    <w:rsid w:val="00336541"/>
    <w:rsid w:val="0035091B"/>
    <w:rsid w:val="00351452"/>
    <w:rsid w:val="00354B59"/>
    <w:rsid w:val="003558F4"/>
    <w:rsid w:val="00386945"/>
    <w:rsid w:val="003B2BE3"/>
    <w:rsid w:val="003B520F"/>
    <w:rsid w:val="003C105B"/>
    <w:rsid w:val="003C41BB"/>
    <w:rsid w:val="003D5C37"/>
    <w:rsid w:val="003E79BC"/>
    <w:rsid w:val="00400451"/>
    <w:rsid w:val="00420151"/>
    <w:rsid w:val="00420378"/>
    <w:rsid w:val="00435FF0"/>
    <w:rsid w:val="00437B56"/>
    <w:rsid w:val="00446A72"/>
    <w:rsid w:val="00447853"/>
    <w:rsid w:val="004550F7"/>
    <w:rsid w:val="00457F2B"/>
    <w:rsid w:val="00464176"/>
    <w:rsid w:val="004658B6"/>
    <w:rsid w:val="00491DE8"/>
    <w:rsid w:val="004942B7"/>
    <w:rsid w:val="004C7C22"/>
    <w:rsid w:val="004D5DF3"/>
    <w:rsid w:val="004F083D"/>
    <w:rsid w:val="004F0877"/>
    <w:rsid w:val="00552BA2"/>
    <w:rsid w:val="00567800"/>
    <w:rsid w:val="00572CF4"/>
    <w:rsid w:val="00576328"/>
    <w:rsid w:val="00577F40"/>
    <w:rsid w:val="005A360A"/>
    <w:rsid w:val="005C09BA"/>
    <w:rsid w:val="005D2546"/>
    <w:rsid w:val="005D2B02"/>
    <w:rsid w:val="005F1C7E"/>
    <w:rsid w:val="006331EA"/>
    <w:rsid w:val="00644370"/>
    <w:rsid w:val="0065308D"/>
    <w:rsid w:val="006563A9"/>
    <w:rsid w:val="00661863"/>
    <w:rsid w:val="006B4C34"/>
    <w:rsid w:val="006E61C6"/>
    <w:rsid w:val="006F03FE"/>
    <w:rsid w:val="006F7BF6"/>
    <w:rsid w:val="00706B35"/>
    <w:rsid w:val="00746185"/>
    <w:rsid w:val="007637AB"/>
    <w:rsid w:val="00790C25"/>
    <w:rsid w:val="007A4ED3"/>
    <w:rsid w:val="007C6B2C"/>
    <w:rsid w:val="007D680F"/>
    <w:rsid w:val="007D7C53"/>
    <w:rsid w:val="00813F5B"/>
    <w:rsid w:val="00815F77"/>
    <w:rsid w:val="00816DA7"/>
    <w:rsid w:val="00826C82"/>
    <w:rsid w:val="008739BD"/>
    <w:rsid w:val="00883D8D"/>
    <w:rsid w:val="00895616"/>
    <w:rsid w:val="008C5BDD"/>
    <w:rsid w:val="008D0DB9"/>
    <w:rsid w:val="008D780A"/>
    <w:rsid w:val="00936625"/>
    <w:rsid w:val="00941A2D"/>
    <w:rsid w:val="00945929"/>
    <w:rsid w:val="00953DFC"/>
    <w:rsid w:val="009767E7"/>
    <w:rsid w:val="009822A9"/>
    <w:rsid w:val="00987B99"/>
    <w:rsid w:val="009E785A"/>
    <w:rsid w:val="009F46B0"/>
    <w:rsid w:val="00A27038"/>
    <w:rsid w:val="00A310C1"/>
    <w:rsid w:val="00A451F5"/>
    <w:rsid w:val="00A523AF"/>
    <w:rsid w:val="00A52D13"/>
    <w:rsid w:val="00A607A3"/>
    <w:rsid w:val="00A63DD6"/>
    <w:rsid w:val="00A75281"/>
    <w:rsid w:val="00A85D36"/>
    <w:rsid w:val="00A9296F"/>
    <w:rsid w:val="00AA04F5"/>
    <w:rsid w:val="00AA1B65"/>
    <w:rsid w:val="00AA5E09"/>
    <w:rsid w:val="00AB2197"/>
    <w:rsid w:val="00AB25F3"/>
    <w:rsid w:val="00AC3A8B"/>
    <w:rsid w:val="00AE7BE7"/>
    <w:rsid w:val="00AF703F"/>
    <w:rsid w:val="00B12CC6"/>
    <w:rsid w:val="00B26E88"/>
    <w:rsid w:val="00B46C80"/>
    <w:rsid w:val="00B47994"/>
    <w:rsid w:val="00B64986"/>
    <w:rsid w:val="00B74F49"/>
    <w:rsid w:val="00B8005D"/>
    <w:rsid w:val="00B82586"/>
    <w:rsid w:val="00B94D7D"/>
    <w:rsid w:val="00BA0C97"/>
    <w:rsid w:val="00BF30EB"/>
    <w:rsid w:val="00C1037F"/>
    <w:rsid w:val="00C2206E"/>
    <w:rsid w:val="00C36F9D"/>
    <w:rsid w:val="00C509B4"/>
    <w:rsid w:val="00C821E3"/>
    <w:rsid w:val="00C875D1"/>
    <w:rsid w:val="00CA082F"/>
    <w:rsid w:val="00CA7DBF"/>
    <w:rsid w:val="00CC3AB8"/>
    <w:rsid w:val="00CE439D"/>
    <w:rsid w:val="00CF4AA5"/>
    <w:rsid w:val="00D153DB"/>
    <w:rsid w:val="00D16C27"/>
    <w:rsid w:val="00D20259"/>
    <w:rsid w:val="00D36EDE"/>
    <w:rsid w:val="00D40129"/>
    <w:rsid w:val="00D60D15"/>
    <w:rsid w:val="00DB6D89"/>
    <w:rsid w:val="00DC1FF0"/>
    <w:rsid w:val="00DE35E7"/>
    <w:rsid w:val="00DF6C2D"/>
    <w:rsid w:val="00E1276F"/>
    <w:rsid w:val="00E328D5"/>
    <w:rsid w:val="00E32F4D"/>
    <w:rsid w:val="00E7526C"/>
    <w:rsid w:val="00E77F44"/>
    <w:rsid w:val="00EC6C1F"/>
    <w:rsid w:val="00EF2293"/>
    <w:rsid w:val="00F20DFF"/>
    <w:rsid w:val="00F224CF"/>
    <w:rsid w:val="00F273FF"/>
    <w:rsid w:val="00F335E6"/>
    <w:rsid w:val="00F35F47"/>
    <w:rsid w:val="00F43953"/>
    <w:rsid w:val="00F44914"/>
    <w:rsid w:val="00F63BAF"/>
    <w:rsid w:val="00F75B41"/>
    <w:rsid w:val="00FA4DC1"/>
    <w:rsid w:val="00FC30DE"/>
    <w:rsid w:val="00FD139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rsid w:val="00883D8D"/>
    <w:rPr>
      <w:sz w:val="24"/>
      <w:szCs w:val="24"/>
    </w:rPr>
  </w:style>
  <w:style w:type="paragraph" w:styleId="Footer">
    <w:name w:val="footer"/>
    <w:basedOn w:val="Normal"/>
    <w:link w:val="FooterChar"/>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rsid w:val="00883D8D"/>
    <w:rPr>
      <w:sz w:val="24"/>
      <w:szCs w:val="24"/>
    </w:rPr>
  </w:style>
  <w:style w:type="paragraph" w:customStyle="1" w:styleId="Default">
    <w:name w:val="Default"/>
    <w:rsid w:val="00070EF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819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1931"/>
    <w:rPr>
      <w:rFonts w:ascii="Consolas" w:hAnsi="Consolas"/>
      <w:sz w:val="21"/>
      <w:szCs w:val="21"/>
    </w:rPr>
  </w:style>
  <w:style w:type="character" w:styleId="FollowedHyperlink">
    <w:name w:val="FollowedHyperlink"/>
    <w:basedOn w:val="DefaultParagraphFont"/>
    <w:uiPriority w:val="99"/>
    <w:semiHidden/>
    <w:unhideWhenUsed/>
    <w:rsid w:val="00386945"/>
    <w:rPr>
      <w:color w:val="800080" w:themeColor="followedHyperlink"/>
      <w:u w:val="single"/>
    </w:rPr>
  </w:style>
  <w:style w:type="table" w:styleId="TableGrid">
    <w:name w:val="Table Grid"/>
    <w:basedOn w:val="TableNormal"/>
    <w:uiPriority w:val="59"/>
    <w:rsid w:val="008D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rsid w:val="00883D8D"/>
    <w:rPr>
      <w:sz w:val="24"/>
      <w:szCs w:val="24"/>
    </w:rPr>
  </w:style>
  <w:style w:type="paragraph" w:styleId="Footer">
    <w:name w:val="footer"/>
    <w:basedOn w:val="Normal"/>
    <w:link w:val="FooterChar"/>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rsid w:val="00883D8D"/>
    <w:rPr>
      <w:sz w:val="24"/>
      <w:szCs w:val="24"/>
    </w:rPr>
  </w:style>
  <w:style w:type="paragraph" w:customStyle="1" w:styleId="Default">
    <w:name w:val="Default"/>
    <w:rsid w:val="00070EF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819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1931"/>
    <w:rPr>
      <w:rFonts w:ascii="Consolas" w:hAnsi="Consolas"/>
      <w:sz w:val="21"/>
      <w:szCs w:val="21"/>
    </w:rPr>
  </w:style>
  <w:style w:type="character" w:styleId="FollowedHyperlink">
    <w:name w:val="FollowedHyperlink"/>
    <w:basedOn w:val="DefaultParagraphFont"/>
    <w:uiPriority w:val="99"/>
    <w:semiHidden/>
    <w:unhideWhenUsed/>
    <w:rsid w:val="00386945"/>
    <w:rPr>
      <w:color w:val="800080" w:themeColor="followedHyperlink"/>
      <w:u w:val="single"/>
    </w:rPr>
  </w:style>
  <w:style w:type="table" w:styleId="TableGrid">
    <w:name w:val="Table Grid"/>
    <w:basedOn w:val="TableNormal"/>
    <w:uiPriority w:val="59"/>
    <w:rsid w:val="008D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1805">
      <w:bodyDiv w:val="1"/>
      <w:marLeft w:val="0"/>
      <w:marRight w:val="0"/>
      <w:marTop w:val="0"/>
      <w:marBottom w:val="0"/>
      <w:divBdr>
        <w:top w:val="none" w:sz="0" w:space="0" w:color="auto"/>
        <w:left w:val="none" w:sz="0" w:space="0" w:color="auto"/>
        <w:bottom w:val="none" w:sz="0" w:space="0" w:color="auto"/>
        <w:right w:val="none" w:sz="0" w:space="0" w:color="auto"/>
      </w:divBdr>
    </w:div>
    <w:div w:id="424692294">
      <w:bodyDiv w:val="1"/>
      <w:marLeft w:val="0"/>
      <w:marRight w:val="0"/>
      <w:marTop w:val="0"/>
      <w:marBottom w:val="0"/>
      <w:divBdr>
        <w:top w:val="none" w:sz="0" w:space="0" w:color="auto"/>
        <w:left w:val="none" w:sz="0" w:space="0" w:color="auto"/>
        <w:bottom w:val="none" w:sz="0" w:space="0" w:color="auto"/>
        <w:right w:val="none" w:sz="0" w:space="0" w:color="auto"/>
      </w:divBdr>
    </w:div>
    <w:div w:id="805201574">
      <w:bodyDiv w:val="1"/>
      <w:marLeft w:val="0"/>
      <w:marRight w:val="0"/>
      <w:marTop w:val="0"/>
      <w:marBottom w:val="0"/>
      <w:divBdr>
        <w:top w:val="none" w:sz="0" w:space="0" w:color="auto"/>
        <w:left w:val="none" w:sz="0" w:space="0" w:color="auto"/>
        <w:bottom w:val="none" w:sz="0" w:space="0" w:color="auto"/>
        <w:right w:val="none" w:sz="0" w:space="0" w:color="auto"/>
      </w:divBdr>
    </w:div>
    <w:div w:id="96982067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20765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greydocs.ca/urm/idcplg?IdcService=GET_FILE&amp;dDocName=GC_256907&amp;RevisionSelectionMethod=LatestRelease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2015-09-25T09:49:00+00:00</sentdate>
    <Superseded xmlns="e6cd7bd4-3f3e-4495-b8c9-139289cd76e6">false</Superseded>
    <Year xmlns="e6cd7bd4-3f3e-4495-b8c9-139289cd76e6" xsi:nil="true"/>
    <originator xmlns="e6cd7bd4-3f3e-4495-b8c9-139289cd76e6">hoyp</originator>
    <policyNumber xmlns="e6cd7bd4-3f3e-4495-b8c9-139289cd76e6" xsi:nil="true"/>
    <documentNumber xmlns="e6cd7bd4-3f3e-4495-b8c9-139289cd76e6">GC_100131353</documentNumber>
    <Municipality xmlns="e6cd7bd4-3f3e-4495-b8c9-139289cd76e6" xsi:nil="true"/>
    <gcNumber xmlns="e6cd7bd4-3f3e-4495-b8c9-139289cd76e6">GC_256567</gcNumber>
    <recordCategory xmlns="e6cd7bd4-3f3e-4495-b8c9-139289cd76e6">C11</recordCategory>
    <isPublic xmlns="e6cd7bd4-3f3e-4495-b8c9-139289cd76e6">true</isPublic>
    <sharedId xmlns="e6cd7bd4-3f3e-4495-b8c9-139289cd76e6">YPfzUnTbSp-jlgkKSxyTBw</sharedId>
    <committee xmlns="e6cd7bd4-3f3e-4495-b8c9-139289cd76e6">Transportation and Public Safety Committee</committee>
    <meetingId xmlns="e6cd7bd4-3f3e-4495-b8c9-139289cd76e6">[2015-10-22 Transportation &amp; Public Safety [1244]]</meetingId>
    <capitalProjectPriority xmlns="e6cd7bd4-3f3e-4495-b8c9-139289cd76e6" xsi:nil="true"/>
    <policyApprovalDate xmlns="e6cd7bd4-3f3e-4495-b8c9-139289cd76e6" xsi:nil="true"/>
    <NodeRef xmlns="e6cd7bd4-3f3e-4495-b8c9-139289cd76e6">b5c401e6-e96b-4b83-96c2-b943c4dda01e</NodeRef>
    <addressees xmlns="e6cd7bd4-3f3e-4495-b8c9-139289cd76e6" xsi:nil="true"/>
    <identifier xmlns="e6cd7bd4-3f3e-4495-b8c9-139289cd76e6">2016-1466998251679</identifier>
    <reviewAsOf xmlns="e6cd7bd4-3f3e-4495-b8c9-139289cd76e6">2026-11-08T08:30:26+00:00</reviewAsOf>
    <bylawNumber xmlns="e6cd7bd4-3f3e-4495-b8c9-139289cd76e6" xsi:nil="true"/>
    <addressee xmlns="e6cd7bd4-3f3e-4495-b8c9-139289cd76e6" xsi:nil="true"/>
    <recordOriginatingLocation xmlns="e6cd7bd4-3f3e-4495-b8c9-139289cd76e6">workspace://SpacesStore/d6015e17-a12e-4ea9-8263-130b6379b5c1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4525AE4-9A6F-4414-8D7C-2357C3F1F18F}">
  <ds:schemaRefs>
    <ds:schemaRef ds:uri="http://schemas.openxmlformats.org/officeDocument/2006/bibliography"/>
  </ds:schemaRefs>
</ds:datastoreItem>
</file>

<file path=customXml/itemProps2.xml><?xml version="1.0" encoding="utf-8"?>
<ds:datastoreItem xmlns:ds="http://schemas.openxmlformats.org/officeDocument/2006/customXml" ds:itemID="{06D9C3A5-771B-4915-9572-294ACDF72C05}"/>
</file>

<file path=customXml/itemProps3.xml><?xml version="1.0" encoding="utf-8"?>
<ds:datastoreItem xmlns:ds="http://schemas.openxmlformats.org/officeDocument/2006/customXml" ds:itemID="{8A180068-AE75-480C-958A-7D281CF81426}"/>
</file>

<file path=customXml/itemProps4.xml><?xml version="1.0" encoding="utf-8"?>
<ds:datastoreItem xmlns:ds="http://schemas.openxmlformats.org/officeDocument/2006/customXml" ds:itemID="{3F6F3E85-7AA6-4389-A177-D609E884486A}"/>
</file>

<file path=customXml/itemProps5.xml><?xml version="1.0" encoding="utf-8"?>
<ds:datastoreItem xmlns:ds="http://schemas.openxmlformats.org/officeDocument/2006/customXml" ds:itemID="{EBC07D1E-8AF0-44BC-8730-285135B91511}"/>
</file>

<file path=docProps/app.xml><?xml version="1.0" encoding="utf-8"?>
<Properties xmlns="http://schemas.openxmlformats.org/officeDocument/2006/extended-properties" xmlns:vt="http://schemas.openxmlformats.org/officeDocument/2006/docPropsVTypes">
  <Template>Normal</Template>
  <TotalTime>196</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2015-10-12T13:09:00Z</cp:lastPrinted>
  <dcterms:created xsi:type="dcterms:W3CDTF">2015-10-07T13:16:00Z</dcterms:created>
  <dcterms:modified xsi:type="dcterms:W3CDTF">2016-03-22T20:09:00Z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