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84D923" w14:textId="2820C320" w:rsidR="00AC3A8B" w:rsidRDefault="00AA5E09" w:rsidP="00A63BE0">
      <w:pPr>
        <w:pStyle w:val="Title"/>
        <w:widowControl w:val="0"/>
        <w:spacing w:after="360"/>
        <w:contextualSpacing w:val="0"/>
      </w:pPr>
      <w:r w:rsidRPr="00AA5E09">
        <w:rPr>
          <w:noProof/>
          <w:lang w:val="en-CA" w:eastAsia="en-CA"/>
        </w:rPr>
        <w:drawing>
          <wp:inline distT="0" distB="0" distL="0" distR="0" wp14:anchorId="0284D93A" wp14:editId="0284D93B">
            <wp:extent cx="1971675" cy="723900"/>
            <wp:effectExtent l="0" t="0" r="9525" b="0"/>
            <wp:docPr id="1" name="Picture 1" descr="Grey Coun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1675" cy="723900"/>
                    </a:xfrm>
                    <a:prstGeom prst="rect">
                      <a:avLst/>
                    </a:prstGeom>
                    <a:noFill/>
                    <a:ln>
                      <a:noFill/>
                    </a:ln>
                  </pic:spPr>
                </pic:pic>
              </a:graphicData>
            </a:graphic>
          </wp:inline>
        </w:drawing>
      </w:r>
      <w:r w:rsidR="00883D8D">
        <w:tab/>
      </w:r>
      <w:r w:rsidR="00AC3A8B">
        <w:rPr>
          <w:rStyle w:val="TitleChar"/>
        </w:rPr>
        <w:t>Committee Report</w:t>
      </w:r>
    </w:p>
    <w:tbl>
      <w:tblPr>
        <w:tblStyle w:val="TableGrid"/>
        <w:tblW w:w="0" w:type="auto"/>
        <w:tblLook w:val="04A0" w:firstRow="1" w:lastRow="0" w:firstColumn="1" w:lastColumn="0" w:noHBand="0" w:noVBand="1"/>
        <w:tblDescription w:val="Committee Report Details"/>
      </w:tblPr>
      <w:tblGrid>
        <w:gridCol w:w="2898"/>
        <w:gridCol w:w="6678"/>
      </w:tblGrid>
      <w:tr w:rsidR="00FF5EE5" w14:paraId="4A18B44B" w14:textId="77777777" w:rsidTr="00B7545F">
        <w:trPr>
          <w:tblHeader/>
        </w:trPr>
        <w:tc>
          <w:tcPr>
            <w:tcW w:w="2898" w:type="dxa"/>
          </w:tcPr>
          <w:p w14:paraId="5824161E" w14:textId="278DA95D" w:rsidR="00FF5EE5" w:rsidRDefault="00FF5EE5" w:rsidP="00FF5EE5">
            <w:pPr>
              <w:spacing w:before="60" w:after="60"/>
            </w:pPr>
            <w:r w:rsidRPr="00FB686F">
              <w:rPr>
                <w:rStyle w:val="Strong"/>
              </w:rPr>
              <w:t>To</w:t>
            </w:r>
            <w:r w:rsidRPr="00FB686F">
              <w:t>:</w:t>
            </w:r>
          </w:p>
        </w:tc>
        <w:tc>
          <w:tcPr>
            <w:tcW w:w="6678" w:type="dxa"/>
          </w:tcPr>
          <w:p w14:paraId="7B717169" w14:textId="168F1CAF" w:rsidR="00FF5EE5" w:rsidRPr="00D75085" w:rsidRDefault="00FF5EE5" w:rsidP="007E2535">
            <w:pPr>
              <w:spacing w:before="60" w:after="60"/>
            </w:pPr>
            <w:r w:rsidRPr="00D75085">
              <w:rPr>
                <w:lang w:val="en-CA"/>
              </w:rPr>
              <w:t>Warden</w:t>
            </w:r>
            <w:r w:rsidR="00CD650D" w:rsidRPr="00D75085">
              <w:rPr>
                <w:lang w:val="en-CA"/>
              </w:rPr>
              <w:t xml:space="preserve"> H</w:t>
            </w:r>
            <w:r w:rsidR="007B2423">
              <w:rPr>
                <w:lang w:val="en-CA"/>
              </w:rPr>
              <w:t>icks</w:t>
            </w:r>
            <w:r w:rsidRPr="00D75085">
              <w:rPr>
                <w:lang w:val="en-CA"/>
              </w:rPr>
              <w:t xml:space="preserve"> and Members of Grey County Council</w:t>
            </w:r>
          </w:p>
        </w:tc>
      </w:tr>
      <w:tr w:rsidR="00FF5EE5" w14:paraId="4E9413DC" w14:textId="77777777" w:rsidTr="00FF5EE5">
        <w:tc>
          <w:tcPr>
            <w:tcW w:w="2898" w:type="dxa"/>
          </w:tcPr>
          <w:p w14:paraId="080E3B49" w14:textId="2088AC47" w:rsidR="00FF5EE5" w:rsidRPr="00FB686F" w:rsidRDefault="00FF5EE5" w:rsidP="00FF5EE5">
            <w:pPr>
              <w:spacing w:before="60" w:after="60"/>
              <w:rPr>
                <w:rStyle w:val="Strong"/>
              </w:rPr>
            </w:pPr>
            <w:r>
              <w:rPr>
                <w:rStyle w:val="Strong"/>
              </w:rPr>
              <w:t>Committee Date</w:t>
            </w:r>
            <w:r w:rsidRPr="00CD64E9">
              <w:rPr>
                <w:b/>
                <w:lang w:val="en-CA"/>
              </w:rPr>
              <w:t>:</w:t>
            </w:r>
          </w:p>
        </w:tc>
        <w:tc>
          <w:tcPr>
            <w:tcW w:w="6678" w:type="dxa"/>
          </w:tcPr>
          <w:p w14:paraId="25051219" w14:textId="21E1BB86" w:rsidR="00FF5EE5" w:rsidRPr="00D75085" w:rsidRDefault="007B2423" w:rsidP="00D154EB">
            <w:pPr>
              <w:spacing w:before="60" w:after="60"/>
              <w:rPr>
                <w:lang w:val="en-CA"/>
              </w:rPr>
            </w:pPr>
            <w:r>
              <w:rPr>
                <w:lang w:val="en-CA"/>
              </w:rPr>
              <w:t>May 2</w:t>
            </w:r>
            <w:r w:rsidR="002A3360">
              <w:rPr>
                <w:lang w:val="en-CA"/>
              </w:rPr>
              <w:t>3</w:t>
            </w:r>
            <w:r w:rsidR="00F81320" w:rsidRPr="00D75085">
              <w:rPr>
                <w:lang w:val="en-CA"/>
              </w:rPr>
              <w:t>, 201</w:t>
            </w:r>
            <w:r>
              <w:rPr>
                <w:lang w:val="en-CA"/>
              </w:rPr>
              <w:t>9</w:t>
            </w:r>
          </w:p>
        </w:tc>
      </w:tr>
      <w:tr w:rsidR="00FF5EE5" w14:paraId="5F263942" w14:textId="77777777" w:rsidTr="00FF5EE5">
        <w:tc>
          <w:tcPr>
            <w:tcW w:w="2898" w:type="dxa"/>
          </w:tcPr>
          <w:p w14:paraId="58DB696C" w14:textId="40FE0427" w:rsidR="00FF5EE5" w:rsidRDefault="00FF5EE5" w:rsidP="00FF5EE5">
            <w:pPr>
              <w:spacing w:before="60" w:after="60"/>
              <w:rPr>
                <w:rStyle w:val="Strong"/>
              </w:rPr>
            </w:pPr>
            <w:r>
              <w:rPr>
                <w:b/>
                <w:lang w:val="en-CA"/>
              </w:rPr>
              <w:t>Subject / Report No:</w:t>
            </w:r>
          </w:p>
        </w:tc>
        <w:tc>
          <w:tcPr>
            <w:tcW w:w="6678" w:type="dxa"/>
          </w:tcPr>
          <w:p w14:paraId="746844D9" w14:textId="25D7CD2B" w:rsidR="00FF5EE5" w:rsidRPr="00D75085" w:rsidRDefault="000D1C43" w:rsidP="00077572">
            <w:pPr>
              <w:spacing w:before="60" w:after="60"/>
              <w:rPr>
                <w:lang w:val="en-CA"/>
              </w:rPr>
            </w:pPr>
            <w:r w:rsidRPr="00D75085">
              <w:rPr>
                <w:lang w:val="en-CA"/>
              </w:rPr>
              <w:t>PDR-CW-</w:t>
            </w:r>
            <w:r w:rsidR="00D154EB">
              <w:rPr>
                <w:lang w:val="en-CA"/>
              </w:rPr>
              <w:t>2</w:t>
            </w:r>
            <w:r w:rsidR="00077572">
              <w:rPr>
                <w:lang w:val="en-CA"/>
              </w:rPr>
              <w:t>7</w:t>
            </w:r>
            <w:r w:rsidRPr="00D75085">
              <w:rPr>
                <w:lang w:val="en-CA"/>
              </w:rPr>
              <w:t>-1</w:t>
            </w:r>
            <w:r w:rsidR="00D85E52">
              <w:rPr>
                <w:lang w:val="en-CA"/>
              </w:rPr>
              <w:t>9</w:t>
            </w:r>
          </w:p>
        </w:tc>
      </w:tr>
      <w:tr w:rsidR="00FF5EE5" w14:paraId="7C5BEB7E" w14:textId="77777777" w:rsidTr="00FF5EE5">
        <w:tc>
          <w:tcPr>
            <w:tcW w:w="2898" w:type="dxa"/>
          </w:tcPr>
          <w:p w14:paraId="4A5BA8EA" w14:textId="6B2FCCB8" w:rsidR="00FF5EE5" w:rsidRDefault="00FF5EE5" w:rsidP="00FF5EE5">
            <w:pPr>
              <w:spacing w:before="60" w:after="60"/>
              <w:rPr>
                <w:b/>
                <w:lang w:val="en-CA"/>
              </w:rPr>
            </w:pPr>
            <w:r>
              <w:rPr>
                <w:b/>
                <w:lang w:val="en-CA"/>
              </w:rPr>
              <w:t>Title:</w:t>
            </w:r>
          </w:p>
        </w:tc>
        <w:tc>
          <w:tcPr>
            <w:tcW w:w="6678" w:type="dxa"/>
          </w:tcPr>
          <w:p w14:paraId="396BEC7B" w14:textId="32FD17F6" w:rsidR="00FF5EE5" w:rsidRPr="005A1C34" w:rsidRDefault="00245058" w:rsidP="00245058">
            <w:pPr>
              <w:pStyle w:val="NoSpacing"/>
              <w:widowControl w:val="0"/>
              <w:spacing w:line="276" w:lineRule="auto"/>
              <w:jc w:val="both"/>
              <w:rPr>
                <w:b/>
              </w:rPr>
            </w:pPr>
            <w:r>
              <w:rPr>
                <w:rStyle w:val="Strong"/>
                <w:b w:val="0"/>
              </w:rPr>
              <w:t xml:space="preserve">Power Transmission </w:t>
            </w:r>
            <w:r w:rsidR="00D154EB">
              <w:rPr>
                <w:rStyle w:val="Strong"/>
                <w:b w:val="0"/>
              </w:rPr>
              <w:t>Line</w:t>
            </w:r>
            <w:r w:rsidR="00077572">
              <w:rPr>
                <w:rStyle w:val="Strong"/>
                <w:b w:val="0"/>
              </w:rPr>
              <w:t xml:space="preserve"> and Crossing</w:t>
            </w:r>
            <w:r w:rsidR="00D154EB">
              <w:rPr>
                <w:rStyle w:val="Strong"/>
                <w:b w:val="0"/>
              </w:rPr>
              <w:t xml:space="preserve"> Agreement on the CP Rail Trail</w:t>
            </w:r>
            <w:r w:rsidR="005A1C34" w:rsidRPr="005A1C34">
              <w:rPr>
                <w:rStyle w:val="Strong"/>
                <w:b w:val="0"/>
              </w:rPr>
              <w:t xml:space="preserve"> </w:t>
            </w:r>
          </w:p>
        </w:tc>
      </w:tr>
      <w:tr w:rsidR="00FF5EE5" w14:paraId="2B9A63AD" w14:textId="77777777" w:rsidTr="00FF5EE5">
        <w:tc>
          <w:tcPr>
            <w:tcW w:w="2898" w:type="dxa"/>
          </w:tcPr>
          <w:p w14:paraId="44120152" w14:textId="38FA8803" w:rsidR="00FF5EE5" w:rsidRDefault="00FF5EE5" w:rsidP="00FF5EE5">
            <w:pPr>
              <w:spacing w:before="60" w:after="60"/>
              <w:rPr>
                <w:b/>
                <w:lang w:val="en-CA"/>
              </w:rPr>
            </w:pPr>
            <w:r>
              <w:rPr>
                <w:b/>
                <w:lang w:val="en-CA"/>
              </w:rPr>
              <w:t>Prepared by:</w:t>
            </w:r>
          </w:p>
        </w:tc>
        <w:tc>
          <w:tcPr>
            <w:tcW w:w="6678" w:type="dxa"/>
          </w:tcPr>
          <w:p w14:paraId="01C98906" w14:textId="2FDA1559" w:rsidR="00FF5EE5" w:rsidRPr="00CF0CF7" w:rsidRDefault="00D6025C" w:rsidP="00FF5EE5">
            <w:pPr>
              <w:spacing w:before="60" w:after="60"/>
              <w:rPr>
                <w:lang w:val="en-CA"/>
              </w:rPr>
            </w:pPr>
            <w:r>
              <w:rPr>
                <w:lang w:val="en-CA"/>
              </w:rPr>
              <w:t>Scott Taylor</w:t>
            </w:r>
          </w:p>
        </w:tc>
      </w:tr>
      <w:tr w:rsidR="00FF5EE5" w14:paraId="6C8399D7" w14:textId="77777777" w:rsidTr="00FF5EE5">
        <w:tc>
          <w:tcPr>
            <w:tcW w:w="2898" w:type="dxa"/>
          </w:tcPr>
          <w:p w14:paraId="448C4763" w14:textId="18437073" w:rsidR="00FF5EE5" w:rsidRDefault="00FF5EE5" w:rsidP="00FF5EE5">
            <w:pPr>
              <w:spacing w:before="60" w:after="60"/>
              <w:rPr>
                <w:b/>
                <w:lang w:val="en-CA"/>
              </w:rPr>
            </w:pPr>
            <w:r>
              <w:rPr>
                <w:b/>
                <w:lang w:val="en-CA"/>
              </w:rPr>
              <w:t>Reviewed by:</w:t>
            </w:r>
          </w:p>
        </w:tc>
        <w:tc>
          <w:tcPr>
            <w:tcW w:w="6678" w:type="dxa"/>
          </w:tcPr>
          <w:p w14:paraId="549B7FD3" w14:textId="126172D1" w:rsidR="00FF5EE5" w:rsidRPr="00CF0CF7" w:rsidRDefault="00CD650D" w:rsidP="005A1C34">
            <w:pPr>
              <w:spacing w:before="60" w:after="60"/>
              <w:rPr>
                <w:lang w:val="en-CA"/>
              </w:rPr>
            </w:pPr>
            <w:r>
              <w:rPr>
                <w:lang w:val="en-CA"/>
              </w:rPr>
              <w:t>Randy Scherzer</w:t>
            </w:r>
            <w:r w:rsidR="00F81320">
              <w:rPr>
                <w:lang w:val="en-CA"/>
              </w:rPr>
              <w:t xml:space="preserve"> </w:t>
            </w:r>
          </w:p>
        </w:tc>
      </w:tr>
      <w:tr w:rsidR="00FF5EE5" w14:paraId="0300E8A3" w14:textId="77777777" w:rsidTr="00FF5EE5">
        <w:tc>
          <w:tcPr>
            <w:tcW w:w="2898" w:type="dxa"/>
          </w:tcPr>
          <w:p w14:paraId="575EF482" w14:textId="2C2473DA" w:rsidR="00FF5EE5" w:rsidRDefault="00FF5EE5" w:rsidP="00FF5EE5">
            <w:pPr>
              <w:spacing w:before="60" w:after="60"/>
              <w:rPr>
                <w:b/>
                <w:lang w:val="en-CA"/>
              </w:rPr>
            </w:pPr>
            <w:r>
              <w:rPr>
                <w:b/>
                <w:lang w:val="en-CA"/>
              </w:rPr>
              <w:t>Lower Tier(s) Affected:</w:t>
            </w:r>
          </w:p>
        </w:tc>
        <w:tc>
          <w:tcPr>
            <w:tcW w:w="6678" w:type="dxa"/>
          </w:tcPr>
          <w:p w14:paraId="70D6FEFB" w14:textId="2A974081" w:rsidR="00FF5EE5" w:rsidRPr="00CF0CF7" w:rsidRDefault="00077572" w:rsidP="00E20C34">
            <w:pPr>
              <w:spacing w:before="60" w:after="60"/>
              <w:rPr>
                <w:lang w:val="en-CA"/>
              </w:rPr>
            </w:pPr>
            <w:r>
              <w:rPr>
                <w:lang w:val="en-CA"/>
              </w:rPr>
              <w:t>Township of Chatsworth</w:t>
            </w:r>
          </w:p>
        </w:tc>
      </w:tr>
      <w:tr w:rsidR="00FF5EE5" w14:paraId="0E0B39E2" w14:textId="77777777" w:rsidTr="00FF5EE5">
        <w:tc>
          <w:tcPr>
            <w:tcW w:w="2898" w:type="dxa"/>
          </w:tcPr>
          <w:p w14:paraId="4E351A78" w14:textId="530B9CEA" w:rsidR="00FF5EE5" w:rsidRDefault="00FF5EE5" w:rsidP="00FF5EE5">
            <w:pPr>
              <w:spacing w:before="60" w:after="60"/>
              <w:rPr>
                <w:b/>
                <w:lang w:val="en-CA"/>
              </w:rPr>
            </w:pPr>
            <w:r w:rsidRPr="00FB686F">
              <w:rPr>
                <w:rStyle w:val="Strong"/>
              </w:rPr>
              <w:t>Status</w:t>
            </w:r>
            <w:r w:rsidRPr="00CD64E9">
              <w:rPr>
                <w:b/>
              </w:rPr>
              <w:t>:</w:t>
            </w:r>
          </w:p>
        </w:tc>
        <w:tc>
          <w:tcPr>
            <w:tcW w:w="6678" w:type="dxa"/>
          </w:tcPr>
          <w:p w14:paraId="66455CEF" w14:textId="1BC7F585" w:rsidR="00FF5EE5" w:rsidRPr="00CF0CF7" w:rsidRDefault="009E0F31" w:rsidP="00410954">
            <w:pPr>
              <w:spacing w:before="60" w:after="60"/>
              <w:rPr>
                <w:lang w:val="en-CA"/>
              </w:rPr>
            </w:pPr>
            <w:r>
              <w:rPr>
                <w:lang w:val="en-CA"/>
              </w:rPr>
              <w:t xml:space="preserve">Recommendation adopted as presented by Committee of the Whole as per Resolution </w:t>
            </w:r>
            <w:r w:rsidRPr="009E0F31">
              <w:rPr>
                <w:i/>
                <w:lang w:val="en-CA"/>
              </w:rPr>
              <w:t>CW124-19</w:t>
            </w:r>
            <w:r>
              <w:rPr>
                <w:lang w:val="en-CA"/>
              </w:rPr>
              <w:t>;</w:t>
            </w:r>
            <w:r w:rsidR="00E85EF1">
              <w:rPr>
                <w:lang w:val="en-CA"/>
              </w:rPr>
              <w:t xml:space="preserve"> </w:t>
            </w:r>
            <w:r w:rsidR="00E85EF1">
              <w:rPr>
                <w:rStyle w:val="IntenseEmphasis"/>
                <w:b w:val="0"/>
              </w:rPr>
              <w:t xml:space="preserve">Endorsed by County Council on June 13, 2019 as per Resolution </w:t>
            </w:r>
            <w:r w:rsidR="00E85EF1">
              <w:rPr>
                <w:rStyle w:val="IntenseEmphasis"/>
                <w:b w:val="0"/>
                <w:i/>
              </w:rPr>
              <w:t>CC43-19.</w:t>
            </w:r>
            <w:bookmarkStart w:id="0" w:name="_GoBack"/>
            <w:bookmarkEnd w:id="0"/>
          </w:p>
        </w:tc>
      </w:tr>
    </w:tbl>
    <w:p w14:paraId="0284D929" w14:textId="2D2E57D0" w:rsidR="00AC3A8B" w:rsidRPr="00D055DA" w:rsidRDefault="00FB203E" w:rsidP="00FF5EE5">
      <w:pPr>
        <w:pStyle w:val="Heading2"/>
        <w:keepNext w:val="0"/>
        <w:widowControl w:val="0"/>
        <w:spacing w:before="360"/>
      </w:pPr>
      <w:r w:rsidRPr="00D055DA">
        <w:t>Recommendation</w:t>
      </w:r>
    </w:p>
    <w:p w14:paraId="7AF5D68F" w14:textId="5D3E1185" w:rsidR="00396F81" w:rsidRPr="00D154EB" w:rsidRDefault="005C1C1E" w:rsidP="00077572">
      <w:pPr>
        <w:pStyle w:val="ListParagraph"/>
        <w:numPr>
          <w:ilvl w:val="0"/>
          <w:numId w:val="22"/>
        </w:numPr>
        <w:ind w:left="714" w:hanging="357"/>
        <w:contextualSpacing w:val="0"/>
        <w:rPr>
          <w:rFonts w:cs="Arial"/>
          <w:b/>
        </w:rPr>
      </w:pPr>
      <w:r w:rsidRPr="00D154EB">
        <w:rPr>
          <w:b/>
        </w:rPr>
        <w:t xml:space="preserve">That </w:t>
      </w:r>
      <w:r w:rsidR="00396F81" w:rsidRPr="00D154EB">
        <w:rPr>
          <w:b/>
        </w:rPr>
        <w:t>Report PDR-CW-</w:t>
      </w:r>
      <w:r w:rsidR="00077572">
        <w:rPr>
          <w:rFonts w:cs="Arial"/>
          <w:b/>
        </w:rPr>
        <w:t>27</w:t>
      </w:r>
      <w:r w:rsidR="00396F81" w:rsidRPr="00D154EB">
        <w:rPr>
          <w:rFonts w:cs="Arial"/>
          <w:b/>
        </w:rPr>
        <w:t>-1</w:t>
      </w:r>
      <w:r w:rsidR="00D85E52">
        <w:rPr>
          <w:rFonts w:cs="Arial"/>
          <w:b/>
        </w:rPr>
        <w:t>9</w:t>
      </w:r>
      <w:r w:rsidR="00396F81" w:rsidRPr="00D154EB">
        <w:rPr>
          <w:rFonts w:cs="Arial"/>
          <w:b/>
        </w:rPr>
        <w:t xml:space="preserve"> </w:t>
      </w:r>
      <w:r w:rsidR="00B551C0">
        <w:rPr>
          <w:rFonts w:cs="Arial"/>
          <w:b/>
        </w:rPr>
        <w:t>regarding the development of an agreement</w:t>
      </w:r>
      <w:r w:rsidR="00396F81" w:rsidRPr="00D154EB">
        <w:rPr>
          <w:rFonts w:cs="Arial"/>
          <w:b/>
        </w:rPr>
        <w:t xml:space="preserve"> with </w:t>
      </w:r>
      <w:r w:rsidR="00077572">
        <w:rPr>
          <w:rFonts w:cs="Arial"/>
          <w:b/>
          <w:bCs/>
        </w:rPr>
        <w:t xml:space="preserve">Egerton Solar Power LP </w:t>
      </w:r>
      <w:r w:rsidR="007B2423">
        <w:rPr>
          <w:rFonts w:cs="Arial"/>
          <w:b/>
          <w:bCs/>
        </w:rPr>
        <w:t>(directed by</w:t>
      </w:r>
      <w:r w:rsidR="00E47DA7">
        <w:rPr>
          <w:rFonts w:cs="Arial"/>
          <w:b/>
          <w:bCs/>
        </w:rPr>
        <w:t xml:space="preserve"> its General Partner,</w:t>
      </w:r>
      <w:r w:rsidR="007B2423">
        <w:rPr>
          <w:rFonts w:cs="Arial"/>
          <w:b/>
          <w:bCs/>
        </w:rPr>
        <w:t xml:space="preserve"> MPI FIT 4 Inc.)</w:t>
      </w:r>
      <w:r w:rsidR="00396F81" w:rsidRPr="00D154EB">
        <w:rPr>
          <w:rFonts w:cs="Arial"/>
          <w:b/>
          <w:bCs/>
        </w:rPr>
        <w:t xml:space="preserve"> for the purposes of allowing a portion of the County’s CP Rail Trail to be utilized for </w:t>
      </w:r>
      <w:r w:rsidR="00B83FB3">
        <w:rPr>
          <w:rFonts w:cs="Arial"/>
          <w:b/>
          <w:bCs/>
        </w:rPr>
        <w:t xml:space="preserve">a </w:t>
      </w:r>
      <w:r w:rsidR="00396F81" w:rsidRPr="00D154EB">
        <w:rPr>
          <w:rFonts w:cs="Arial"/>
          <w:b/>
          <w:bCs/>
        </w:rPr>
        <w:t xml:space="preserve">power transmission line </w:t>
      </w:r>
      <w:r w:rsidR="00077572">
        <w:rPr>
          <w:rFonts w:cs="Arial"/>
          <w:b/>
          <w:bCs/>
        </w:rPr>
        <w:t>and driveway crossing</w:t>
      </w:r>
      <w:r w:rsidR="00396F81" w:rsidRPr="00D154EB">
        <w:rPr>
          <w:rFonts w:cs="Arial"/>
          <w:b/>
          <w:bCs/>
        </w:rPr>
        <w:t>, to support the neighbouring solar power facility</w:t>
      </w:r>
      <w:r w:rsidR="00B551C0">
        <w:rPr>
          <w:rFonts w:cs="Arial"/>
          <w:b/>
          <w:bCs/>
        </w:rPr>
        <w:t xml:space="preserve"> be endorsed</w:t>
      </w:r>
      <w:r w:rsidR="00E20C34" w:rsidRPr="00D154EB">
        <w:rPr>
          <w:rFonts w:cs="Arial"/>
          <w:b/>
        </w:rPr>
        <w:t xml:space="preserve">; </w:t>
      </w:r>
      <w:r w:rsidR="00F905AF">
        <w:rPr>
          <w:rFonts w:cs="Arial"/>
          <w:b/>
        </w:rPr>
        <w:t>and</w:t>
      </w:r>
    </w:p>
    <w:p w14:paraId="71AA1606" w14:textId="057D206F" w:rsidR="00D055DA" w:rsidRPr="00396F81" w:rsidRDefault="00D055DA" w:rsidP="00396F81">
      <w:pPr>
        <w:pStyle w:val="ListParagraph"/>
        <w:numPr>
          <w:ilvl w:val="0"/>
          <w:numId w:val="22"/>
        </w:numPr>
        <w:ind w:left="714" w:hanging="357"/>
        <w:contextualSpacing w:val="0"/>
        <w:rPr>
          <w:b/>
        </w:rPr>
      </w:pPr>
      <w:r w:rsidRPr="00396F81">
        <w:rPr>
          <w:rFonts w:cs="Arial"/>
          <w:b/>
        </w:rPr>
        <w:t xml:space="preserve">That </w:t>
      </w:r>
      <w:r w:rsidRPr="00396F81">
        <w:rPr>
          <w:b/>
        </w:rPr>
        <w:t xml:space="preserve">a by-law to adopt the </w:t>
      </w:r>
      <w:r w:rsidR="00396F81">
        <w:rPr>
          <w:b/>
        </w:rPr>
        <w:t>Agreement</w:t>
      </w:r>
      <w:r w:rsidRPr="00396F81">
        <w:rPr>
          <w:b/>
        </w:rPr>
        <w:t xml:space="preserve"> be prepared for consideration by County Council. </w:t>
      </w:r>
    </w:p>
    <w:p w14:paraId="1D9D704A" w14:textId="77777777" w:rsidR="00CD64E9" w:rsidRPr="00FA12CD" w:rsidRDefault="00CD64E9" w:rsidP="006E00FA">
      <w:pPr>
        <w:pStyle w:val="Heading2"/>
        <w:keepNext w:val="0"/>
        <w:widowControl w:val="0"/>
      </w:pPr>
      <w:r w:rsidRPr="00FA12CD">
        <w:t>Executive Summary</w:t>
      </w:r>
    </w:p>
    <w:p w14:paraId="484ABFF8" w14:textId="5EB63079" w:rsidR="002E43FB" w:rsidRDefault="00176C12" w:rsidP="00D055DA">
      <w:pPr>
        <w:rPr>
          <w:rStyle w:val="IntenseEmphasis"/>
          <w:b w:val="0"/>
        </w:rPr>
      </w:pPr>
      <w:r>
        <w:rPr>
          <w:rStyle w:val="IntenseEmphasis"/>
          <w:b w:val="0"/>
        </w:rPr>
        <w:t xml:space="preserve">The County has </w:t>
      </w:r>
      <w:r w:rsidRPr="00176C12">
        <w:rPr>
          <w:rStyle w:val="IntenseEmphasis"/>
          <w:b w:val="0"/>
        </w:rPr>
        <w:t xml:space="preserve">received a request on behalf of </w:t>
      </w:r>
      <w:r w:rsidR="00077572" w:rsidRPr="00077572">
        <w:rPr>
          <w:rFonts w:cs="Arial"/>
          <w:bCs/>
        </w:rPr>
        <w:t xml:space="preserve">Egerton Solar Power LP </w:t>
      </w:r>
      <w:r w:rsidR="00077572">
        <w:rPr>
          <w:rFonts w:cs="Arial"/>
          <w:bCs/>
        </w:rPr>
        <w:t xml:space="preserve">(directed by </w:t>
      </w:r>
      <w:r w:rsidR="00E47DA7">
        <w:rPr>
          <w:rFonts w:cs="Arial"/>
          <w:bCs/>
        </w:rPr>
        <w:t xml:space="preserve">its General Partner, </w:t>
      </w:r>
      <w:r w:rsidR="00077572">
        <w:rPr>
          <w:rFonts w:cs="Arial"/>
          <w:bCs/>
        </w:rPr>
        <w:t>MPI Fit 4 Inc.)</w:t>
      </w:r>
      <w:r w:rsidR="00077572" w:rsidRPr="00176C12">
        <w:rPr>
          <w:rFonts w:cs="Arial"/>
          <w:bCs/>
        </w:rPr>
        <w:t xml:space="preserve"> </w:t>
      </w:r>
      <w:r w:rsidRPr="00176C12">
        <w:rPr>
          <w:rFonts w:cs="Arial"/>
          <w:bCs/>
        </w:rPr>
        <w:t>to</w:t>
      </w:r>
      <w:r>
        <w:rPr>
          <w:rFonts w:cs="Arial"/>
          <w:bCs/>
        </w:rPr>
        <w:t xml:space="preserve"> permit a transmission line </w:t>
      </w:r>
      <w:r w:rsidR="00077572">
        <w:rPr>
          <w:rFonts w:cs="Arial"/>
          <w:bCs/>
        </w:rPr>
        <w:t>and driveway crossing of the CP Rail Trail in the Township of Chatsworth</w:t>
      </w:r>
      <w:r>
        <w:rPr>
          <w:rFonts w:cs="Arial"/>
          <w:bCs/>
        </w:rPr>
        <w:t xml:space="preserve">.  </w:t>
      </w:r>
      <w:r w:rsidR="0016127E">
        <w:rPr>
          <w:rStyle w:val="IntenseEmphasis"/>
          <w:b w:val="0"/>
        </w:rPr>
        <w:t xml:space="preserve">The subject lands are located at Part Lot 67, Concession 1 SWTSR, geographic Township of Holland, now in the Township of Chatsworth. </w:t>
      </w:r>
      <w:r w:rsidR="0016127E">
        <w:rPr>
          <w:rFonts w:cs="Arial"/>
          <w:bCs/>
        </w:rPr>
        <w:t>A</w:t>
      </w:r>
      <w:r w:rsidR="00077572">
        <w:rPr>
          <w:rFonts w:cs="Arial"/>
          <w:bCs/>
        </w:rPr>
        <w:t xml:space="preserve"> transmission line is</w:t>
      </w:r>
      <w:r w:rsidR="0016127E">
        <w:rPr>
          <w:rFonts w:cs="Arial"/>
          <w:bCs/>
        </w:rPr>
        <w:t xml:space="preserve"> proposed across</w:t>
      </w:r>
      <w:r>
        <w:rPr>
          <w:rFonts w:cs="Arial"/>
          <w:bCs/>
        </w:rPr>
        <w:t xml:space="preserve"> the County’s lands, for a </w:t>
      </w:r>
      <w:r w:rsidR="00B83FB3">
        <w:rPr>
          <w:rFonts w:cs="Arial"/>
          <w:bCs/>
        </w:rPr>
        <w:t>twenty-year</w:t>
      </w:r>
      <w:r>
        <w:rPr>
          <w:rFonts w:cs="Arial"/>
          <w:bCs/>
        </w:rPr>
        <w:t xml:space="preserve"> timeframe, in order to facilitate </w:t>
      </w:r>
      <w:r w:rsidR="00737ACC">
        <w:rPr>
          <w:rFonts w:cs="Arial"/>
          <w:bCs/>
        </w:rPr>
        <w:t>a</w:t>
      </w:r>
      <w:r>
        <w:rPr>
          <w:rFonts w:cs="Arial"/>
          <w:bCs/>
        </w:rPr>
        <w:t xml:space="preserve"> </w:t>
      </w:r>
      <w:r w:rsidR="0016127E">
        <w:rPr>
          <w:rFonts w:cs="Arial"/>
          <w:bCs/>
        </w:rPr>
        <w:t>proposed</w:t>
      </w:r>
      <w:r>
        <w:rPr>
          <w:rFonts w:cs="Arial"/>
          <w:bCs/>
        </w:rPr>
        <w:t xml:space="preserve"> solar </w:t>
      </w:r>
      <w:r w:rsidR="0016127E">
        <w:rPr>
          <w:rFonts w:cs="Arial"/>
          <w:bCs/>
        </w:rPr>
        <w:t xml:space="preserve">panel </w:t>
      </w:r>
      <w:r>
        <w:rPr>
          <w:rFonts w:cs="Arial"/>
          <w:bCs/>
        </w:rPr>
        <w:t>development.</w:t>
      </w:r>
      <w:r w:rsidR="00C942D8">
        <w:rPr>
          <w:rFonts w:cs="Arial"/>
          <w:bCs/>
        </w:rPr>
        <w:t xml:space="preserve">  The driveway crossing could continue to remain on-site, following the twenty-year </w:t>
      </w:r>
      <w:r w:rsidR="0016127E">
        <w:rPr>
          <w:rFonts w:cs="Arial"/>
          <w:bCs/>
        </w:rPr>
        <w:t xml:space="preserve">agreement </w:t>
      </w:r>
      <w:r w:rsidR="00C942D8">
        <w:rPr>
          <w:rFonts w:cs="Arial"/>
          <w:bCs/>
        </w:rPr>
        <w:t>timeframe.</w:t>
      </w:r>
      <w:r>
        <w:rPr>
          <w:rFonts w:cs="Arial"/>
          <w:bCs/>
        </w:rPr>
        <w:t xml:space="preserve">  </w:t>
      </w:r>
      <w:r w:rsidR="00E4166C">
        <w:rPr>
          <w:rFonts w:cs="Arial"/>
          <w:bCs/>
        </w:rPr>
        <w:t xml:space="preserve">The </w:t>
      </w:r>
      <w:r>
        <w:rPr>
          <w:rFonts w:cs="Arial"/>
          <w:bCs/>
        </w:rPr>
        <w:t xml:space="preserve">agreement </w:t>
      </w:r>
      <w:r w:rsidR="00E4166C">
        <w:rPr>
          <w:rFonts w:cs="Arial"/>
          <w:bCs/>
        </w:rPr>
        <w:t xml:space="preserve">was initially </w:t>
      </w:r>
      <w:r>
        <w:rPr>
          <w:rFonts w:cs="Arial"/>
          <w:bCs/>
        </w:rPr>
        <w:t xml:space="preserve">drawn up by </w:t>
      </w:r>
      <w:r w:rsidR="00E4166C">
        <w:rPr>
          <w:rFonts w:cs="Arial"/>
          <w:bCs/>
        </w:rPr>
        <w:t>outside legal counsel</w:t>
      </w:r>
      <w:r w:rsidR="00FE2D51">
        <w:rPr>
          <w:rFonts w:cs="Arial"/>
          <w:bCs/>
        </w:rPr>
        <w:t xml:space="preserve"> </w:t>
      </w:r>
      <w:r>
        <w:rPr>
          <w:rFonts w:cs="Arial"/>
          <w:bCs/>
        </w:rPr>
        <w:t>and</w:t>
      </w:r>
      <w:r w:rsidR="00E4166C">
        <w:rPr>
          <w:rFonts w:cs="Arial"/>
          <w:bCs/>
        </w:rPr>
        <w:t xml:space="preserve"> </w:t>
      </w:r>
      <w:r w:rsidR="00FE2D51">
        <w:rPr>
          <w:rFonts w:cs="Arial"/>
          <w:bCs/>
        </w:rPr>
        <w:t xml:space="preserve">was </w:t>
      </w:r>
      <w:r w:rsidR="00E4166C">
        <w:rPr>
          <w:rFonts w:cs="Arial"/>
          <w:bCs/>
        </w:rPr>
        <w:lastRenderedPageBreak/>
        <w:t xml:space="preserve">reviewed by </w:t>
      </w:r>
      <w:r w:rsidR="005E724C">
        <w:rPr>
          <w:rFonts w:cs="Arial"/>
          <w:bCs/>
        </w:rPr>
        <w:t>Grey County’s</w:t>
      </w:r>
      <w:r w:rsidR="00E4166C">
        <w:rPr>
          <w:rFonts w:cs="Arial"/>
          <w:bCs/>
        </w:rPr>
        <w:t xml:space="preserve"> Director of Legal Services</w:t>
      </w:r>
      <w:r w:rsidR="00FE2D51">
        <w:rPr>
          <w:rFonts w:cs="Arial"/>
          <w:bCs/>
        </w:rPr>
        <w:t xml:space="preserve">. The </w:t>
      </w:r>
      <w:r>
        <w:rPr>
          <w:rFonts w:cs="Arial"/>
          <w:bCs/>
        </w:rPr>
        <w:t>proponent has agreed in principle to the terms.  County staff are recommend</w:t>
      </w:r>
      <w:r w:rsidR="0016127E">
        <w:rPr>
          <w:rFonts w:cs="Arial"/>
          <w:bCs/>
        </w:rPr>
        <w:t>ing approval of the agreement.</w:t>
      </w:r>
    </w:p>
    <w:p w14:paraId="0284D92B" w14:textId="54A8120B" w:rsidR="00AC3A8B" w:rsidRPr="00FA12CD" w:rsidRDefault="00AC3A8B" w:rsidP="006E00FA">
      <w:pPr>
        <w:pStyle w:val="Heading2"/>
        <w:keepNext w:val="0"/>
        <w:widowControl w:val="0"/>
      </w:pPr>
      <w:r w:rsidRPr="00FA12CD">
        <w:t>Background</w:t>
      </w:r>
      <w:r w:rsidR="00CD64E9" w:rsidRPr="00FA12CD">
        <w:t xml:space="preserve"> and Discussion</w:t>
      </w:r>
    </w:p>
    <w:p w14:paraId="53652A39" w14:textId="3142D5A5" w:rsidR="00176C12" w:rsidRDefault="00176C12" w:rsidP="00D6025C">
      <w:pPr>
        <w:widowControl w:val="0"/>
        <w:rPr>
          <w:rStyle w:val="IntenseEmphasis"/>
          <w:b w:val="0"/>
        </w:rPr>
      </w:pPr>
      <w:r>
        <w:rPr>
          <w:rStyle w:val="IntenseEmphasis"/>
          <w:b w:val="0"/>
        </w:rPr>
        <w:t>County staff</w:t>
      </w:r>
      <w:r w:rsidR="00A92591">
        <w:rPr>
          <w:rStyle w:val="IntenseEmphasis"/>
          <w:b w:val="0"/>
        </w:rPr>
        <w:t xml:space="preserve"> received a request </w:t>
      </w:r>
      <w:r>
        <w:rPr>
          <w:rStyle w:val="IntenseEmphasis"/>
          <w:b w:val="0"/>
        </w:rPr>
        <w:t xml:space="preserve">to </w:t>
      </w:r>
      <w:r w:rsidR="00A92591">
        <w:rPr>
          <w:rStyle w:val="IntenseEmphasis"/>
          <w:b w:val="0"/>
        </w:rPr>
        <w:t>cross the County’s CP Rail Trail with a transmission l</w:t>
      </w:r>
      <w:r w:rsidR="00245058">
        <w:rPr>
          <w:rStyle w:val="IntenseEmphasis"/>
          <w:b w:val="0"/>
        </w:rPr>
        <w:t xml:space="preserve">ine and a driveway from </w:t>
      </w:r>
      <w:r w:rsidR="0016127E" w:rsidRPr="00077572">
        <w:rPr>
          <w:rFonts w:cs="Arial"/>
          <w:bCs/>
        </w:rPr>
        <w:t xml:space="preserve">Egerton Solar Power LP </w:t>
      </w:r>
      <w:r w:rsidR="0016127E">
        <w:rPr>
          <w:rFonts w:cs="Arial"/>
          <w:bCs/>
        </w:rPr>
        <w:t xml:space="preserve">(directed by </w:t>
      </w:r>
      <w:r w:rsidR="00E47DA7">
        <w:rPr>
          <w:rFonts w:cs="Arial"/>
          <w:bCs/>
        </w:rPr>
        <w:t xml:space="preserve">its General Partner, </w:t>
      </w:r>
      <w:r w:rsidR="0016127E">
        <w:rPr>
          <w:rFonts w:cs="Arial"/>
          <w:bCs/>
        </w:rPr>
        <w:t>MPI Fit 4 Inc.)</w:t>
      </w:r>
      <w:r w:rsidR="0016127E">
        <w:rPr>
          <w:rStyle w:val="IntenseEmphasis"/>
          <w:b w:val="0"/>
        </w:rPr>
        <w:t>.  There will</w:t>
      </w:r>
      <w:r w:rsidR="00A92591">
        <w:rPr>
          <w:rStyle w:val="IntenseEmphasis"/>
          <w:b w:val="0"/>
        </w:rPr>
        <w:t xml:space="preserve"> be no hydro poles installed on the County’s lands.  The subject lands are located at Part Lot 67, Concession 1 SWTSR, geographic Township of Holland, now in the Township of Chatsworth.</w:t>
      </w:r>
      <w:r>
        <w:rPr>
          <w:rStyle w:val="IntenseEmphasis"/>
          <w:b w:val="0"/>
        </w:rPr>
        <w:t xml:space="preserve"> </w:t>
      </w:r>
      <w:r w:rsidR="00A92591">
        <w:rPr>
          <w:rStyle w:val="IntenseEmphasis"/>
          <w:b w:val="0"/>
        </w:rPr>
        <w:t xml:space="preserve">Currently the subject property is bisected by the trail, with the northeast portion gaining access off Highway 10, </w:t>
      </w:r>
      <w:r w:rsidR="0016127E">
        <w:rPr>
          <w:rStyle w:val="IntenseEmphasis"/>
          <w:b w:val="0"/>
        </w:rPr>
        <w:t>and the southwest portion needing</w:t>
      </w:r>
      <w:r w:rsidR="00A92591">
        <w:rPr>
          <w:rStyle w:val="IntenseEmphasis"/>
          <w:b w:val="0"/>
        </w:rPr>
        <w:t xml:space="preserve"> access across the trail lands.  The</w:t>
      </w:r>
      <w:r w:rsidR="00BA6D55">
        <w:rPr>
          <w:rStyle w:val="IntenseEmphasis"/>
          <w:b w:val="0"/>
        </w:rPr>
        <w:t xml:space="preserve"> overhead crossing of the trail by the transmission line,</w:t>
      </w:r>
      <w:r w:rsidR="00A92591">
        <w:rPr>
          <w:rStyle w:val="IntenseEmphasis"/>
          <w:b w:val="0"/>
        </w:rPr>
        <w:t xml:space="preserve"> and driveway</w:t>
      </w:r>
      <w:r w:rsidR="00BA6D55">
        <w:rPr>
          <w:rStyle w:val="IntenseEmphasis"/>
          <w:b w:val="0"/>
        </w:rPr>
        <w:t xml:space="preserve"> are required to permit a solar development on </w:t>
      </w:r>
      <w:r w:rsidR="00A92591">
        <w:rPr>
          <w:rStyle w:val="IntenseEmphasis"/>
          <w:b w:val="0"/>
        </w:rPr>
        <w:t>both parts of the subject lands (i.e. northeast and southwest of the trail).</w:t>
      </w:r>
    </w:p>
    <w:p w14:paraId="6C836A69" w14:textId="15CBCD8C" w:rsidR="001D5D3E" w:rsidRDefault="001D5D3E" w:rsidP="001D5D3E">
      <w:pPr>
        <w:widowControl w:val="0"/>
        <w:rPr>
          <w:rStyle w:val="IntenseEmphasis"/>
          <w:b w:val="0"/>
        </w:rPr>
      </w:pPr>
      <w:r w:rsidRPr="00FA12CD">
        <w:rPr>
          <w:rStyle w:val="IntenseEmphasis"/>
          <w:b w:val="0"/>
        </w:rPr>
        <w:t xml:space="preserve">The </w:t>
      </w:r>
      <w:r w:rsidR="00176C12">
        <w:rPr>
          <w:rStyle w:val="IntenseEmphasis"/>
          <w:b w:val="0"/>
        </w:rPr>
        <w:t xml:space="preserve">subject lands are </w:t>
      </w:r>
      <w:r w:rsidR="00A92591">
        <w:rPr>
          <w:rStyle w:val="IntenseEmphasis"/>
          <w:b w:val="0"/>
        </w:rPr>
        <w:t xml:space="preserve">located southeast of Berkeley, on the south </w:t>
      </w:r>
      <w:r w:rsidR="00D327B2">
        <w:rPr>
          <w:rStyle w:val="IntenseEmphasis"/>
          <w:b w:val="0"/>
        </w:rPr>
        <w:t>side of H</w:t>
      </w:r>
      <w:r w:rsidR="00A92591">
        <w:rPr>
          <w:rStyle w:val="IntenseEmphasis"/>
          <w:b w:val="0"/>
        </w:rPr>
        <w:t>ig</w:t>
      </w:r>
      <w:r w:rsidR="00D327B2">
        <w:rPr>
          <w:rStyle w:val="IntenseEmphasis"/>
          <w:b w:val="0"/>
        </w:rPr>
        <w:t>hway 10.</w:t>
      </w:r>
      <w:r w:rsidR="00176C12" w:rsidRPr="0005222F">
        <w:rPr>
          <w:rStyle w:val="IntenseEmphasis"/>
          <w:b w:val="0"/>
        </w:rPr>
        <w:t xml:space="preserve"> </w:t>
      </w:r>
      <w:r w:rsidRPr="0005222F">
        <w:rPr>
          <w:rStyle w:val="IntenseEmphasis"/>
          <w:b w:val="0"/>
        </w:rPr>
        <w:t>Map 1 below shows the sub</w:t>
      </w:r>
      <w:r w:rsidR="00176C12" w:rsidRPr="0005222F">
        <w:rPr>
          <w:rStyle w:val="IntenseEmphasis"/>
          <w:b w:val="0"/>
        </w:rPr>
        <w:t xml:space="preserve">ject lands and surrounding </w:t>
      </w:r>
      <w:r w:rsidR="00CF4BA8">
        <w:rPr>
          <w:rStyle w:val="IntenseEmphasis"/>
          <w:b w:val="0"/>
        </w:rPr>
        <w:t>area, while Map 2 shows the</w:t>
      </w:r>
      <w:r w:rsidR="00D327B2">
        <w:rPr>
          <w:rStyle w:val="IntenseEmphasis"/>
          <w:b w:val="0"/>
        </w:rPr>
        <w:t xml:space="preserve"> proposed transmission line and crossing</w:t>
      </w:r>
      <w:r w:rsidR="00176C12">
        <w:rPr>
          <w:rStyle w:val="IntenseEmphasis"/>
          <w:b w:val="0"/>
        </w:rPr>
        <w:t>.</w:t>
      </w:r>
    </w:p>
    <w:p w14:paraId="40532F09" w14:textId="5AB3F2B7" w:rsidR="006C13A3" w:rsidRDefault="002D135A" w:rsidP="002D135A">
      <w:pPr>
        <w:widowControl w:val="0"/>
        <w:jc w:val="center"/>
        <w:rPr>
          <w:rStyle w:val="IntenseEmphasis"/>
          <w:b w:val="0"/>
        </w:rPr>
      </w:pPr>
      <w:r>
        <w:rPr>
          <w:noProof/>
          <w:lang w:val="en-CA" w:eastAsia="en-CA"/>
        </w:rPr>
        <w:drawing>
          <wp:inline distT="0" distB="0" distL="0" distR="0" wp14:anchorId="44733C4F" wp14:editId="61BC208D">
            <wp:extent cx="5281775" cy="3648456"/>
            <wp:effectExtent l="38100" t="38100" r="33655" b="47625"/>
            <wp:docPr id="5" name="Picture 5" title="airphoto of the subject lands and surrounding 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bwMode="auto">
                    <a:xfrm>
                      <a:off x="0" y="0"/>
                      <a:ext cx="5281775" cy="3648456"/>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p>
    <w:p w14:paraId="4AE79385" w14:textId="236C012C" w:rsidR="00D6025C" w:rsidRDefault="00166C43" w:rsidP="00101105">
      <w:pPr>
        <w:pStyle w:val="Heading3"/>
      </w:pPr>
      <w:r w:rsidRPr="003D32AC">
        <w:t>Map 1: Airphoto of the Subject Property and Surrounding Lands</w:t>
      </w:r>
    </w:p>
    <w:p w14:paraId="0175BDAB" w14:textId="77777777" w:rsidR="00D6025C" w:rsidRDefault="00D6025C">
      <w:pPr>
        <w:rPr>
          <w:rFonts w:eastAsiaTheme="majorEastAsia" w:cstheme="majorBidi"/>
          <w:i/>
          <w:iCs/>
          <w:sz w:val="32"/>
          <w:szCs w:val="28"/>
        </w:rPr>
      </w:pPr>
    </w:p>
    <w:p w14:paraId="031CCCC1" w14:textId="77777777" w:rsidR="00396F81" w:rsidRDefault="00396F81" w:rsidP="00166C43">
      <w:pPr>
        <w:pStyle w:val="Heading4"/>
        <w:sectPr w:rsidR="00396F81" w:rsidSect="00165575">
          <w:headerReference w:type="default" r:id="rId10"/>
          <w:footerReference w:type="default" r:id="rId11"/>
          <w:pgSz w:w="12240" w:h="15840" w:code="1"/>
          <w:pgMar w:top="1440" w:right="1440" w:bottom="1440" w:left="1440" w:header="720" w:footer="720" w:gutter="0"/>
          <w:cols w:space="720"/>
          <w:docGrid w:linePitch="360"/>
        </w:sectPr>
      </w:pPr>
    </w:p>
    <w:p w14:paraId="68834D0A" w14:textId="4778221C" w:rsidR="00396F81" w:rsidRDefault="002D135A" w:rsidP="002D135A">
      <w:pPr>
        <w:jc w:val="center"/>
      </w:pPr>
      <w:r w:rsidRPr="009C6340">
        <w:rPr>
          <w:bCs/>
          <w:noProof/>
          <w:sz w:val="28"/>
          <w:szCs w:val="28"/>
          <w:lang w:val="en-CA" w:eastAsia="en-CA"/>
        </w:rPr>
        <w:lastRenderedPageBreak/>
        <w:drawing>
          <wp:inline distT="0" distB="0" distL="0" distR="0" wp14:anchorId="1C459BBD" wp14:editId="7A7D5D7C">
            <wp:extent cx="7020000" cy="5088955"/>
            <wp:effectExtent l="19050" t="19050" r="9525" b="16510"/>
            <wp:docPr id="3" name="Picture 3" descr="Map showing proposed crossing and transmission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ceyavons\Desktop\Capture.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020000" cy="508895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774A8C3" w14:textId="40057B40" w:rsidR="00396F81" w:rsidRPr="00396F81" w:rsidRDefault="00396F81" w:rsidP="00101105">
      <w:pPr>
        <w:pStyle w:val="Heading3"/>
        <w:sectPr w:rsidR="00396F81" w:rsidRPr="00396F81" w:rsidSect="00396F81">
          <w:pgSz w:w="15840" w:h="12240" w:orient="landscape" w:code="1"/>
          <w:pgMar w:top="1440" w:right="1440" w:bottom="1440" w:left="1440" w:header="720" w:footer="720" w:gutter="0"/>
          <w:cols w:space="720"/>
          <w:docGrid w:linePitch="360"/>
        </w:sectPr>
      </w:pPr>
      <w:r w:rsidRPr="009C6340">
        <w:t xml:space="preserve">Map 2: Proposed </w:t>
      </w:r>
      <w:r>
        <w:t>Transmission Line</w:t>
      </w:r>
      <w:r w:rsidR="007B2423">
        <w:t xml:space="preserve"> and Trail Crossing</w:t>
      </w:r>
    </w:p>
    <w:p w14:paraId="3A08AC01" w14:textId="35104960" w:rsidR="00BA6D55" w:rsidRDefault="00BA6D55" w:rsidP="00BA6D55">
      <w:r>
        <w:lastRenderedPageBreak/>
        <w:t>The draft agreement attached</w:t>
      </w:r>
      <w:r w:rsidR="00B551C0">
        <w:t xml:space="preserve"> as a link</w:t>
      </w:r>
      <w:r>
        <w:t xml:space="preserve"> to this report would protect the County from a liability perspective, while still allowing for the multi-use CP Rail Trail to continue.  The proponent</w:t>
      </w:r>
      <w:r w:rsidR="00D24A50">
        <w:t xml:space="preserve"> will</w:t>
      </w:r>
      <w:r>
        <w:t xml:space="preserve"> also have the ability to access and maintain their transmission line</w:t>
      </w:r>
      <w:r w:rsidR="00D24A50">
        <w:t xml:space="preserve"> and </w:t>
      </w:r>
      <w:r w:rsidR="00D327B2">
        <w:t>cross the trail with the driveway</w:t>
      </w:r>
      <w:r>
        <w:t>.  There are clauses in the agreement, and securities in place</w:t>
      </w:r>
      <w:r w:rsidR="002A3360">
        <w:t>,</w:t>
      </w:r>
      <w:r>
        <w:t xml:space="preserve"> to allow for the County to rehabilitate the lands, should the proponent abandon the project in the future.</w:t>
      </w:r>
    </w:p>
    <w:p w14:paraId="4CB62403" w14:textId="3692D7A5" w:rsidR="00101105" w:rsidRDefault="00BA6D55" w:rsidP="00BA6D55">
      <w:r>
        <w:t xml:space="preserve">The Planning department </w:t>
      </w:r>
      <w:r w:rsidR="00353AE3">
        <w:t>has</w:t>
      </w:r>
      <w:r>
        <w:t xml:space="preserve"> worked closely with staff from the Grey Sauble Conservation Authority (GSCA), who are contracted to maintain the County’s trails.  Advice has also been sought from</w:t>
      </w:r>
      <w:r w:rsidR="00353AE3">
        <w:t xml:space="preserve"> Clerk</w:t>
      </w:r>
      <w:r w:rsidR="005E724C">
        <w:t>’</w:t>
      </w:r>
      <w:r w:rsidR="00353AE3">
        <w:t xml:space="preserve">s </w:t>
      </w:r>
      <w:r w:rsidR="00101105">
        <w:t xml:space="preserve">staff who have more technical knowledge on infrastructure crossings in this regard. </w:t>
      </w:r>
    </w:p>
    <w:p w14:paraId="59E9E55D" w14:textId="447D3472" w:rsidR="00BA6D55" w:rsidRDefault="00101105" w:rsidP="00BA6D55">
      <w:r>
        <w:t xml:space="preserve">The County </w:t>
      </w:r>
      <w:r w:rsidR="00245058">
        <w:t>maintains</w:t>
      </w:r>
      <w:r>
        <w:t xml:space="preserve"> the CP Rail Trail, both as a multi-use trail</w:t>
      </w:r>
      <w:r w:rsidR="002A3360">
        <w:t xml:space="preserve"> and</w:t>
      </w:r>
      <w:r>
        <w:t xml:space="preserve"> an infrastructure corridor throughout the County.  Other agreements are in place that permit sewers, gas lines, and broadband fibre crossing or running along the trail.  Allowing for this transmission line across the trail would be consistent with the County’s objectives</w:t>
      </w:r>
      <w:r w:rsidR="00353AE3">
        <w:t xml:space="preserve"> for the trail</w:t>
      </w:r>
      <w:r>
        <w:t xml:space="preserve"> in this regard.  </w:t>
      </w:r>
      <w:r w:rsidR="00D327B2">
        <w:t>The County also has a number of instances where private driveways cross the trail.</w:t>
      </w:r>
    </w:p>
    <w:p w14:paraId="0284D92D" w14:textId="31F35506" w:rsidR="00AC3A8B" w:rsidRPr="00861CCE" w:rsidRDefault="00CD64E9" w:rsidP="00CD64E9">
      <w:pPr>
        <w:pStyle w:val="Heading2"/>
      </w:pPr>
      <w:r w:rsidRPr="00861CCE">
        <w:t>Legal and Legislated Requirements</w:t>
      </w:r>
    </w:p>
    <w:p w14:paraId="2CD98421" w14:textId="7B55E655" w:rsidR="00663BE2" w:rsidRPr="004B6161" w:rsidRDefault="00663BE2" w:rsidP="00663BE2">
      <w:r w:rsidRPr="00861CCE">
        <w:t>T</w:t>
      </w:r>
      <w:r w:rsidR="00BA6D55">
        <w:t xml:space="preserve">he agreement </w:t>
      </w:r>
      <w:r w:rsidR="00101105">
        <w:t>was</w:t>
      </w:r>
      <w:r w:rsidR="00BA6D55">
        <w:t xml:space="preserve"> drafted by </w:t>
      </w:r>
      <w:r w:rsidR="00FE2D51">
        <w:t>outside legal counsel (Erroll Treslan, The Alliance Lawyers)</w:t>
      </w:r>
      <w:r w:rsidR="00BA6D55">
        <w:t>, and reviewed by the Clerk</w:t>
      </w:r>
      <w:r w:rsidR="005E724C">
        <w:t>’</w:t>
      </w:r>
      <w:r w:rsidR="00BA6D55">
        <w:t xml:space="preserve">s </w:t>
      </w:r>
      <w:r w:rsidR="00D327B2">
        <w:t>department</w:t>
      </w:r>
      <w:r w:rsidR="005E724C">
        <w:t>,</w:t>
      </w:r>
      <w:r w:rsidR="006227E8">
        <w:t xml:space="preserve"> and the Director of Legal Services</w:t>
      </w:r>
      <w:r w:rsidR="00BA6D55">
        <w:t xml:space="preserve">.  </w:t>
      </w:r>
      <w:r w:rsidR="00D24A50">
        <w:t>The draft agreement contains the requisite indemnity and insurance clauses needed to</w:t>
      </w:r>
      <w:r w:rsidR="00BA6D55">
        <w:t xml:space="preserve"> adequately protect the County’s interests, including minimizing </w:t>
      </w:r>
      <w:r w:rsidR="00D24A50">
        <w:t>any risk, while</w:t>
      </w:r>
      <w:r w:rsidR="00BA6D55">
        <w:t xml:space="preserve"> allowing for the continuation of the trail use.  </w:t>
      </w:r>
    </w:p>
    <w:p w14:paraId="0284D92F" w14:textId="3B48B166" w:rsidR="00AC3A8B" w:rsidRPr="004B6161" w:rsidRDefault="00AC3A8B" w:rsidP="006E00FA">
      <w:pPr>
        <w:pStyle w:val="Heading2"/>
        <w:keepNext w:val="0"/>
        <w:widowControl w:val="0"/>
        <w:rPr>
          <w:b/>
        </w:rPr>
      </w:pPr>
      <w:r w:rsidRPr="004B6161">
        <w:t>Financial</w:t>
      </w:r>
      <w:r w:rsidR="00CD64E9" w:rsidRPr="004B6161">
        <w:t xml:space="preserve"> and Resource Implications</w:t>
      </w:r>
    </w:p>
    <w:p w14:paraId="0284D930" w14:textId="4EB91FB5" w:rsidR="00AC3A8B" w:rsidRPr="00861CCE" w:rsidRDefault="00CD650D" w:rsidP="006E00FA">
      <w:pPr>
        <w:widowControl w:val="0"/>
      </w:pPr>
      <w:r w:rsidRPr="004B6161">
        <w:rPr>
          <w:rStyle w:val="IntenseEmphasis"/>
          <w:b w:val="0"/>
        </w:rPr>
        <w:t>There are no anticipated financial</w:t>
      </w:r>
      <w:r w:rsidR="00663BE2" w:rsidRPr="004B6161">
        <w:rPr>
          <w:rStyle w:val="IntenseEmphasis"/>
          <w:b w:val="0"/>
        </w:rPr>
        <w:t xml:space="preserve"> or</w:t>
      </w:r>
      <w:r w:rsidRPr="004B6161">
        <w:rPr>
          <w:rStyle w:val="IntenseEmphasis"/>
          <w:b w:val="0"/>
        </w:rPr>
        <w:t xml:space="preserve"> staffing considerations associated with the proposed </w:t>
      </w:r>
      <w:r w:rsidR="00101105">
        <w:rPr>
          <w:rStyle w:val="IntenseEmphasis"/>
          <w:b w:val="0"/>
        </w:rPr>
        <w:t xml:space="preserve">agreement.  </w:t>
      </w:r>
      <w:r w:rsidR="00101105">
        <w:t>The legal fees associated with this agreement</w:t>
      </w:r>
      <w:r w:rsidR="000A342A">
        <w:t>, $1,500.00,</w:t>
      </w:r>
      <w:r w:rsidR="00101105">
        <w:t xml:space="preserve"> </w:t>
      </w:r>
      <w:r w:rsidR="000A342A">
        <w:t>will</w:t>
      </w:r>
      <w:r w:rsidR="00101105">
        <w:t xml:space="preserve"> be paid by the proponent, and </w:t>
      </w:r>
      <w:r w:rsidR="000A342A">
        <w:t xml:space="preserve">$8,000.00 in </w:t>
      </w:r>
      <w:r w:rsidR="00101105">
        <w:t>securities will be collected to ensure the lands are rehabilitated properly following the cessation of the agreement.</w:t>
      </w:r>
      <w:r w:rsidR="000A342A">
        <w:t xml:space="preserve">  The terms of the agreement also require the proponent to carry $10,000,000.00 in commercial general liability insurance, and $5,000,000.00 in automotive liability insurance.</w:t>
      </w:r>
    </w:p>
    <w:p w14:paraId="0284D931" w14:textId="420C59F3" w:rsidR="00AC3A8B" w:rsidRPr="00861CCE" w:rsidRDefault="002E32B0" w:rsidP="006E00FA">
      <w:pPr>
        <w:pStyle w:val="Heading2"/>
        <w:keepNext w:val="0"/>
        <w:widowControl w:val="0"/>
      </w:pPr>
      <w:r w:rsidRPr="00861CCE">
        <w:t>Relevant Consultation</w:t>
      </w:r>
    </w:p>
    <w:p w14:paraId="0284D932" w14:textId="339DA657" w:rsidR="00AC3A8B" w:rsidRPr="00861CCE" w:rsidRDefault="00E85EF1" w:rsidP="006E00FA">
      <w:pPr>
        <w:widowControl w:val="0"/>
      </w:pPr>
      <w:sdt>
        <w:sdtPr>
          <w:id w:val="-1131168753"/>
          <w14:checkbox>
            <w14:checked w14:val="1"/>
            <w14:checkedState w14:val="2612" w14:font="MS Gothic"/>
            <w14:uncheckedState w14:val="2610" w14:font="MS Gothic"/>
          </w14:checkbox>
        </w:sdtPr>
        <w:sdtEndPr/>
        <w:sdtContent>
          <w:r w:rsidR="00D6025C">
            <w:rPr>
              <w:rFonts w:ascii="MS Gothic" w:eastAsia="MS Gothic" w:hAnsi="MS Gothic" w:hint="eastAsia"/>
            </w:rPr>
            <w:t>☒</w:t>
          </w:r>
        </w:sdtContent>
      </w:sdt>
      <w:r w:rsidR="002E32B0" w:rsidRPr="00861CCE">
        <w:t xml:space="preserve"> Internal</w:t>
      </w:r>
      <w:r w:rsidR="002B48DA" w:rsidRPr="00861CCE">
        <w:t xml:space="preserve">: </w:t>
      </w:r>
      <w:r w:rsidR="00D6025C">
        <w:t>Clerk</w:t>
      </w:r>
      <w:r w:rsidR="005E724C">
        <w:t>’</w:t>
      </w:r>
      <w:r w:rsidR="00D6025C">
        <w:t>s Department</w:t>
      </w:r>
      <w:r w:rsidR="00BA6D55">
        <w:t xml:space="preserve">, </w:t>
      </w:r>
      <w:r w:rsidR="007B2423">
        <w:t xml:space="preserve">Director of Legal Services, </w:t>
      </w:r>
      <w:r w:rsidR="00101105">
        <w:t xml:space="preserve">Grey </w:t>
      </w:r>
      <w:proofErr w:type="spellStart"/>
      <w:r w:rsidR="00101105">
        <w:t>S</w:t>
      </w:r>
      <w:r w:rsidR="00737ACC">
        <w:t>auble</w:t>
      </w:r>
      <w:proofErr w:type="spellEnd"/>
      <w:r w:rsidR="00101105">
        <w:t xml:space="preserve"> Conservation </w:t>
      </w:r>
      <w:r w:rsidR="00D24A50">
        <w:t>Authority c</w:t>
      </w:r>
      <w:r w:rsidR="00101105">
        <w:t>ontract staff</w:t>
      </w:r>
      <w:r w:rsidR="00D6025C">
        <w:t xml:space="preserve"> </w:t>
      </w:r>
    </w:p>
    <w:p w14:paraId="343D15CF" w14:textId="20D657FF" w:rsidR="002E32B0" w:rsidRPr="00861CCE" w:rsidRDefault="00E85EF1" w:rsidP="006E00FA">
      <w:pPr>
        <w:widowControl w:val="0"/>
      </w:pPr>
      <w:sdt>
        <w:sdtPr>
          <w:id w:val="-650440191"/>
          <w14:checkbox>
            <w14:checked w14:val="1"/>
            <w14:checkedState w14:val="2612" w14:font="MS Gothic"/>
            <w14:uncheckedState w14:val="2610" w14:font="MS Gothic"/>
          </w14:checkbox>
        </w:sdtPr>
        <w:sdtEndPr/>
        <w:sdtContent>
          <w:r w:rsidR="00E2618E" w:rsidRPr="00861CCE">
            <w:rPr>
              <w:rFonts w:ascii="MS Gothic" w:eastAsia="MS Gothic" w:hAnsi="MS Gothic" w:hint="eastAsia"/>
            </w:rPr>
            <w:t>☒</w:t>
          </w:r>
        </w:sdtContent>
      </w:sdt>
      <w:r w:rsidR="002E32B0" w:rsidRPr="00861CCE">
        <w:t xml:space="preserve"> External</w:t>
      </w:r>
      <w:r w:rsidR="00E2618E" w:rsidRPr="00861CCE">
        <w:t xml:space="preserve">: </w:t>
      </w:r>
      <w:r w:rsidR="006227E8">
        <w:t>Erroll Treslan, The Alliance Lawyers</w:t>
      </w:r>
      <w:r w:rsidR="00D6025C">
        <w:t xml:space="preserve"> </w:t>
      </w:r>
    </w:p>
    <w:p w14:paraId="6D7EA5A2" w14:textId="4E4A95C5" w:rsidR="001272D9" w:rsidRDefault="002E32B0" w:rsidP="002E32B0">
      <w:pPr>
        <w:pStyle w:val="Heading3"/>
      </w:pPr>
      <w:r w:rsidRPr="00861CCE">
        <w:lastRenderedPageBreak/>
        <w:t>Appendices and Attachments</w:t>
      </w:r>
      <w:r w:rsidR="00CF4AA5" w:rsidRPr="00861CCE">
        <w:t xml:space="preserve"> </w:t>
      </w:r>
    </w:p>
    <w:p w14:paraId="59D205E4" w14:textId="21A26D05" w:rsidR="00396F81" w:rsidRDefault="00E85EF1" w:rsidP="00396F81">
      <w:pPr>
        <w:rPr>
          <w:rStyle w:val="Hyperlink"/>
        </w:rPr>
      </w:pPr>
      <w:hyperlink r:id="rId13" w:history="1">
        <w:r w:rsidR="00D327B2" w:rsidRPr="00B5581C">
          <w:rPr>
            <w:rStyle w:val="Hyperlink"/>
          </w:rPr>
          <w:t>Draft Transmission Line and Crossing Agreement</w:t>
        </w:r>
      </w:hyperlink>
    </w:p>
    <w:p w14:paraId="0D3C458E" w14:textId="63760ABF" w:rsidR="009C21CA" w:rsidRDefault="009C21CA" w:rsidP="00165575">
      <w:r>
        <w:t xml:space="preserve">Respectfully submitted by, </w:t>
      </w:r>
    </w:p>
    <w:p w14:paraId="64A23CFA" w14:textId="6F3D2BAF" w:rsidR="009C21CA" w:rsidRPr="00B5581C" w:rsidRDefault="009C21CA" w:rsidP="00DA7225">
      <w:r>
        <w:t xml:space="preserve">Scott Taylor, Senior Planner </w:t>
      </w:r>
    </w:p>
    <w:sectPr w:rsidR="009C21CA" w:rsidRPr="00B5581C" w:rsidSect="00396F81">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68DCAB" w14:textId="77777777" w:rsidR="002869B5" w:rsidRDefault="002869B5" w:rsidP="00883D8D">
      <w:pPr>
        <w:spacing w:after="0" w:line="240" w:lineRule="auto"/>
      </w:pPr>
      <w:r>
        <w:separator/>
      </w:r>
    </w:p>
    <w:p w14:paraId="59E65690" w14:textId="77777777" w:rsidR="002869B5" w:rsidRDefault="002869B5"/>
  </w:endnote>
  <w:endnote w:type="continuationSeparator" w:id="0">
    <w:p w14:paraId="60053887" w14:textId="77777777" w:rsidR="002869B5" w:rsidRDefault="002869B5" w:rsidP="00883D8D">
      <w:pPr>
        <w:spacing w:after="0" w:line="240" w:lineRule="auto"/>
      </w:pPr>
      <w:r>
        <w:continuationSeparator/>
      </w:r>
    </w:p>
    <w:p w14:paraId="435677AC" w14:textId="77777777" w:rsidR="002869B5" w:rsidRDefault="002869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HelveticaNeueLT Std Lt">
    <w:panose1 w:val="020B0403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DE82B8" w14:textId="4CF5F07E" w:rsidR="00841A00" w:rsidRDefault="00077572" w:rsidP="00841A00">
    <w:pPr>
      <w:pStyle w:val="Footer"/>
    </w:pPr>
    <w:r>
      <w:t>PDR-CW-27</w:t>
    </w:r>
    <w:r w:rsidR="00841A00">
      <w:t>-1</w:t>
    </w:r>
    <w:r w:rsidR="00D85E52">
      <w:t>9</w:t>
    </w:r>
    <w:r w:rsidR="00841A00">
      <w:ptab w:relativeTo="margin" w:alignment="center" w:leader="none"/>
    </w:r>
    <w:r w:rsidR="00841A00">
      <w:ptab w:relativeTo="margin" w:alignment="right" w:leader="none"/>
    </w:r>
    <w:r w:rsidR="00841A00">
      <w:t xml:space="preserve">Date: </w:t>
    </w:r>
    <w:r w:rsidR="007B2423">
      <w:t>May 2</w:t>
    </w:r>
    <w:r w:rsidR="002A3360">
      <w:t>3</w:t>
    </w:r>
    <w:r w:rsidR="00841A00">
      <w:t>, 201</w:t>
    </w:r>
    <w:r w:rsidR="007B2423">
      <w:t>9</w:t>
    </w:r>
  </w:p>
  <w:p w14:paraId="4899297D" w14:textId="77777777" w:rsidR="00841A00" w:rsidRDefault="00841A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A233BB" w14:textId="77777777" w:rsidR="002869B5" w:rsidRDefault="002869B5" w:rsidP="00883D8D">
      <w:pPr>
        <w:spacing w:after="0" w:line="240" w:lineRule="auto"/>
      </w:pPr>
      <w:r>
        <w:separator/>
      </w:r>
    </w:p>
    <w:p w14:paraId="00A72F68" w14:textId="77777777" w:rsidR="002869B5" w:rsidRDefault="002869B5"/>
  </w:footnote>
  <w:footnote w:type="continuationSeparator" w:id="0">
    <w:p w14:paraId="269ABF23" w14:textId="77777777" w:rsidR="002869B5" w:rsidRDefault="002869B5" w:rsidP="00883D8D">
      <w:pPr>
        <w:spacing w:after="0" w:line="240" w:lineRule="auto"/>
      </w:pPr>
      <w:r>
        <w:continuationSeparator/>
      </w:r>
    </w:p>
    <w:p w14:paraId="19A37321" w14:textId="77777777" w:rsidR="002869B5" w:rsidRDefault="002869B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AFDD6B" w14:textId="77777777" w:rsidR="00165575" w:rsidRPr="00165575" w:rsidRDefault="00165575" w:rsidP="00165575">
    <w:pPr>
      <w:tabs>
        <w:tab w:val="left" w:pos="-1440"/>
        <w:tab w:val="left" w:pos="1959"/>
      </w:tabs>
      <w:spacing w:after="0"/>
      <w:ind w:left="1440" w:right="634" w:hanging="1724"/>
      <w:rPr>
        <w:rFonts w:cs="Calibri"/>
        <w:b/>
        <w:sz w:val="18"/>
        <w:szCs w:val="18"/>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175A0B"/>
    <w:multiLevelType w:val="hybridMultilevel"/>
    <w:tmpl w:val="A6966A7C"/>
    <w:lvl w:ilvl="0" w:tplc="50961D8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D12122B"/>
    <w:multiLevelType w:val="hybridMultilevel"/>
    <w:tmpl w:val="43A46E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FC653E6"/>
    <w:multiLevelType w:val="hybridMultilevel"/>
    <w:tmpl w:val="F63858BE"/>
    <w:lvl w:ilvl="0" w:tplc="0AC8EF38">
      <w:start w:val="1"/>
      <w:numFmt w:val="low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 w15:restartNumberingAfterBreak="0">
    <w:nsid w:val="101D6A2F"/>
    <w:multiLevelType w:val="hybridMultilevel"/>
    <w:tmpl w:val="9F9E07C0"/>
    <w:lvl w:ilvl="0" w:tplc="468E39A0">
      <w:start w:val="16"/>
      <w:numFmt w:val="lowerLetter"/>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 w15:restartNumberingAfterBreak="0">
    <w:nsid w:val="125E55ED"/>
    <w:multiLevelType w:val="hybridMultilevel"/>
    <w:tmpl w:val="F4FC30B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4E00A20"/>
    <w:multiLevelType w:val="singleLevel"/>
    <w:tmpl w:val="10090017"/>
    <w:lvl w:ilvl="0">
      <w:start w:val="1"/>
      <w:numFmt w:val="lowerLetter"/>
      <w:lvlText w:val="%1)"/>
      <w:lvlJc w:val="left"/>
      <w:pPr>
        <w:ind w:left="720" w:hanging="360"/>
      </w:pPr>
    </w:lvl>
  </w:abstractNum>
  <w:abstractNum w:abstractNumId="6" w15:restartNumberingAfterBreak="0">
    <w:nsid w:val="150E78FC"/>
    <w:multiLevelType w:val="hybridMultilevel"/>
    <w:tmpl w:val="65284BAE"/>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15:restartNumberingAfterBreak="0">
    <w:nsid w:val="1ADB77CB"/>
    <w:multiLevelType w:val="hybridMultilevel"/>
    <w:tmpl w:val="F38499B0"/>
    <w:lvl w:ilvl="0" w:tplc="85F0A9A2">
      <w:start w:val="15"/>
      <w:numFmt w:val="lowerLetter"/>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8" w15:restartNumberingAfterBreak="0">
    <w:nsid w:val="1DCB30CD"/>
    <w:multiLevelType w:val="hybridMultilevel"/>
    <w:tmpl w:val="C96CD658"/>
    <w:lvl w:ilvl="0" w:tplc="C0CAAD8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5FE38FC"/>
    <w:multiLevelType w:val="hybridMultilevel"/>
    <w:tmpl w:val="A5BC8A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28F75474"/>
    <w:multiLevelType w:val="hybridMultilevel"/>
    <w:tmpl w:val="7D246378"/>
    <w:lvl w:ilvl="0" w:tplc="5150FA0E">
      <w:start w:val="8"/>
      <w:numFmt w:val="low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1" w15:restartNumberingAfterBreak="0">
    <w:nsid w:val="2E344470"/>
    <w:multiLevelType w:val="singleLevel"/>
    <w:tmpl w:val="9536C8DC"/>
    <w:lvl w:ilvl="0">
      <w:start w:val="1"/>
      <w:numFmt w:val="decimal"/>
      <w:lvlText w:val="%1."/>
      <w:lvlJc w:val="left"/>
      <w:pPr>
        <w:ind w:left="720" w:hanging="360"/>
      </w:pPr>
    </w:lvl>
  </w:abstractNum>
  <w:abstractNum w:abstractNumId="12" w15:restartNumberingAfterBreak="0">
    <w:nsid w:val="3220307F"/>
    <w:multiLevelType w:val="hybridMultilevel"/>
    <w:tmpl w:val="AE7AFC6A"/>
    <w:lvl w:ilvl="0" w:tplc="464053C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53C5BAE"/>
    <w:multiLevelType w:val="hybridMultilevel"/>
    <w:tmpl w:val="7428B034"/>
    <w:lvl w:ilvl="0" w:tplc="F9E6A4F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8230C52"/>
    <w:multiLevelType w:val="hybridMultilevel"/>
    <w:tmpl w:val="9B48AE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82A0632"/>
    <w:multiLevelType w:val="hybridMultilevel"/>
    <w:tmpl w:val="D3DE8E1E"/>
    <w:lvl w:ilvl="0" w:tplc="A83E06FE">
      <w:start w:val="6"/>
      <w:numFmt w:val="lowerLetter"/>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6" w15:restartNumberingAfterBreak="0">
    <w:nsid w:val="5CB55823"/>
    <w:multiLevelType w:val="hybridMultilevel"/>
    <w:tmpl w:val="EE526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36F5603"/>
    <w:multiLevelType w:val="hybridMultilevel"/>
    <w:tmpl w:val="FD94DB8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66A761B7"/>
    <w:multiLevelType w:val="hybridMultilevel"/>
    <w:tmpl w:val="E474D3CC"/>
    <w:lvl w:ilvl="0" w:tplc="BAC6CF5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CCB7812"/>
    <w:multiLevelType w:val="hybridMultilevel"/>
    <w:tmpl w:val="3A46EB1C"/>
    <w:lvl w:ilvl="0" w:tplc="D05618B6">
      <w:start w:val="1"/>
      <w:numFmt w:val="lowerLetter"/>
      <w:lvlText w:val="%1)"/>
      <w:lvlJc w:val="left"/>
      <w:pPr>
        <w:ind w:left="720" w:hanging="360"/>
      </w:pPr>
    </w:lvl>
    <w:lvl w:ilvl="1" w:tplc="D05618B6">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7A597EC3"/>
    <w:multiLevelType w:val="hybridMultilevel"/>
    <w:tmpl w:val="934C4F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CE51E30"/>
    <w:multiLevelType w:val="hybridMultilevel"/>
    <w:tmpl w:val="F6085514"/>
    <w:lvl w:ilvl="0" w:tplc="7CCC2EF6">
      <w:start w:val="1"/>
      <w:numFmt w:val="decimal"/>
      <w:lvlText w:val="%1."/>
      <w:lvlJc w:val="left"/>
      <w:pPr>
        <w:tabs>
          <w:tab w:val="num" w:pos="720"/>
        </w:tabs>
        <w:ind w:left="720" w:hanging="720"/>
      </w:pPr>
    </w:lvl>
    <w:lvl w:ilvl="1" w:tplc="783640CC">
      <w:start w:val="1"/>
      <w:numFmt w:val="lowerLetter"/>
      <w:lvlText w:val="%2)"/>
      <w:lvlJc w:val="left"/>
      <w:pPr>
        <w:ind w:left="1800" w:hanging="72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0"/>
  </w:num>
  <w:num w:numId="2">
    <w:abstractNumId w:val="4"/>
  </w:num>
  <w:num w:numId="3">
    <w:abstractNumId w:val="8"/>
  </w:num>
  <w:num w:numId="4">
    <w:abstractNumId w:val="18"/>
  </w:num>
  <w:num w:numId="5">
    <w:abstractNumId w:val="2"/>
  </w:num>
  <w:num w:numId="6">
    <w:abstractNumId w:val="15"/>
  </w:num>
  <w:num w:numId="7">
    <w:abstractNumId w:val="10"/>
  </w:num>
  <w:num w:numId="8">
    <w:abstractNumId w:val="7"/>
  </w:num>
  <w:num w:numId="9">
    <w:abstractNumId w:val="3"/>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num>
  <w:num w:numId="12">
    <w:abstractNumId w:val="11"/>
    <w:lvlOverride w:ilvl="0">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6"/>
  </w:num>
  <w:num w:numId="21">
    <w:abstractNumId w:val="16"/>
  </w:num>
  <w:num w:numId="22">
    <w:abstractNumId w:val="14"/>
  </w:num>
  <w:num w:numId="23">
    <w:abstractNumId w:val="0"/>
  </w:num>
  <w:num w:numId="24">
    <w:abstractNumId w:val="12"/>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linkStyle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83D8D"/>
    <w:rsid w:val="00031353"/>
    <w:rsid w:val="000347A2"/>
    <w:rsid w:val="000348D7"/>
    <w:rsid w:val="000409C0"/>
    <w:rsid w:val="00041CB4"/>
    <w:rsid w:val="00047A0A"/>
    <w:rsid w:val="0005222F"/>
    <w:rsid w:val="00057B81"/>
    <w:rsid w:val="00067451"/>
    <w:rsid w:val="00076FBD"/>
    <w:rsid w:val="00077572"/>
    <w:rsid w:val="00081FCF"/>
    <w:rsid w:val="00082BD5"/>
    <w:rsid w:val="00094912"/>
    <w:rsid w:val="000961CF"/>
    <w:rsid w:val="000A342A"/>
    <w:rsid w:val="000B1C71"/>
    <w:rsid w:val="000B643D"/>
    <w:rsid w:val="000B7684"/>
    <w:rsid w:val="000B7C11"/>
    <w:rsid w:val="000D1C43"/>
    <w:rsid w:val="000F6027"/>
    <w:rsid w:val="00101105"/>
    <w:rsid w:val="00113FCB"/>
    <w:rsid w:val="00115B1F"/>
    <w:rsid w:val="00126628"/>
    <w:rsid w:val="001272D9"/>
    <w:rsid w:val="00143B57"/>
    <w:rsid w:val="00160436"/>
    <w:rsid w:val="0016127E"/>
    <w:rsid w:val="00165575"/>
    <w:rsid w:val="00166C43"/>
    <w:rsid w:val="00172968"/>
    <w:rsid w:val="00176C12"/>
    <w:rsid w:val="00186611"/>
    <w:rsid w:val="001905A8"/>
    <w:rsid w:val="00192D79"/>
    <w:rsid w:val="0019316A"/>
    <w:rsid w:val="00194A5D"/>
    <w:rsid w:val="001A6072"/>
    <w:rsid w:val="001A697A"/>
    <w:rsid w:val="001B0403"/>
    <w:rsid w:val="001C0AC6"/>
    <w:rsid w:val="001D0557"/>
    <w:rsid w:val="001D0C78"/>
    <w:rsid w:val="001D5D3E"/>
    <w:rsid w:val="001D642E"/>
    <w:rsid w:val="001F1D7C"/>
    <w:rsid w:val="002162B1"/>
    <w:rsid w:val="002329FF"/>
    <w:rsid w:val="00233AE5"/>
    <w:rsid w:val="00234789"/>
    <w:rsid w:val="00242FC7"/>
    <w:rsid w:val="0024421C"/>
    <w:rsid w:val="002444C1"/>
    <w:rsid w:val="00245058"/>
    <w:rsid w:val="00246F72"/>
    <w:rsid w:val="00247CA8"/>
    <w:rsid w:val="00256509"/>
    <w:rsid w:val="00263F14"/>
    <w:rsid w:val="00285A98"/>
    <w:rsid w:val="002869B5"/>
    <w:rsid w:val="00286FBD"/>
    <w:rsid w:val="002915BC"/>
    <w:rsid w:val="002A28AB"/>
    <w:rsid w:val="002A3360"/>
    <w:rsid w:val="002A3F7B"/>
    <w:rsid w:val="002B48DA"/>
    <w:rsid w:val="002C6064"/>
    <w:rsid w:val="002D135A"/>
    <w:rsid w:val="002E32B0"/>
    <w:rsid w:val="002E43FB"/>
    <w:rsid w:val="002F3094"/>
    <w:rsid w:val="00301AB2"/>
    <w:rsid w:val="003062A4"/>
    <w:rsid w:val="003065C6"/>
    <w:rsid w:val="003068EB"/>
    <w:rsid w:val="00315FDD"/>
    <w:rsid w:val="003171FD"/>
    <w:rsid w:val="0032700D"/>
    <w:rsid w:val="00334EE4"/>
    <w:rsid w:val="00342518"/>
    <w:rsid w:val="00350AC5"/>
    <w:rsid w:val="00352B01"/>
    <w:rsid w:val="00353AE3"/>
    <w:rsid w:val="00367581"/>
    <w:rsid w:val="003710B8"/>
    <w:rsid w:val="00372A21"/>
    <w:rsid w:val="0037731E"/>
    <w:rsid w:val="00396F81"/>
    <w:rsid w:val="003B1A84"/>
    <w:rsid w:val="003B2155"/>
    <w:rsid w:val="003C2E2E"/>
    <w:rsid w:val="003C7C16"/>
    <w:rsid w:val="003D0AAA"/>
    <w:rsid w:val="003D2741"/>
    <w:rsid w:val="003D32AC"/>
    <w:rsid w:val="003E1753"/>
    <w:rsid w:val="003E3A29"/>
    <w:rsid w:val="00410954"/>
    <w:rsid w:val="0041256B"/>
    <w:rsid w:val="00412676"/>
    <w:rsid w:val="00413084"/>
    <w:rsid w:val="0041477A"/>
    <w:rsid w:val="00423D18"/>
    <w:rsid w:val="004302B0"/>
    <w:rsid w:val="004374FF"/>
    <w:rsid w:val="00440DF4"/>
    <w:rsid w:val="00446A72"/>
    <w:rsid w:val="00457F2B"/>
    <w:rsid w:val="00461D32"/>
    <w:rsid w:val="00464176"/>
    <w:rsid w:val="004942B7"/>
    <w:rsid w:val="00495630"/>
    <w:rsid w:val="004B6161"/>
    <w:rsid w:val="004C30E5"/>
    <w:rsid w:val="004E09E3"/>
    <w:rsid w:val="004F083D"/>
    <w:rsid w:val="0050436D"/>
    <w:rsid w:val="005048A8"/>
    <w:rsid w:val="0051126C"/>
    <w:rsid w:val="00511B66"/>
    <w:rsid w:val="005154EF"/>
    <w:rsid w:val="00567AB5"/>
    <w:rsid w:val="0058117A"/>
    <w:rsid w:val="00591D18"/>
    <w:rsid w:val="005949C1"/>
    <w:rsid w:val="00594A9F"/>
    <w:rsid w:val="005A1C34"/>
    <w:rsid w:val="005A20E2"/>
    <w:rsid w:val="005A360A"/>
    <w:rsid w:val="005A428C"/>
    <w:rsid w:val="005A754E"/>
    <w:rsid w:val="005C10E1"/>
    <w:rsid w:val="005C1C1E"/>
    <w:rsid w:val="005D57D8"/>
    <w:rsid w:val="005E4AC8"/>
    <w:rsid w:val="005E724C"/>
    <w:rsid w:val="005E7520"/>
    <w:rsid w:val="005F16A3"/>
    <w:rsid w:val="00610086"/>
    <w:rsid w:val="006227E8"/>
    <w:rsid w:val="006401A0"/>
    <w:rsid w:val="00644370"/>
    <w:rsid w:val="0064558F"/>
    <w:rsid w:val="00650B83"/>
    <w:rsid w:val="006563A9"/>
    <w:rsid w:val="00663BE2"/>
    <w:rsid w:val="00674A40"/>
    <w:rsid w:val="00675666"/>
    <w:rsid w:val="006912E6"/>
    <w:rsid w:val="006A0FC5"/>
    <w:rsid w:val="006A4CC0"/>
    <w:rsid w:val="006B4C34"/>
    <w:rsid w:val="006B6ACA"/>
    <w:rsid w:val="006C13A3"/>
    <w:rsid w:val="006E00FA"/>
    <w:rsid w:val="006F2655"/>
    <w:rsid w:val="006F40BC"/>
    <w:rsid w:val="00737ACC"/>
    <w:rsid w:val="0077445B"/>
    <w:rsid w:val="00782757"/>
    <w:rsid w:val="007A6376"/>
    <w:rsid w:val="007B2423"/>
    <w:rsid w:val="007C026B"/>
    <w:rsid w:val="007D5826"/>
    <w:rsid w:val="007E2535"/>
    <w:rsid w:val="007E4720"/>
    <w:rsid w:val="00812A4F"/>
    <w:rsid w:val="00816221"/>
    <w:rsid w:val="00816DA7"/>
    <w:rsid w:val="008411D8"/>
    <w:rsid w:val="00841A00"/>
    <w:rsid w:val="008513E6"/>
    <w:rsid w:val="008618B7"/>
    <w:rsid w:val="00861CCE"/>
    <w:rsid w:val="0086565F"/>
    <w:rsid w:val="00874342"/>
    <w:rsid w:val="00883D8D"/>
    <w:rsid w:val="00895616"/>
    <w:rsid w:val="008B7D58"/>
    <w:rsid w:val="008C3B88"/>
    <w:rsid w:val="008D60C9"/>
    <w:rsid w:val="008E2F91"/>
    <w:rsid w:val="008E6A08"/>
    <w:rsid w:val="00900AB1"/>
    <w:rsid w:val="00903A08"/>
    <w:rsid w:val="00924649"/>
    <w:rsid w:val="0094464B"/>
    <w:rsid w:val="00946138"/>
    <w:rsid w:val="0095370A"/>
    <w:rsid w:val="00953CA3"/>
    <w:rsid w:val="00953DFC"/>
    <w:rsid w:val="00954CDD"/>
    <w:rsid w:val="00961F3E"/>
    <w:rsid w:val="00964840"/>
    <w:rsid w:val="00986AAD"/>
    <w:rsid w:val="009922D1"/>
    <w:rsid w:val="00996AF5"/>
    <w:rsid w:val="009A31DB"/>
    <w:rsid w:val="009B04A7"/>
    <w:rsid w:val="009B41EB"/>
    <w:rsid w:val="009C21CA"/>
    <w:rsid w:val="009C6340"/>
    <w:rsid w:val="009D44EB"/>
    <w:rsid w:val="009E00B4"/>
    <w:rsid w:val="009E0F31"/>
    <w:rsid w:val="00A224EE"/>
    <w:rsid w:val="00A52D13"/>
    <w:rsid w:val="00A607A3"/>
    <w:rsid w:val="00A63BE0"/>
    <w:rsid w:val="00A63DD6"/>
    <w:rsid w:val="00A811B4"/>
    <w:rsid w:val="00A85D36"/>
    <w:rsid w:val="00A92591"/>
    <w:rsid w:val="00AA5E09"/>
    <w:rsid w:val="00AB2197"/>
    <w:rsid w:val="00AB6EC6"/>
    <w:rsid w:val="00AC3A8B"/>
    <w:rsid w:val="00AD305E"/>
    <w:rsid w:val="00AE0B40"/>
    <w:rsid w:val="00AE428F"/>
    <w:rsid w:val="00AF5E3E"/>
    <w:rsid w:val="00B066DB"/>
    <w:rsid w:val="00B12CC6"/>
    <w:rsid w:val="00B13F2B"/>
    <w:rsid w:val="00B1662D"/>
    <w:rsid w:val="00B35F90"/>
    <w:rsid w:val="00B42C12"/>
    <w:rsid w:val="00B551C0"/>
    <w:rsid w:val="00B5581C"/>
    <w:rsid w:val="00B55FD8"/>
    <w:rsid w:val="00B64986"/>
    <w:rsid w:val="00B71565"/>
    <w:rsid w:val="00B7545F"/>
    <w:rsid w:val="00B809B1"/>
    <w:rsid w:val="00B83FB3"/>
    <w:rsid w:val="00B84EF0"/>
    <w:rsid w:val="00B91401"/>
    <w:rsid w:val="00B91F6F"/>
    <w:rsid w:val="00B97DD0"/>
    <w:rsid w:val="00BA4450"/>
    <w:rsid w:val="00BA6D55"/>
    <w:rsid w:val="00BB6356"/>
    <w:rsid w:val="00BD1794"/>
    <w:rsid w:val="00BE0C3B"/>
    <w:rsid w:val="00BE4B5F"/>
    <w:rsid w:val="00BF229B"/>
    <w:rsid w:val="00C13B41"/>
    <w:rsid w:val="00C14664"/>
    <w:rsid w:val="00C23104"/>
    <w:rsid w:val="00C44DA2"/>
    <w:rsid w:val="00C50668"/>
    <w:rsid w:val="00C53E35"/>
    <w:rsid w:val="00C56845"/>
    <w:rsid w:val="00C76891"/>
    <w:rsid w:val="00C816D4"/>
    <w:rsid w:val="00C942D8"/>
    <w:rsid w:val="00CA02E0"/>
    <w:rsid w:val="00CA03F6"/>
    <w:rsid w:val="00CA1EC3"/>
    <w:rsid w:val="00CA3D01"/>
    <w:rsid w:val="00CB25CB"/>
    <w:rsid w:val="00CB5351"/>
    <w:rsid w:val="00CB5725"/>
    <w:rsid w:val="00CC1CC4"/>
    <w:rsid w:val="00CD100C"/>
    <w:rsid w:val="00CD64E9"/>
    <w:rsid w:val="00CD650D"/>
    <w:rsid w:val="00CE439D"/>
    <w:rsid w:val="00CE5F0B"/>
    <w:rsid w:val="00CF0CF7"/>
    <w:rsid w:val="00CF4AA5"/>
    <w:rsid w:val="00CF4BA8"/>
    <w:rsid w:val="00D055DA"/>
    <w:rsid w:val="00D12491"/>
    <w:rsid w:val="00D1345D"/>
    <w:rsid w:val="00D154EB"/>
    <w:rsid w:val="00D24A50"/>
    <w:rsid w:val="00D327B2"/>
    <w:rsid w:val="00D6025C"/>
    <w:rsid w:val="00D726B9"/>
    <w:rsid w:val="00D7417B"/>
    <w:rsid w:val="00D75085"/>
    <w:rsid w:val="00D81EDC"/>
    <w:rsid w:val="00D85E52"/>
    <w:rsid w:val="00DA7225"/>
    <w:rsid w:val="00DB09B1"/>
    <w:rsid w:val="00DC1FF0"/>
    <w:rsid w:val="00DF026B"/>
    <w:rsid w:val="00E152DE"/>
    <w:rsid w:val="00E15726"/>
    <w:rsid w:val="00E1676A"/>
    <w:rsid w:val="00E20C34"/>
    <w:rsid w:val="00E2618E"/>
    <w:rsid w:val="00E30371"/>
    <w:rsid w:val="00E32F4D"/>
    <w:rsid w:val="00E4166C"/>
    <w:rsid w:val="00E44AE1"/>
    <w:rsid w:val="00E44E2B"/>
    <w:rsid w:val="00E47DA7"/>
    <w:rsid w:val="00E53CEA"/>
    <w:rsid w:val="00E60F9D"/>
    <w:rsid w:val="00E61725"/>
    <w:rsid w:val="00E66D86"/>
    <w:rsid w:val="00E85EF1"/>
    <w:rsid w:val="00E93297"/>
    <w:rsid w:val="00E94541"/>
    <w:rsid w:val="00EB1879"/>
    <w:rsid w:val="00ED29A7"/>
    <w:rsid w:val="00EE079D"/>
    <w:rsid w:val="00EE414A"/>
    <w:rsid w:val="00EF0D45"/>
    <w:rsid w:val="00EF1570"/>
    <w:rsid w:val="00EF26CA"/>
    <w:rsid w:val="00EF6BE7"/>
    <w:rsid w:val="00F300B8"/>
    <w:rsid w:val="00F46E48"/>
    <w:rsid w:val="00F51913"/>
    <w:rsid w:val="00F6462B"/>
    <w:rsid w:val="00F65FE0"/>
    <w:rsid w:val="00F6646E"/>
    <w:rsid w:val="00F81320"/>
    <w:rsid w:val="00F905AF"/>
    <w:rsid w:val="00F91054"/>
    <w:rsid w:val="00FA12CD"/>
    <w:rsid w:val="00FA683B"/>
    <w:rsid w:val="00FB203E"/>
    <w:rsid w:val="00FB423A"/>
    <w:rsid w:val="00FC118B"/>
    <w:rsid w:val="00FD0608"/>
    <w:rsid w:val="00FD2778"/>
    <w:rsid w:val="00FD5A65"/>
    <w:rsid w:val="00FE2D51"/>
    <w:rsid w:val="00FE7170"/>
    <w:rsid w:val="00FF5EE5"/>
    <w:rsid w:val="00FF63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4D922"/>
  <w15:docId w15:val="{2D0D24A4-F62F-463F-A669-39E53CDEE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85EF1"/>
    <w:rPr>
      <w:rFonts w:ascii="Arial" w:hAnsi="Arial"/>
      <w:sz w:val="24"/>
      <w:szCs w:val="24"/>
    </w:rPr>
  </w:style>
  <w:style w:type="paragraph" w:styleId="Heading1">
    <w:name w:val="heading 1"/>
    <w:basedOn w:val="Normal"/>
    <w:next w:val="Normal"/>
    <w:link w:val="Heading1Char"/>
    <w:uiPriority w:val="9"/>
    <w:qFormat/>
    <w:rsid w:val="00E85EF1"/>
    <w:pPr>
      <w:keepNext/>
      <w:keepLines/>
      <w:spacing w:before="240" w:after="120"/>
      <w:outlineLvl w:val="0"/>
    </w:pPr>
    <w:rPr>
      <w:rFonts w:eastAsiaTheme="majorEastAsia" w:cstheme="majorBidi"/>
      <w:sz w:val="40"/>
      <w:szCs w:val="22"/>
    </w:rPr>
  </w:style>
  <w:style w:type="paragraph" w:styleId="Heading2">
    <w:name w:val="heading 2"/>
    <w:basedOn w:val="Normal"/>
    <w:next w:val="Normal"/>
    <w:link w:val="Heading2Char"/>
    <w:uiPriority w:val="9"/>
    <w:unhideWhenUsed/>
    <w:qFormat/>
    <w:rsid w:val="00E85EF1"/>
    <w:pPr>
      <w:keepNext/>
      <w:keepLines/>
      <w:spacing w:before="240" w:after="120"/>
      <w:outlineLvl w:val="1"/>
    </w:pPr>
    <w:rPr>
      <w:rFonts w:eastAsiaTheme="majorEastAsia" w:cstheme="majorBidi"/>
      <w:sz w:val="36"/>
      <w:szCs w:val="32"/>
    </w:rPr>
  </w:style>
  <w:style w:type="paragraph" w:styleId="Heading3">
    <w:name w:val="heading 3"/>
    <w:basedOn w:val="Heading4"/>
    <w:next w:val="Normal"/>
    <w:link w:val="Heading3Char"/>
    <w:uiPriority w:val="9"/>
    <w:unhideWhenUsed/>
    <w:qFormat/>
    <w:rsid w:val="00E85EF1"/>
    <w:pPr>
      <w:outlineLvl w:val="2"/>
    </w:pPr>
    <w:rPr>
      <w:rFonts w:cs="Arial"/>
      <w:i w:val="0"/>
    </w:rPr>
  </w:style>
  <w:style w:type="paragraph" w:styleId="Heading4">
    <w:name w:val="heading 4"/>
    <w:basedOn w:val="Normal"/>
    <w:next w:val="Normal"/>
    <w:link w:val="Heading4Char"/>
    <w:uiPriority w:val="9"/>
    <w:unhideWhenUsed/>
    <w:qFormat/>
    <w:rsid w:val="00E85EF1"/>
    <w:pPr>
      <w:keepNext/>
      <w:keepLines/>
      <w:spacing w:before="240" w:after="120"/>
      <w:outlineLvl w:val="3"/>
    </w:pPr>
    <w:rPr>
      <w:rFonts w:eastAsiaTheme="majorEastAsia" w:cstheme="majorBidi"/>
      <w:i/>
      <w:iCs/>
      <w:sz w:val="32"/>
      <w:szCs w:val="28"/>
    </w:rPr>
  </w:style>
  <w:style w:type="paragraph" w:styleId="Heading5">
    <w:name w:val="heading 5"/>
    <w:basedOn w:val="Normal"/>
    <w:next w:val="Normal"/>
    <w:link w:val="Heading5Char"/>
    <w:uiPriority w:val="9"/>
    <w:unhideWhenUsed/>
    <w:qFormat/>
    <w:rsid w:val="00E85EF1"/>
    <w:pPr>
      <w:keepNext/>
      <w:keepLines/>
      <w:spacing w:before="240" w:after="120"/>
      <w:outlineLvl w:val="4"/>
    </w:pPr>
    <w:rPr>
      <w:rFonts w:eastAsiaTheme="majorEastAsia" w:cstheme="majorBidi"/>
      <w:b/>
      <w:bCs/>
      <w:sz w:val="28"/>
      <w:szCs w:val="22"/>
    </w:rPr>
  </w:style>
  <w:style w:type="paragraph" w:styleId="Heading6">
    <w:name w:val="heading 6"/>
    <w:basedOn w:val="Normal"/>
    <w:next w:val="Normal"/>
    <w:link w:val="Heading6Char"/>
    <w:uiPriority w:val="9"/>
    <w:unhideWhenUsed/>
    <w:qFormat/>
    <w:rsid w:val="00E85EF1"/>
    <w:pPr>
      <w:keepNext/>
      <w:keepLines/>
      <w:spacing w:before="240" w:after="120"/>
      <w:outlineLvl w:val="5"/>
    </w:pPr>
    <w:rPr>
      <w:rFonts w:eastAsiaTheme="majorEastAsia" w:cstheme="majorBidi"/>
      <w:b/>
      <w:bCs/>
      <w:i/>
      <w:iCs/>
      <w:sz w:val="28"/>
      <w:szCs w:val="28"/>
    </w:rPr>
  </w:style>
  <w:style w:type="paragraph" w:styleId="Heading7">
    <w:name w:val="heading 7"/>
    <w:basedOn w:val="Normal"/>
    <w:next w:val="Normal"/>
    <w:link w:val="Heading7Char"/>
    <w:uiPriority w:val="9"/>
    <w:unhideWhenUsed/>
    <w:qFormat/>
    <w:rsid w:val="00E85EF1"/>
    <w:pPr>
      <w:keepNext/>
      <w:keepLines/>
      <w:spacing w:before="240" w:after="120"/>
      <w:outlineLvl w:val="6"/>
    </w:pPr>
    <w:rPr>
      <w:rFonts w:eastAsiaTheme="majorEastAsia" w:cstheme="majorBidi"/>
      <w:b/>
      <w:iCs/>
      <w:szCs w:val="22"/>
    </w:rPr>
  </w:style>
  <w:style w:type="paragraph" w:styleId="Heading8">
    <w:name w:val="heading 8"/>
    <w:basedOn w:val="Normal"/>
    <w:next w:val="Normal"/>
    <w:link w:val="Heading8Char"/>
    <w:uiPriority w:val="9"/>
    <w:unhideWhenUsed/>
    <w:qFormat/>
    <w:rsid w:val="00E85EF1"/>
    <w:pPr>
      <w:keepNext/>
      <w:keepLines/>
      <w:spacing w:before="240" w:after="120"/>
      <w:outlineLvl w:val="7"/>
    </w:pPr>
    <w:rPr>
      <w:rFonts w:eastAsiaTheme="majorEastAsia" w:cstheme="majorBidi"/>
      <w:b/>
      <w:i/>
      <w:color w:val="404040" w:themeColor="text1" w:themeTint="BF"/>
      <w:szCs w:val="22"/>
    </w:rPr>
  </w:style>
  <w:style w:type="paragraph" w:styleId="Heading9">
    <w:name w:val="heading 9"/>
    <w:basedOn w:val="Normal"/>
    <w:next w:val="Normal"/>
    <w:link w:val="Heading9Char"/>
    <w:uiPriority w:val="9"/>
    <w:unhideWhenUsed/>
    <w:qFormat/>
    <w:rsid w:val="00E85EF1"/>
    <w:pPr>
      <w:keepNext/>
      <w:keepLines/>
      <w:spacing w:before="240" w:after="120"/>
      <w:outlineLvl w:val="8"/>
    </w:pPr>
    <w:rPr>
      <w:rFonts w:eastAsiaTheme="majorEastAsia" w:cstheme="majorBidi"/>
      <w:i/>
      <w:iCs/>
      <w:szCs w:val="22"/>
    </w:rPr>
  </w:style>
  <w:style w:type="character" w:default="1" w:styleId="DefaultParagraphFont">
    <w:name w:val="Default Paragraph Font"/>
    <w:uiPriority w:val="1"/>
    <w:semiHidden/>
    <w:unhideWhenUsed/>
    <w:rsid w:val="00E85EF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E85EF1"/>
  </w:style>
  <w:style w:type="character" w:customStyle="1" w:styleId="Heading1Char">
    <w:name w:val="Heading 1 Char"/>
    <w:basedOn w:val="DefaultParagraphFont"/>
    <w:link w:val="Heading1"/>
    <w:uiPriority w:val="9"/>
    <w:rsid w:val="00E85EF1"/>
    <w:rPr>
      <w:rFonts w:ascii="Arial" w:eastAsiaTheme="majorEastAsia" w:hAnsi="Arial" w:cstheme="majorBidi"/>
      <w:sz w:val="40"/>
    </w:rPr>
  </w:style>
  <w:style w:type="character" w:customStyle="1" w:styleId="Heading2Char">
    <w:name w:val="Heading 2 Char"/>
    <w:basedOn w:val="DefaultParagraphFont"/>
    <w:link w:val="Heading2"/>
    <w:uiPriority w:val="9"/>
    <w:rsid w:val="00E85EF1"/>
    <w:rPr>
      <w:rFonts w:ascii="Arial" w:eastAsiaTheme="majorEastAsia" w:hAnsi="Arial" w:cstheme="majorBidi"/>
      <w:sz w:val="36"/>
      <w:szCs w:val="32"/>
    </w:rPr>
  </w:style>
  <w:style w:type="character" w:customStyle="1" w:styleId="Heading3Char">
    <w:name w:val="Heading 3 Char"/>
    <w:basedOn w:val="DefaultParagraphFont"/>
    <w:link w:val="Heading3"/>
    <w:uiPriority w:val="9"/>
    <w:rsid w:val="00E85EF1"/>
    <w:rPr>
      <w:rFonts w:ascii="Arial" w:eastAsiaTheme="majorEastAsia" w:hAnsi="Arial" w:cs="Arial"/>
      <w:iCs/>
      <w:sz w:val="32"/>
      <w:szCs w:val="28"/>
    </w:rPr>
  </w:style>
  <w:style w:type="character" w:customStyle="1" w:styleId="Heading4Char">
    <w:name w:val="Heading 4 Char"/>
    <w:basedOn w:val="DefaultParagraphFont"/>
    <w:link w:val="Heading4"/>
    <w:uiPriority w:val="9"/>
    <w:rsid w:val="00E85EF1"/>
    <w:rPr>
      <w:rFonts w:ascii="Arial" w:eastAsiaTheme="majorEastAsia" w:hAnsi="Arial" w:cstheme="majorBidi"/>
      <w:i/>
      <w:iCs/>
      <w:sz w:val="32"/>
      <w:szCs w:val="28"/>
    </w:rPr>
  </w:style>
  <w:style w:type="character" w:customStyle="1" w:styleId="Heading5Char">
    <w:name w:val="Heading 5 Char"/>
    <w:basedOn w:val="DefaultParagraphFont"/>
    <w:link w:val="Heading5"/>
    <w:uiPriority w:val="9"/>
    <w:rsid w:val="00E85EF1"/>
    <w:rPr>
      <w:rFonts w:ascii="Arial" w:eastAsiaTheme="majorEastAsia" w:hAnsi="Arial" w:cstheme="majorBidi"/>
      <w:b/>
      <w:bCs/>
      <w:sz w:val="28"/>
    </w:rPr>
  </w:style>
  <w:style w:type="character" w:customStyle="1" w:styleId="Heading6Char">
    <w:name w:val="Heading 6 Char"/>
    <w:basedOn w:val="DefaultParagraphFont"/>
    <w:link w:val="Heading6"/>
    <w:uiPriority w:val="9"/>
    <w:rsid w:val="00E85EF1"/>
    <w:rPr>
      <w:rFonts w:ascii="Arial" w:eastAsiaTheme="majorEastAsia" w:hAnsi="Arial" w:cstheme="majorBidi"/>
      <w:b/>
      <w:bCs/>
      <w:i/>
      <w:iCs/>
      <w:sz w:val="28"/>
      <w:szCs w:val="28"/>
    </w:rPr>
  </w:style>
  <w:style w:type="character" w:customStyle="1" w:styleId="Heading7Char">
    <w:name w:val="Heading 7 Char"/>
    <w:basedOn w:val="DefaultParagraphFont"/>
    <w:link w:val="Heading7"/>
    <w:uiPriority w:val="9"/>
    <w:rsid w:val="00E85EF1"/>
    <w:rPr>
      <w:rFonts w:ascii="Arial" w:eastAsiaTheme="majorEastAsia" w:hAnsi="Arial" w:cstheme="majorBidi"/>
      <w:b/>
      <w:iCs/>
      <w:sz w:val="24"/>
    </w:rPr>
  </w:style>
  <w:style w:type="character" w:customStyle="1" w:styleId="Heading8Char">
    <w:name w:val="Heading 8 Char"/>
    <w:basedOn w:val="DefaultParagraphFont"/>
    <w:link w:val="Heading8"/>
    <w:uiPriority w:val="9"/>
    <w:rsid w:val="00E85EF1"/>
    <w:rPr>
      <w:rFonts w:ascii="Arial" w:eastAsiaTheme="majorEastAsia" w:hAnsi="Arial" w:cstheme="majorBidi"/>
      <w:b/>
      <w:i/>
      <w:color w:val="404040" w:themeColor="text1" w:themeTint="BF"/>
      <w:sz w:val="24"/>
    </w:rPr>
  </w:style>
  <w:style w:type="character" w:customStyle="1" w:styleId="Heading9Char">
    <w:name w:val="Heading 9 Char"/>
    <w:basedOn w:val="DefaultParagraphFont"/>
    <w:link w:val="Heading9"/>
    <w:uiPriority w:val="9"/>
    <w:rsid w:val="00E85EF1"/>
    <w:rPr>
      <w:rFonts w:ascii="Arial" w:eastAsiaTheme="majorEastAsia" w:hAnsi="Arial" w:cstheme="majorBidi"/>
      <w:i/>
      <w:iCs/>
      <w:sz w:val="24"/>
    </w:rPr>
  </w:style>
  <w:style w:type="paragraph" w:styleId="Title">
    <w:name w:val="Title"/>
    <w:basedOn w:val="Normal"/>
    <w:next w:val="Normal"/>
    <w:link w:val="TitleChar"/>
    <w:uiPriority w:val="9"/>
    <w:qFormat/>
    <w:rsid w:val="00E85EF1"/>
    <w:pPr>
      <w:pBdr>
        <w:bottom w:val="single" w:sz="4" w:space="4" w:color="auto"/>
      </w:pBdr>
      <w:tabs>
        <w:tab w:val="right" w:pos="9360"/>
      </w:tabs>
      <w:spacing w:line="240" w:lineRule="auto"/>
      <w:contextualSpacing/>
    </w:pPr>
    <w:rPr>
      <w:rFonts w:eastAsiaTheme="majorEastAsia" w:cs="Arial"/>
      <w:bCs/>
      <w:spacing w:val="5"/>
      <w:kern w:val="28"/>
      <w:sz w:val="52"/>
      <w:szCs w:val="52"/>
    </w:rPr>
  </w:style>
  <w:style w:type="character" w:customStyle="1" w:styleId="TitleChar">
    <w:name w:val="Title Char"/>
    <w:basedOn w:val="DefaultParagraphFont"/>
    <w:link w:val="Title"/>
    <w:uiPriority w:val="9"/>
    <w:rsid w:val="00E85EF1"/>
    <w:rPr>
      <w:rFonts w:ascii="Arial" w:eastAsiaTheme="majorEastAsia" w:hAnsi="Arial" w:cs="Arial"/>
      <w:bCs/>
      <w:spacing w:val="5"/>
      <w:kern w:val="28"/>
      <w:sz w:val="52"/>
      <w:szCs w:val="52"/>
    </w:rPr>
  </w:style>
  <w:style w:type="paragraph" w:styleId="Subtitle">
    <w:name w:val="Subtitle"/>
    <w:basedOn w:val="Normal"/>
    <w:next w:val="Normal"/>
    <w:link w:val="SubtitleChar"/>
    <w:uiPriority w:val="11"/>
    <w:qFormat/>
    <w:rsid w:val="00E85EF1"/>
    <w:pPr>
      <w:numPr>
        <w:ilvl w:val="1"/>
      </w:numPr>
    </w:pPr>
    <w:rPr>
      <w:rFonts w:eastAsiaTheme="majorEastAsia" w:cstheme="majorBidi"/>
      <w:i/>
      <w:iCs/>
      <w:spacing w:val="15"/>
    </w:rPr>
  </w:style>
  <w:style w:type="character" w:customStyle="1" w:styleId="SubtitleChar">
    <w:name w:val="Subtitle Char"/>
    <w:basedOn w:val="DefaultParagraphFont"/>
    <w:link w:val="Subtitle"/>
    <w:uiPriority w:val="11"/>
    <w:rsid w:val="00E85EF1"/>
    <w:rPr>
      <w:rFonts w:ascii="Arial" w:eastAsiaTheme="majorEastAsia" w:hAnsi="Arial" w:cstheme="majorBidi"/>
      <w:i/>
      <w:iCs/>
      <w:spacing w:val="15"/>
      <w:sz w:val="24"/>
      <w:szCs w:val="24"/>
    </w:rPr>
  </w:style>
  <w:style w:type="character" w:styleId="Strong">
    <w:name w:val="Strong"/>
    <w:basedOn w:val="DefaultParagraphFont"/>
    <w:uiPriority w:val="22"/>
    <w:qFormat/>
    <w:rsid w:val="00E85EF1"/>
    <w:rPr>
      <w:rFonts w:ascii="Arial" w:hAnsi="Arial"/>
      <w:b/>
      <w:bCs/>
    </w:rPr>
  </w:style>
  <w:style w:type="character" w:styleId="Emphasis">
    <w:name w:val="Emphasis"/>
    <w:basedOn w:val="DefaultParagraphFont"/>
    <w:uiPriority w:val="20"/>
    <w:qFormat/>
    <w:rsid w:val="00E85EF1"/>
    <w:rPr>
      <w:rFonts w:ascii="Arial" w:hAnsi="Arial"/>
      <w:i/>
      <w:iCs/>
    </w:rPr>
  </w:style>
  <w:style w:type="paragraph" w:styleId="NoSpacing">
    <w:name w:val="No Spacing"/>
    <w:uiPriority w:val="1"/>
    <w:qFormat/>
    <w:rsid w:val="00E85EF1"/>
    <w:pPr>
      <w:spacing w:after="0" w:line="240" w:lineRule="auto"/>
    </w:pPr>
    <w:rPr>
      <w:rFonts w:ascii="Arial" w:hAnsi="Arial" w:cs="Arial"/>
      <w:bCs/>
      <w:sz w:val="24"/>
      <w:szCs w:val="24"/>
    </w:rPr>
  </w:style>
  <w:style w:type="paragraph" w:styleId="ListParagraph">
    <w:name w:val="List Paragraph"/>
    <w:basedOn w:val="Normal"/>
    <w:uiPriority w:val="34"/>
    <w:qFormat/>
    <w:rsid w:val="00E85EF1"/>
    <w:pPr>
      <w:ind w:left="720"/>
      <w:contextualSpacing/>
    </w:pPr>
  </w:style>
  <w:style w:type="paragraph" w:styleId="Quote">
    <w:name w:val="Quote"/>
    <w:basedOn w:val="Normal"/>
    <w:next w:val="Normal"/>
    <w:link w:val="QuoteChar"/>
    <w:uiPriority w:val="29"/>
    <w:qFormat/>
    <w:rsid w:val="00E85EF1"/>
    <w:rPr>
      <w:i/>
      <w:iCs/>
      <w:color w:val="000000" w:themeColor="text1"/>
    </w:rPr>
  </w:style>
  <w:style w:type="character" w:customStyle="1" w:styleId="QuoteChar">
    <w:name w:val="Quote Char"/>
    <w:basedOn w:val="DefaultParagraphFont"/>
    <w:link w:val="Quote"/>
    <w:uiPriority w:val="29"/>
    <w:rsid w:val="00E85EF1"/>
    <w:rPr>
      <w:rFonts w:ascii="Arial" w:hAnsi="Arial"/>
      <w:i/>
      <w:iCs/>
      <w:color w:val="000000" w:themeColor="text1"/>
      <w:sz w:val="24"/>
      <w:szCs w:val="24"/>
    </w:rPr>
  </w:style>
  <w:style w:type="paragraph" w:styleId="IntenseQuote">
    <w:name w:val="Intense Quote"/>
    <w:basedOn w:val="Normal"/>
    <w:next w:val="Normal"/>
    <w:link w:val="IntenseQuoteChar"/>
    <w:uiPriority w:val="30"/>
    <w:qFormat/>
    <w:rsid w:val="00E85EF1"/>
    <w:pPr>
      <w:pBdr>
        <w:bottom w:val="single" w:sz="4" w:space="1" w:color="auto"/>
      </w:pBdr>
      <w:spacing w:before="200" w:after="280"/>
      <w:ind w:left="936" w:right="936"/>
    </w:pPr>
    <w:rPr>
      <w:b/>
      <w:bCs/>
      <w:i/>
      <w:iCs/>
    </w:rPr>
  </w:style>
  <w:style w:type="character" w:customStyle="1" w:styleId="IntenseQuoteChar">
    <w:name w:val="Intense Quote Char"/>
    <w:basedOn w:val="DefaultParagraphFont"/>
    <w:link w:val="IntenseQuote"/>
    <w:uiPriority w:val="30"/>
    <w:rsid w:val="00E85EF1"/>
    <w:rPr>
      <w:rFonts w:ascii="Arial" w:hAnsi="Arial"/>
      <w:b/>
      <w:bCs/>
      <w:i/>
      <w:iCs/>
      <w:sz w:val="24"/>
      <w:szCs w:val="24"/>
    </w:rPr>
  </w:style>
  <w:style w:type="character" w:styleId="SubtleEmphasis">
    <w:name w:val="Subtle Emphasis"/>
    <w:basedOn w:val="DefaultParagraphFont"/>
    <w:uiPriority w:val="19"/>
    <w:qFormat/>
    <w:rsid w:val="00E85EF1"/>
    <w:rPr>
      <w:rFonts w:ascii="Arial" w:hAnsi="Arial"/>
      <w:i/>
      <w:iCs/>
      <w:color w:val="808080" w:themeColor="text1" w:themeTint="7F"/>
    </w:rPr>
  </w:style>
  <w:style w:type="character" w:styleId="IntenseEmphasis">
    <w:name w:val="Intense Emphasis"/>
    <w:basedOn w:val="DefaultParagraphFont"/>
    <w:uiPriority w:val="21"/>
    <w:qFormat/>
    <w:rsid w:val="00E85EF1"/>
    <w:rPr>
      <w:rFonts w:ascii="Arial" w:hAnsi="Arial"/>
      <w:b/>
      <w:bCs/>
    </w:rPr>
  </w:style>
  <w:style w:type="character" w:styleId="SubtleReference">
    <w:name w:val="Subtle Reference"/>
    <w:basedOn w:val="DefaultParagraphFont"/>
    <w:uiPriority w:val="31"/>
    <w:qFormat/>
    <w:rsid w:val="00E85EF1"/>
    <w:rPr>
      <w:rFonts w:ascii="Arial" w:hAnsi="Arial"/>
      <w:smallCaps/>
      <w:color w:val="C0504D" w:themeColor="accent2"/>
      <w:u w:val="single"/>
    </w:rPr>
  </w:style>
  <w:style w:type="character" w:styleId="Hyperlink">
    <w:name w:val="Hyperlink"/>
    <w:basedOn w:val="DefaultParagraphFont"/>
    <w:uiPriority w:val="99"/>
    <w:unhideWhenUsed/>
    <w:rsid w:val="00E85EF1"/>
    <w:rPr>
      <w:color w:val="0000FF" w:themeColor="hyperlink"/>
      <w:u w:val="single"/>
    </w:rPr>
  </w:style>
  <w:style w:type="paragraph" w:styleId="BalloonText">
    <w:name w:val="Balloon Text"/>
    <w:basedOn w:val="Normal"/>
    <w:link w:val="BalloonTextChar"/>
    <w:uiPriority w:val="99"/>
    <w:semiHidden/>
    <w:unhideWhenUsed/>
    <w:rsid w:val="000347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47A2"/>
    <w:rPr>
      <w:rFonts w:ascii="Tahoma" w:hAnsi="Tahoma" w:cs="Tahoma"/>
      <w:sz w:val="16"/>
      <w:szCs w:val="16"/>
    </w:rPr>
  </w:style>
  <w:style w:type="paragraph" w:styleId="Header">
    <w:name w:val="header"/>
    <w:basedOn w:val="Normal"/>
    <w:link w:val="HeaderChar"/>
    <w:uiPriority w:val="99"/>
    <w:unhideWhenUsed/>
    <w:rsid w:val="000347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47A2"/>
    <w:rPr>
      <w:rFonts w:ascii="Arial" w:hAnsi="Arial"/>
      <w:sz w:val="24"/>
      <w:szCs w:val="24"/>
    </w:rPr>
  </w:style>
  <w:style w:type="paragraph" w:styleId="Footer">
    <w:name w:val="footer"/>
    <w:basedOn w:val="Normal"/>
    <w:link w:val="FooterChar"/>
    <w:uiPriority w:val="99"/>
    <w:unhideWhenUsed/>
    <w:rsid w:val="000347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47A2"/>
    <w:rPr>
      <w:rFonts w:ascii="Arial" w:hAnsi="Arial"/>
      <w:sz w:val="24"/>
      <w:szCs w:val="24"/>
    </w:rPr>
  </w:style>
  <w:style w:type="table" w:styleId="TableGrid">
    <w:name w:val="Table Grid"/>
    <w:basedOn w:val="TableNormal"/>
    <w:uiPriority w:val="59"/>
    <w:rsid w:val="000347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E85EF1"/>
    <w:rPr>
      <w:b/>
      <w:bCs/>
      <w:smallCaps/>
      <w:color w:val="C0504D" w:themeColor="accent2"/>
      <w:spacing w:val="5"/>
      <w:u w:val="single"/>
    </w:rPr>
  </w:style>
  <w:style w:type="character" w:styleId="BookTitle">
    <w:name w:val="Book Title"/>
    <w:basedOn w:val="DefaultParagraphFont"/>
    <w:uiPriority w:val="33"/>
    <w:qFormat/>
    <w:rsid w:val="00E85EF1"/>
    <w:rPr>
      <w:b/>
      <w:bCs/>
      <w:smallCaps/>
      <w:spacing w:val="5"/>
    </w:rPr>
  </w:style>
  <w:style w:type="character" w:styleId="FollowedHyperlink">
    <w:name w:val="FollowedHyperlink"/>
    <w:basedOn w:val="DefaultParagraphFont"/>
    <w:uiPriority w:val="99"/>
    <w:semiHidden/>
    <w:unhideWhenUsed/>
    <w:rsid w:val="00E85EF1"/>
    <w:rPr>
      <w:color w:val="800080" w:themeColor="followedHyperlink"/>
      <w:u w:val="single"/>
    </w:rPr>
  </w:style>
  <w:style w:type="paragraph" w:customStyle="1" w:styleId="AppleFill">
    <w:name w:val="Apple Fill"/>
    <w:basedOn w:val="Normal"/>
    <w:link w:val="AppleFillChar"/>
    <w:uiPriority w:val="10"/>
    <w:qFormat/>
    <w:rsid w:val="00E85EF1"/>
    <w:rPr>
      <w:b/>
      <w:color w:val="FFFFFF" w:themeColor="background1"/>
      <w:shd w:val="clear" w:color="auto" w:fill="9BBB59" w:themeFill="accent3"/>
    </w:rPr>
  </w:style>
  <w:style w:type="paragraph" w:customStyle="1" w:styleId="AquaFill">
    <w:name w:val="Aqua Fill"/>
    <w:basedOn w:val="Normal"/>
    <w:link w:val="AquaFillChar"/>
    <w:uiPriority w:val="10"/>
    <w:qFormat/>
    <w:rsid w:val="00E85EF1"/>
    <w:rPr>
      <w:b/>
      <w:color w:val="FFFFFF" w:themeColor="background1"/>
      <w:shd w:val="clear" w:color="auto" w:fill="4BACC6" w:themeFill="accent5"/>
    </w:rPr>
  </w:style>
  <w:style w:type="character" w:customStyle="1" w:styleId="AppleFillChar">
    <w:name w:val="Apple Fill Char"/>
    <w:basedOn w:val="DefaultParagraphFont"/>
    <w:link w:val="AppleFill"/>
    <w:uiPriority w:val="10"/>
    <w:rsid w:val="00E85EF1"/>
    <w:rPr>
      <w:rFonts w:ascii="Arial" w:hAnsi="Arial"/>
      <w:b/>
      <w:color w:val="FFFFFF" w:themeColor="background1"/>
      <w:sz w:val="24"/>
      <w:szCs w:val="24"/>
    </w:rPr>
  </w:style>
  <w:style w:type="paragraph" w:customStyle="1" w:styleId="WineFill">
    <w:name w:val="Wine Fill"/>
    <w:basedOn w:val="Normal"/>
    <w:link w:val="WineFillChar"/>
    <w:uiPriority w:val="9"/>
    <w:qFormat/>
    <w:rsid w:val="00E85EF1"/>
    <w:rPr>
      <w:b/>
      <w:color w:val="FFFFFF" w:themeColor="background1"/>
      <w:shd w:val="clear" w:color="auto" w:fill="C0504D" w:themeFill="accent2"/>
    </w:rPr>
  </w:style>
  <w:style w:type="character" w:customStyle="1" w:styleId="AquaFillChar">
    <w:name w:val="Aqua Fill Char"/>
    <w:basedOn w:val="DefaultParagraphFont"/>
    <w:link w:val="AquaFill"/>
    <w:uiPriority w:val="10"/>
    <w:rsid w:val="00E85EF1"/>
    <w:rPr>
      <w:rFonts w:ascii="Arial" w:hAnsi="Arial"/>
      <w:b/>
      <w:color w:val="FFFFFF" w:themeColor="background1"/>
      <w:sz w:val="24"/>
      <w:szCs w:val="24"/>
    </w:rPr>
  </w:style>
  <w:style w:type="character" w:customStyle="1" w:styleId="WineFillChar">
    <w:name w:val="Wine Fill Char"/>
    <w:basedOn w:val="DefaultParagraphFont"/>
    <w:link w:val="WineFill"/>
    <w:uiPriority w:val="9"/>
    <w:rsid w:val="00E85EF1"/>
    <w:rPr>
      <w:rFonts w:ascii="Arial" w:hAnsi="Arial"/>
      <w:b/>
      <w:color w:val="FFFFFF" w:themeColor="background1"/>
      <w:sz w:val="24"/>
      <w:szCs w:val="24"/>
    </w:rPr>
  </w:style>
  <w:style w:type="character" w:styleId="CommentReference">
    <w:name w:val="annotation reference"/>
    <w:basedOn w:val="DefaultParagraphFont"/>
    <w:uiPriority w:val="99"/>
    <w:semiHidden/>
    <w:unhideWhenUsed/>
    <w:rsid w:val="00986AAD"/>
    <w:rPr>
      <w:sz w:val="16"/>
      <w:szCs w:val="16"/>
    </w:rPr>
  </w:style>
  <w:style w:type="paragraph" w:styleId="CommentText">
    <w:name w:val="annotation text"/>
    <w:basedOn w:val="Normal"/>
    <w:link w:val="CommentTextChar"/>
    <w:uiPriority w:val="99"/>
    <w:semiHidden/>
    <w:unhideWhenUsed/>
    <w:rsid w:val="00986AAD"/>
    <w:pPr>
      <w:spacing w:line="240" w:lineRule="auto"/>
    </w:pPr>
    <w:rPr>
      <w:sz w:val="20"/>
      <w:szCs w:val="20"/>
    </w:rPr>
  </w:style>
  <w:style w:type="character" w:customStyle="1" w:styleId="CommentTextChar">
    <w:name w:val="Comment Text Char"/>
    <w:basedOn w:val="DefaultParagraphFont"/>
    <w:link w:val="CommentText"/>
    <w:uiPriority w:val="99"/>
    <w:semiHidden/>
    <w:rsid w:val="00986AA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986AAD"/>
    <w:rPr>
      <w:b/>
      <w:bCs/>
    </w:rPr>
  </w:style>
  <w:style w:type="character" w:customStyle="1" w:styleId="CommentSubjectChar">
    <w:name w:val="Comment Subject Char"/>
    <w:basedOn w:val="CommentTextChar"/>
    <w:link w:val="CommentSubject"/>
    <w:uiPriority w:val="99"/>
    <w:semiHidden/>
    <w:rsid w:val="00986AAD"/>
    <w:rPr>
      <w:rFonts w:ascii="Arial" w:hAnsi="Arial"/>
      <w:b/>
      <w:bCs/>
      <w:sz w:val="20"/>
      <w:szCs w:val="20"/>
    </w:rPr>
  </w:style>
  <w:style w:type="paragraph" w:styleId="Revision">
    <w:name w:val="Revision"/>
    <w:hidden/>
    <w:uiPriority w:val="99"/>
    <w:semiHidden/>
    <w:rsid w:val="00986AAD"/>
    <w:pPr>
      <w:spacing w:after="0" w:line="240" w:lineRule="auto"/>
    </w:pPr>
    <w:rPr>
      <w:rFonts w:ascii="Arial" w:hAnsi="Arial"/>
      <w:sz w:val="24"/>
      <w:szCs w:val="24"/>
    </w:rPr>
  </w:style>
  <w:style w:type="paragraph" w:styleId="PlainText">
    <w:name w:val="Plain Text"/>
    <w:basedOn w:val="Normal"/>
    <w:link w:val="PlainTextChar"/>
    <w:uiPriority w:val="99"/>
    <w:unhideWhenUsed/>
    <w:rsid w:val="0041256B"/>
    <w:pPr>
      <w:spacing w:after="0" w:line="240" w:lineRule="auto"/>
    </w:pPr>
    <w:rPr>
      <w:rFonts w:cs="Consolas"/>
      <w:szCs w:val="21"/>
      <w:lang w:val="en-CA" w:eastAsia="en-CA"/>
    </w:rPr>
  </w:style>
  <w:style w:type="character" w:customStyle="1" w:styleId="PlainTextChar">
    <w:name w:val="Plain Text Char"/>
    <w:basedOn w:val="DefaultParagraphFont"/>
    <w:link w:val="PlainText"/>
    <w:uiPriority w:val="99"/>
    <w:rsid w:val="0041256B"/>
    <w:rPr>
      <w:rFonts w:ascii="Arial" w:hAnsi="Arial" w:cs="Consolas"/>
      <w:szCs w:val="21"/>
      <w:lang w:val="en-CA" w:eastAsia="en-CA"/>
    </w:rPr>
  </w:style>
  <w:style w:type="paragraph" w:customStyle="1" w:styleId="Default">
    <w:name w:val="Default"/>
    <w:rsid w:val="00B71565"/>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B558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365299">
      <w:bodyDiv w:val="1"/>
      <w:marLeft w:val="0"/>
      <w:marRight w:val="0"/>
      <w:marTop w:val="0"/>
      <w:marBottom w:val="0"/>
      <w:divBdr>
        <w:top w:val="none" w:sz="0" w:space="0" w:color="auto"/>
        <w:left w:val="none" w:sz="0" w:space="0" w:color="auto"/>
        <w:bottom w:val="none" w:sz="0" w:space="0" w:color="auto"/>
        <w:right w:val="none" w:sz="0" w:space="0" w:color="auto"/>
      </w:divBdr>
    </w:div>
    <w:div w:id="248465529">
      <w:bodyDiv w:val="1"/>
      <w:marLeft w:val="0"/>
      <w:marRight w:val="0"/>
      <w:marTop w:val="0"/>
      <w:marBottom w:val="0"/>
      <w:divBdr>
        <w:top w:val="none" w:sz="0" w:space="0" w:color="auto"/>
        <w:left w:val="none" w:sz="0" w:space="0" w:color="auto"/>
        <w:bottom w:val="none" w:sz="0" w:space="0" w:color="auto"/>
        <w:right w:val="none" w:sz="0" w:space="0" w:color="auto"/>
      </w:divBdr>
    </w:div>
    <w:div w:id="477265609">
      <w:bodyDiv w:val="1"/>
      <w:marLeft w:val="0"/>
      <w:marRight w:val="0"/>
      <w:marTop w:val="0"/>
      <w:marBottom w:val="0"/>
      <w:divBdr>
        <w:top w:val="none" w:sz="0" w:space="0" w:color="auto"/>
        <w:left w:val="none" w:sz="0" w:space="0" w:color="auto"/>
        <w:bottom w:val="none" w:sz="0" w:space="0" w:color="auto"/>
        <w:right w:val="none" w:sz="0" w:space="0" w:color="auto"/>
      </w:divBdr>
      <w:divsChild>
        <w:div w:id="435911142">
          <w:marLeft w:val="0"/>
          <w:marRight w:val="0"/>
          <w:marTop w:val="0"/>
          <w:marBottom w:val="0"/>
          <w:divBdr>
            <w:top w:val="none" w:sz="0" w:space="0" w:color="auto"/>
            <w:left w:val="none" w:sz="0" w:space="0" w:color="auto"/>
            <w:bottom w:val="none" w:sz="0" w:space="0" w:color="auto"/>
            <w:right w:val="none" w:sz="0" w:space="0" w:color="auto"/>
          </w:divBdr>
          <w:divsChild>
            <w:div w:id="1204246498">
              <w:marLeft w:val="150"/>
              <w:marRight w:val="150"/>
              <w:marTop w:val="100"/>
              <w:marBottom w:val="100"/>
              <w:divBdr>
                <w:top w:val="none" w:sz="0" w:space="0" w:color="auto"/>
                <w:left w:val="none" w:sz="0" w:space="0" w:color="auto"/>
                <w:bottom w:val="none" w:sz="0" w:space="0" w:color="auto"/>
                <w:right w:val="none" w:sz="0" w:space="0" w:color="auto"/>
              </w:divBdr>
              <w:divsChild>
                <w:div w:id="616375634">
                  <w:marLeft w:val="0"/>
                  <w:marRight w:val="0"/>
                  <w:marTop w:val="0"/>
                  <w:marBottom w:val="0"/>
                  <w:divBdr>
                    <w:top w:val="none" w:sz="0" w:space="0" w:color="auto"/>
                    <w:left w:val="none" w:sz="0" w:space="0" w:color="auto"/>
                    <w:bottom w:val="none" w:sz="0" w:space="0" w:color="auto"/>
                    <w:right w:val="none" w:sz="0" w:space="0" w:color="auto"/>
                  </w:divBdr>
                  <w:divsChild>
                    <w:div w:id="2040427365">
                      <w:marLeft w:val="0"/>
                      <w:marRight w:val="0"/>
                      <w:marTop w:val="0"/>
                      <w:marBottom w:val="0"/>
                      <w:divBdr>
                        <w:top w:val="none" w:sz="0" w:space="0" w:color="auto"/>
                        <w:left w:val="none" w:sz="0" w:space="0" w:color="auto"/>
                        <w:bottom w:val="none" w:sz="0" w:space="0" w:color="auto"/>
                        <w:right w:val="none" w:sz="0" w:space="0" w:color="auto"/>
                      </w:divBdr>
                      <w:divsChild>
                        <w:div w:id="247202796">
                          <w:marLeft w:val="1"/>
                          <w:marRight w:val="0"/>
                          <w:marTop w:val="0"/>
                          <w:marBottom w:val="0"/>
                          <w:divBdr>
                            <w:top w:val="none" w:sz="0" w:space="0" w:color="auto"/>
                            <w:left w:val="none" w:sz="0" w:space="0" w:color="auto"/>
                            <w:bottom w:val="none" w:sz="0" w:space="0" w:color="auto"/>
                            <w:right w:val="none" w:sz="0" w:space="0" w:color="auto"/>
                          </w:divBdr>
                          <w:divsChild>
                            <w:div w:id="1317150983">
                              <w:marLeft w:val="0"/>
                              <w:marRight w:val="0"/>
                              <w:marTop w:val="0"/>
                              <w:marBottom w:val="0"/>
                              <w:divBdr>
                                <w:top w:val="none" w:sz="0" w:space="0" w:color="auto"/>
                                <w:left w:val="none" w:sz="0" w:space="0" w:color="auto"/>
                                <w:bottom w:val="none" w:sz="0" w:space="0" w:color="auto"/>
                                <w:right w:val="none" w:sz="0" w:space="0" w:color="auto"/>
                              </w:divBdr>
                              <w:divsChild>
                                <w:div w:id="302318764">
                                  <w:marLeft w:val="0"/>
                                  <w:marRight w:val="0"/>
                                  <w:marTop w:val="0"/>
                                  <w:marBottom w:val="0"/>
                                  <w:divBdr>
                                    <w:top w:val="none" w:sz="0" w:space="0" w:color="auto"/>
                                    <w:left w:val="none" w:sz="0" w:space="0" w:color="auto"/>
                                    <w:bottom w:val="none" w:sz="0" w:space="0" w:color="auto"/>
                                    <w:right w:val="none" w:sz="0" w:space="0" w:color="auto"/>
                                  </w:divBdr>
                                  <w:divsChild>
                                    <w:div w:id="306207777">
                                      <w:marLeft w:val="0"/>
                                      <w:marRight w:val="0"/>
                                      <w:marTop w:val="0"/>
                                      <w:marBottom w:val="0"/>
                                      <w:divBdr>
                                        <w:top w:val="none" w:sz="0" w:space="0" w:color="auto"/>
                                        <w:left w:val="none" w:sz="0" w:space="0" w:color="auto"/>
                                        <w:bottom w:val="none" w:sz="0" w:space="0" w:color="auto"/>
                                        <w:right w:val="none" w:sz="0" w:space="0" w:color="auto"/>
                                      </w:divBdr>
                                      <w:divsChild>
                                        <w:div w:id="443307798">
                                          <w:marLeft w:val="0"/>
                                          <w:marRight w:val="0"/>
                                          <w:marTop w:val="0"/>
                                          <w:marBottom w:val="0"/>
                                          <w:divBdr>
                                            <w:top w:val="none" w:sz="0" w:space="0" w:color="auto"/>
                                            <w:left w:val="none" w:sz="0" w:space="0" w:color="auto"/>
                                            <w:bottom w:val="none" w:sz="0" w:space="0" w:color="auto"/>
                                            <w:right w:val="none" w:sz="0" w:space="0" w:color="auto"/>
                                          </w:divBdr>
                                          <w:divsChild>
                                            <w:div w:id="1642686529">
                                              <w:marLeft w:val="0"/>
                                              <w:marRight w:val="0"/>
                                              <w:marTop w:val="0"/>
                                              <w:marBottom w:val="0"/>
                                              <w:divBdr>
                                                <w:top w:val="none" w:sz="0" w:space="0" w:color="auto"/>
                                                <w:left w:val="none" w:sz="0" w:space="0" w:color="auto"/>
                                                <w:bottom w:val="none" w:sz="0" w:space="0" w:color="auto"/>
                                                <w:right w:val="none" w:sz="0" w:space="0" w:color="auto"/>
                                              </w:divBdr>
                                              <w:divsChild>
                                                <w:div w:id="743139144">
                                                  <w:marLeft w:val="0"/>
                                                  <w:marRight w:val="0"/>
                                                  <w:marTop w:val="0"/>
                                                  <w:marBottom w:val="0"/>
                                                  <w:divBdr>
                                                    <w:top w:val="none" w:sz="0" w:space="0" w:color="auto"/>
                                                    <w:left w:val="none" w:sz="0" w:space="0" w:color="auto"/>
                                                    <w:bottom w:val="none" w:sz="0" w:space="0" w:color="auto"/>
                                                    <w:right w:val="none" w:sz="0" w:space="0" w:color="auto"/>
                                                  </w:divBdr>
                                                  <w:divsChild>
                                                    <w:div w:id="527648450">
                                                      <w:marLeft w:val="0"/>
                                                      <w:marRight w:val="0"/>
                                                      <w:marTop w:val="0"/>
                                                      <w:marBottom w:val="0"/>
                                                      <w:divBdr>
                                                        <w:top w:val="none" w:sz="0" w:space="0" w:color="auto"/>
                                                        <w:left w:val="none" w:sz="0" w:space="0" w:color="auto"/>
                                                        <w:bottom w:val="none" w:sz="0" w:space="0" w:color="auto"/>
                                                        <w:right w:val="none" w:sz="0" w:space="0" w:color="auto"/>
                                                      </w:divBdr>
                                                    </w:div>
                                                    <w:div w:id="25108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4561788">
      <w:bodyDiv w:val="1"/>
      <w:marLeft w:val="0"/>
      <w:marRight w:val="0"/>
      <w:marTop w:val="0"/>
      <w:marBottom w:val="0"/>
      <w:divBdr>
        <w:top w:val="none" w:sz="0" w:space="0" w:color="auto"/>
        <w:left w:val="none" w:sz="0" w:space="0" w:color="auto"/>
        <w:bottom w:val="none" w:sz="0" w:space="0" w:color="auto"/>
        <w:right w:val="none" w:sz="0" w:space="0" w:color="auto"/>
      </w:divBdr>
    </w:div>
    <w:div w:id="611976895">
      <w:bodyDiv w:val="1"/>
      <w:marLeft w:val="0"/>
      <w:marRight w:val="0"/>
      <w:marTop w:val="0"/>
      <w:marBottom w:val="0"/>
      <w:divBdr>
        <w:top w:val="none" w:sz="0" w:space="0" w:color="auto"/>
        <w:left w:val="none" w:sz="0" w:space="0" w:color="auto"/>
        <w:bottom w:val="none" w:sz="0" w:space="0" w:color="auto"/>
        <w:right w:val="none" w:sz="0" w:space="0" w:color="auto"/>
      </w:divBdr>
    </w:div>
    <w:div w:id="798717931">
      <w:bodyDiv w:val="1"/>
      <w:marLeft w:val="0"/>
      <w:marRight w:val="0"/>
      <w:marTop w:val="0"/>
      <w:marBottom w:val="0"/>
      <w:divBdr>
        <w:top w:val="none" w:sz="0" w:space="0" w:color="auto"/>
        <w:left w:val="none" w:sz="0" w:space="0" w:color="auto"/>
        <w:bottom w:val="none" w:sz="0" w:space="0" w:color="auto"/>
        <w:right w:val="none" w:sz="0" w:space="0" w:color="auto"/>
      </w:divBdr>
    </w:div>
    <w:div w:id="811022512">
      <w:bodyDiv w:val="1"/>
      <w:marLeft w:val="0"/>
      <w:marRight w:val="0"/>
      <w:marTop w:val="0"/>
      <w:marBottom w:val="0"/>
      <w:divBdr>
        <w:top w:val="none" w:sz="0" w:space="0" w:color="auto"/>
        <w:left w:val="none" w:sz="0" w:space="0" w:color="auto"/>
        <w:bottom w:val="none" w:sz="0" w:space="0" w:color="auto"/>
        <w:right w:val="none" w:sz="0" w:space="0" w:color="auto"/>
      </w:divBdr>
    </w:div>
    <w:div w:id="1011105783">
      <w:bodyDiv w:val="1"/>
      <w:marLeft w:val="0"/>
      <w:marRight w:val="0"/>
      <w:marTop w:val="0"/>
      <w:marBottom w:val="0"/>
      <w:divBdr>
        <w:top w:val="none" w:sz="0" w:space="0" w:color="auto"/>
        <w:left w:val="none" w:sz="0" w:space="0" w:color="auto"/>
        <w:bottom w:val="none" w:sz="0" w:space="0" w:color="auto"/>
        <w:right w:val="none" w:sz="0" w:space="0" w:color="auto"/>
      </w:divBdr>
    </w:div>
    <w:div w:id="1040134654">
      <w:bodyDiv w:val="1"/>
      <w:marLeft w:val="0"/>
      <w:marRight w:val="0"/>
      <w:marTop w:val="0"/>
      <w:marBottom w:val="0"/>
      <w:divBdr>
        <w:top w:val="none" w:sz="0" w:space="0" w:color="auto"/>
        <w:left w:val="none" w:sz="0" w:space="0" w:color="auto"/>
        <w:bottom w:val="none" w:sz="0" w:space="0" w:color="auto"/>
        <w:right w:val="none" w:sz="0" w:space="0" w:color="auto"/>
      </w:divBdr>
    </w:div>
    <w:div w:id="1063211604">
      <w:bodyDiv w:val="1"/>
      <w:marLeft w:val="0"/>
      <w:marRight w:val="0"/>
      <w:marTop w:val="0"/>
      <w:marBottom w:val="0"/>
      <w:divBdr>
        <w:top w:val="none" w:sz="0" w:space="0" w:color="auto"/>
        <w:left w:val="none" w:sz="0" w:space="0" w:color="auto"/>
        <w:bottom w:val="none" w:sz="0" w:space="0" w:color="auto"/>
        <w:right w:val="none" w:sz="0" w:space="0" w:color="auto"/>
      </w:divBdr>
    </w:div>
    <w:div w:id="1277449054">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sChild>
        <w:div w:id="1829399738">
          <w:marLeft w:val="0"/>
          <w:marRight w:val="0"/>
          <w:marTop w:val="0"/>
          <w:marBottom w:val="0"/>
          <w:divBdr>
            <w:top w:val="none" w:sz="0" w:space="0" w:color="auto"/>
            <w:left w:val="none" w:sz="0" w:space="0" w:color="auto"/>
            <w:bottom w:val="none" w:sz="0" w:space="0" w:color="auto"/>
            <w:right w:val="none" w:sz="0" w:space="0" w:color="auto"/>
          </w:divBdr>
          <w:divsChild>
            <w:div w:id="1719740281">
              <w:marLeft w:val="150"/>
              <w:marRight w:val="150"/>
              <w:marTop w:val="100"/>
              <w:marBottom w:val="100"/>
              <w:divBdr>
                <w:top w:val="none" w:sz="0" w:space="0" w:color="auto"/>
                <w:left w:val="none" w:sz="0" w:space="0" w:color="auto"/>
                <w:bottom w:val="none" w:sz="0" w:space="0" w:color="auto"/>
                <w:right w:val="none" w:sz="0" w:space="0" w:color="auto"/>
              </w:divBdr>
              <w:divsChild>
                <w:div w:id="1413546707">
                  <w:marLeft w:val="0"/>
                  <w:marRight w:val="0"/>
                  <w:marTop w:val="0"/>
                  <w:marBottom w:val="0"/>
                  <w:divBdr>
                    <w:top w:val="none" w:sz="0" w:space="0" w:color="auto"/>
                    <w:left w:val="none" w:sz="0" w:space="0" w:color="auto"/>
                    <w:bottom w:val="none" w:sz="0" w:space="0" w:color="auto"/>
                    <w:right w:val="none" w:sz="0" w:space="0" w:color="auto"/>
                  </w:divBdr>
                  <w:divsChild>
                    <w:div w:id="31930701">
                      <w:marLeft w:val="0"/>
                      <w:marRight w:val="0"/>
                      <w:marTop w:val="0"/>
                      <w:marBottom w:val="0"/>
                      <w:divBdr>
                        <w:top w:val="none" w:sz="0" w:space="0" w:color="auto"/>
                        <w:left w:val="none" w:sz="0" w:space="0" w:color="auto"/>
                        <w:bottom w:val="none" w:sz="0" w:space="0" w:color="auto"/>
                        <w:right w:val="none" w:sz="0" w:space="0" w:color="auto"/>
                      </w:divBdr>
                      <w:divsChild>
                        <w:div w:id="401681531">
                          <w:marLeft w:val="1"/>
                          <w:marRight w:val="0"/>
                          <w:marTop w:val="0"/>
                          <w:marBottom w:val="0"/>
                          <w:divBdr>
                            <w:top w:val="none" w:sz="0" w:space="0" w:color="auto"/>
                            <w:left w:val="none" w:sz="0" w:space="0" w:color="auto"/>
                            <w:bottom w:val="none" w:sz="0" w:space="0" w:color="auto"/>
                            <w:right w:val="none" w:sz="0" w:space="0" w:color="auto"/>
                          </w:divBdr>
                          <w:divsChild>
                            <w:div w:id="566112230">
                              <w:marLeft w:val="0"/>
                              <w:marRight w:val="0"/>
                              <w:marTop w:val="0"/>
                              <w:marBottom w:val="0"/>
                              <w:divBdr>
                                <w:top w:val="none" w:sz="0" w:space="0" w:color="auto"/>
                                <w:left w:val="none" w:sz="0" w:space="0" w:color="auto"/>
                                <w:bottom w:val="none" w:sz="0" w:space="0" w:color="auto"/>
                                <w:right w:val="none" w:sz="0" w:space="0" w:color="auto"/>
                              </w:divBdr>
                              <w:divsChild>
                                <w:div w:id="646521068">
                                  <w:marLeft w:val="0"/>
                                  <w:marRight w:val="0"/>
                                  <w:marTop w:val="0"/>
                                  <w:marBottom w:val="0"/>
                                  <w:divBdr>
                                    <w:top w:val="none" w:sz="0" w:space="0" w:color="auto"/>
                                    <w:left w:val="none" w:sz="0" w:space="0" w:color="auto"/>
                                    <w:bottom w:val="none" w:sz="0" w:space="0" w:color="auto"/>
                                    <w:right w:val="none" w:sz="0" w:space="0" w:color="auto"/>
                                  </w:divBdr>
                                  <w:divsChild>
                                    <w:div w:id="84308701">
                                      <w:marLeft w:val="0"/>
                                      <w:marRight w:val="0"/>
                                      <w:marTop w:val="0"/>
                                      <w:marBottom w:val="0"/>
                                      <w:divBdr>
                                        <w:top w:val="none" w:sz="0" w:space="0" w:color="auto"/>
                                        <w:left w:val="none" w:sz="0" w:space="0" w:color="auto"/>
                                        <w:bottom w:val="none" w:sz="0" w:space="0" w:color="auto"/>
                                        <w:right w:val="none" w:sz="0" w:space="0" w:color="auto"/>
                                      </w:divBdr>
                                      <w:divsChild>
                                        <w:div w:id="1395815272">
                                          <w:marLeft w:val="0"/>
                                          <w:marRight w:val="0"/>
                                          <w:marTop w:val="0"/>
                                          <w:marBottom w:val="0"/>
                                          <w:divBdr>
                                            <w:top w:val="none" w:sz="0" w:space="0" w:color="auto"/>
                                            <w:left w:val="none" w:sz="0" w:space="0" w:color="auto"/>
                                            <w:bottom w:val="none" w:sz="0" w:space="0" w:color="auto"/>
                                            <w:right w:val="none" w:sz="0" w:space="0" w:color="auto"/>
                                          </w:divBdr>
                                          <w:divsChild>
                                            <w:div w:id="1752044047">
                                              <w:marLeft w:val="0"/>
                                              <w:marRight w:val="0"/>
                                              <w:marTop w:val="0"/>
                                              <w:marBottom w:val="0"/>
                                              <w:divBdr>
                                                <w:top w:val="none" w:sz="0" w:space="0" w:color="auto"/>
                                                <w:left w:val="none" w:sz="0" w:space="0" w:color="auto"/>
                                                <w:bottom w:val="none" w:sz="0" w:space="0" w:color="auto"/>
                                                <w:right w:val="none" w:sz="0" w:space="0" w:color="auto"/>
                                              </w:divBdr>
                                              <w:divsChild>
                                                <w:div w:id="296643484">
                                                  <w:marLeft w:val="0"/>
                                                  <w:marRight w:val="0"/>
                                                  <w:marTop w:val="0"/>
                                                  <w:marBottom w:val="0"/>
                                                  <w:divBdr>
                                                    <w:top w:val="none" w:sz="0" w:space="0" w:color="auto"/>
                                                    <w:left w:val="none" w:sz="0" w:space="0" w:color="auto"/>
                                                    <w:bottom w:val="none" w:sz="0" w:space="0" w:color="auto"/>
                                                    <w:right w:val="none" w:sz="0" w:space="0" w:color="auto"/>
                                                  </w:divBdr>
                                                  <w:divsChild>
                                                    <w:div w:id="670570227">
                                                      <w:marLeft w:val="0"/>
                                                      <w:marRight w:val="0"/>
                                                      <w:marTop w:val="0"/>
                                                      <w:marBottom w:val="0"/>
                                                      <w:divBdr>
                                                        <w:top w:val="none" w:sz="0" w:space="0" w:color="auto"/>
                                                        <w:left w:val="none" w:sz="0" w:space="0" w:color="auto"/>
                                                        <w:bottom w:val="none" w:sz="0" w:space="0" w:color="auto"/>
                                                        <w:right w:val="none" w:sz="0" w:space="0" w:color="auto"/>
                                                      </w:divBdr>
                                                    </w:div>
                                                    <w:div w:id="1787045349">
                                                      <w:marLeft w:val="0"/>
                                                      <w:marRight w:val="0"/>
                                                      <w:marTop w:val="0"/>
                                                      <w:marBottom w:val="0"/>
                                                      <w:divBdr>
                                                        <w:top w:val="none" w:sz="0" w:space="0" w:color="auto"/>
                                                        <w:left w:val="none" w:sz="0" w:space="0" w:color="auto"/>
                                                        <w:bottom w:val="none" w:sz="0" w:space="0" w:color="auto"/>
                                                        <w:right w:val="none" w:sz="0" w:space="0" w:color="auto"/>
                                                      </w:divBdr>
                                                    </w:div>
                                                    <w:div w:id="1461729159">
                                                      <w:marLeft w:val="0"/>
                                                      <w:marRight w:val="0"/>
                                                      <w:marTop w:val="0"/>
                                                      <w:marBottom w:val="0"/>
                                                      <w:divBdr>
                                                        <w:top w:val="none" w:sz="0" w:space="0" w:color="auto"/>
                                                        <w:left w:val="none" w:sz="0" w:space="0" w:color="auto"/>
                                                        <w:bottom w:val="none" w:sz="0" w:space="0" w:color="auto"/>
                                                        <w:right w:val="none" w:sz="0" w:space="0" w:color="auto"/>
                                                      </w:divBdr>
                                                    </w:div>
                                                    <w:div w:id="1021787285">
                                                      <w:marLeft w:val="0"/>
                                                      <w:marRight w:val="0"/>
                                                      <w:marTop w:val="0"/>
                                                      <w:marBottom w:val="0"/>
                                                      <w:divBdr>
                                                        <w:top w:val="none" w:sz="0" w:space="0" w:color="auto"/>
                                                        <w:left w:val="none" w:sz="0" w:space="0" w:color="auto"/>
                                                        <w:bottom w:val="none" w:sz="0" w:space="0" w:color="auto"/>
                                                        <w:right w:val="none" w:sz="0" w:space="0" w:color="auto"/>
                                                      </w:divBdr>
                                                    </w:div>
                                                    <w:div w:id="932054316">
                                                      <w:marLeft w:val="0"/>
                                                      <w:marRight w:val="0"/>
                                                      <w:marTop w:val="0"/>
                                                      <w:marBottom w:val="0"/>
                                                      <w:divBdr>
                                                        <w:top w:val="none" w:sz="0" w:space="0" w:color="auto"/>
                                                        <w:left w:val="none" w:sz="0" w:space="0" w:color="auto"/>
                                                        <w:bottom w:val="none" w:sz="0" w:space="0" w:color="auto"/>
                                                        <w:right w:val="none" w:sz="0" w:space="0" w:color="auto"/>
                                                      </w:divBdr>
                                                    </w:div>
                                                    <w:div w:id="1850102597">
                                                      <w:marLeft w:val="0"/>
                                                      <w:marRight w:val="0"/>
                                                      <w:marTop w:val="0"/>
                                                      <w:marBottom w:val="0"/>
                                                      <w:divBdr>
                                                        <w:top w:val="none" w:sz="0" w:space="0" w:color="auto"/>
                                                        <w:left w:val="none" w:sz="0" w:space="0" w:color="auto"/>
                                                        <w:bottom w:val="none" w:sz="0" w:space="0" w:color="auto"/>
                                                        <w:right w:val="none" w:sz="0" w:space="0" w:color="auto"/>
                                                      </w:divBdr>
                                                    </w:div>
                                                    <w:div w:id="204484329">
                                                      <w:marLeft w:val="0"/>
                                                      <w:marRight w:val="0"/>
                                                      <w:marTop w:val="0"/>
                                                      <w:marBottom w:val="0"/>
                                                      <w:divBdr>
                                                        <w:top w:val="none" w:sz="0" w:space="0" w:color="auto"/>
                                                        <w:left w:val="none" w:sz="0" w:space="0" w:color="auto"/>
                                                        <w:bottom w:val="none" w:sz="0" w:space="0" w:color="auto"/>
                                                        <w:right w:val="none" w:sz="0" w:space="0" w:color="auto"/>
                                                      </w:divBdr>
                                                    </w:div>
                                                    <w:div w:id="755976935">
                                                      <w:marLeft w:val="0"/>
                                                      <w:marRight w:val="0"/>
                                                      <w:marTop w:val="0"/>
                                                      <w:marBottom w:val="0"/>
                                                      <w:divBdr>
                                                        <w:top w:val="none" w:sz="0" w:space="0" w:color="auto"/>
                                                        <w:left w:val="none" w:sz="0" w:space="0" w:color="auto"/>
                                                        <w:bottom w:val="none" w:sz="0" w:space="0" w:color="auto"/>
                                                        <w:right w:val="none" w:sz="0" w:space="0" w:color="auto"/>
                                                      </w:divBdr>
                                                    </w:div>
                                                    <w:div w:id="365183723">
                                                      <w:marLeft w:val="0"/>
                                                      <w:marRight w:val="0"/>
                                                      <w:marTop w:val="0"/>
                                                      <w:marBottom w:val="0"/>
                                                      <w:divBdr>
                                                        <w:top w:val="none" w:sz="0" w:space="0" w:color="auto"/>
                                                        <w:left w:val="none" w:sz="0" w:space="0" w:color="auto"/>
                                                        <w:bottom w:val="none" w:sz="0" w:space="0" w:color="auto"/>
                                                        <w:right w:val="none" w:sz="0" w:space="0" w:color="auto"/>
                                                      </w:divBdr>
                                                    </w:div>
                                                    <w:div w:id="1027368175">
                                                      <w:marLeft w:val="0"/>
                                                      <w:marRight w:val="0"/>
                                                      <w:marTop w:val="0"/>
                                                      <w:marBottom w:val="0"/>
                                                      <w:divBdr>
                                                        <w:top w:val="none" w:sz="0" w:space="0" w:color="auto"/>
                                                        <w:left w:val="none" w:sz="0" w:space="0" w:color="auto"/>
                                                        <w:bottom w:val="none" w:sz="0" w:space="0" w:color="auto"/>
                                                        <w:right w:val="none" w:sz="0" w:space="0" w:color="auto"/>
                                                      </w:divBdr>
                                                    </w:div>
                                                    <w:div w:id="1202942581">
                                                      <w:marLeft w:val="0"/>
                                                      <w:marRight w:val="0"/>
                                                      <w:marTop w:val="0"/>
                                                      <w:marBottom w:val="0"/>
                                                      <w:divBdr>
                                                        <w:top w:val="none" w:sz="0" w:space="0" w:color="auto"/>
                                                        <w:left w:val="none" w:sz="0" w:space="0" w:color="auto"/>
                                                        <w:bottom w:val="none" w:sz="0" w:space="0" w:color="auto"/>
                                                        <w:right w:val="none" w:sz="0" w:space="0" w:color="auto"/>
                                                      </w:divBdr>
                                                    </w:div>
                                                    <w:div w:id="299959673">
                                                      <w:marLeft w:val="0"/>
                                                      <w:marRight w:val="0"/>
                                                      <w:marTop w:val="0"/>
                                                      <w:marBottom w:val="0"/>
                                                      <w:divBdr>
                                                        <w:top w:val="none" w:sz="0" w:space="0" w:color="auto"/>
                                                        <w:left w:val="none" w:sz="0" w:space="0" w:color="auto"/>
                                                        <w:bottom w:val="none" w:sz="0" w:space="0" w:color="auto"/>
                                                        <w:right w:val="none" w:sz="0" w:space="0" w:color="auto"/>
                                                      </w:divBdr>
                                                    </w:div>
                                                    <w:div w:id="29497242">
                                                      <w:marLeft w:val="0"/>
                                                      <w:marRight w:val="0"/>
                                                      <w:marTop w:val="0"/>
                                                      <w:marBottom w:val="0"/>
                                                      <w:divBdr>
                                                        <w:top w:val="none" w:sz="0" w:space="0" w:color="auto"/>
                                                        <w:left w:val="none" w:sz="0" w:space="0" w:color="auto"/>
                                                        <w:bottom w:val="none" w:sz="0" w:space="0" w:color="auto"/>
                                                        <w:right w:val="none" w:sz="0" w:space="0" w:color="auto"/>
                                                      </w:divBdr>
                                                    </w:div>
                                                    <w:div w:id="84688713">
                                                      <w:marLeft w:val="0"/>
                                                      <w:marRight w:val="0"/>
                                                      <w:marTop w:val="0"/>
                                                      <w:marBottom w:val="0"/>
                                                      <w:divBdr>
                                                        <w:top w:val="none" w:sz="0" w:space="0" w:color="auto"/>
                                                        <w:left w:val="none" w:sz="0" w:space="0" w:color="auto"/>
                                                        <w:bottom w:val="none" w:sz="0" w:space="0" w:color="auto"/>
                                                        <w:right w:val="none" w:sz="0" w:space="0" w:color="auto"/>
                                                      </w:divBdr>
                                                    </w:div>
                                                    <w:div w:id="1922252428">
                                                      <w:marLeft w:val="0"/>
                                                      <w:marRight w:val="0"/>
                                                      <w:marTop w:val="0"/>
                                                      <w:marBottom w:val="0"/>
                                                      <w:divBdr>
                                                        <w:top w:val="none" w:sz="0" w:space="0" w:color="auto"/>
                                                        <w:left w:val="none" w:sz="0" w:space="0" w:color="auto"/>
                                                        <w:bottom w:val="none" w:sz="0" w:space="0" w:color="auto"/>
                                                        <w:right w:val="none" w:sz="0" w:space="0" w:color="auto"/>
                                                      </w:divBdr>
                                                    </w:div>
                                                    <w:div w:id="445006778">
                                                      <w:marLeft w:val="0"/>
                                                      <w:marRight w:val="0"/>
                                                      <w:marTop w:val="0"/>
                                                      <w:marBottom w:val="0"/>
                                                      <w:divBdr>
                                                        <w:top w:val="none" w:sz="0" w:space="0" w:color="auto"/>
                                                        <w:left w:val="none" w:sz="0" w:space="0" w:color="auto"/>
                                                        <w:bottom w:val="none" w:sz="0" w:space="0" w:color="auto"/>
                                                        <w:right w:val="none" w:sz="0" w:space="0" w:color="auto"/>
                                                      </w:divBdr>
                                                    </w:div>
                                                    <w:div w:id="156991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8488826">
      <w:bodyDiv w:val="1"/>
      <w:marLeft w:val="0"/>
      <w:marRight w:val="0"/>
      <w:marTop w:val="0"/>
      <w:marBottom w:val="0"/>
      <w:divBdr>
        <w:top w:val="none" w:sz="0" w:space="0" w:color="auto"/>
        <w:left w:val="none" w:sz="0" w:space="0" w:color="auto"/>
        <w:bottom w:val="none" w:sz="0" w:space="0" w:color="auto"/>
        <w:right w:val="none" w:sz="0" w:space="0" w:color="auto"/>
      </w:divBdr>
      <w:divsChild>
        <w:div w:id="887834821">
          <w:marLeft w:val="0"/>
          <w:marRight w:val="0"/>
          <w:marTop w:val="0"/>
          <w:marBottom w:val="0"/>
          <w:divBdr>
            <w:top w:val="none" w:sz="0" w:space="0" w:color="auto"/>
            <w:left w:val="none" w:sz="0" w:space="0" w:color="auto"/>
            <w:bottom w:val="none" w:sz="0" w:space="0" w:color="auto"/>
            <w:right w:val="none" w:sz="0" w:space="0" w:color="auto"/>
          </w:divBdr>
          <w:divsChild>
            <w:div w:id="1874539748">
              <w:marLeft w:val="150"/>
              <w:marRight w:val="150"/>
              <w:marTop w:val="100"/>
              <w:marBottom w:val="100"/>
              <w:divBdr>
                <w:top w:val="none" w:sz="0" w:space="0" w:color="auto"/>
                <w:left w:val="none" w:sz="0" w:space="0" w:color="auto"/>
                <w:bottom w:val="none" w:sz="0" w:space="0" w:color="auto"/>
                <w:right w:val="none" w:sz="0" w:space="0" w:color="auto"/>
              </w:divBdr>
              <w:divsChild>
                <w:div w:id="1059943345">
                  <w:marLeft w:val="0"/>
                  <w:marRight w:val="0"/>
                  <w:marTop w:val="0"/>
                  <w:marBottom w:val="0"/>
                  <w:divBdr>
                    <w:top w:val="none" w:sz="0" w:space="0" w:color="auto"/>
                    <w:left w:val="none" w:sz="0" w:space="0" w:color="auto"/>
                    <w:bottom w:val="none" w:sz="0" w:space="0" w:color="auto"/>
                    <w:right w:val="none" w:sz="0" w:space="0" w:color="auto"/>
                  </w:divBdr>
                  <w:divsChild>
                    <w:div w:id="2145804433">
                      <w:marLeft w:val="0"/>
                      <w:marRight w:val="0"/>
                      <w:marTop w:val="0"/>
                      <w:marBottom w:val="0"/>
                      <w:divBdr>
                        <w:top w:val="none" w:sz="0" w:space="0" w:color="auto"/>
                        <w:left w:val="none" w:sz="0" w:space="0" w:color="auto"/>
                        <w:bottom w:val="none" w:sz="0" w:space="0" w:color="auto"/>
                        <w:right w:val="none" w:sz="0" w:space="0" w:color="auto"/>
                      </w:divBdr>
                      <w:divsChild>
                        <w:div w:id="388379491">
                          <w:marLeft w:val="1"/>
                          <w:marRight w:val="0"/>
                          <w:marTop w:val="0"/>
                          <w:marBottom w:val="0"/>
                          <w:divBdr>
                            <w:top w:val="none" w:sz="0" w:space="0" w:color="auto"/>
                            <w:left w:val="none" w:sz="0" w:space="0" w:color="auto"/>
                            <w:bottom w:val="none" w:sz="0" w:space="0" w:color="auto"/>
                            <w:right w:val="none" w:sz="0" w:space="0" w:color="auto"/>
                          </w:divBdr>
                          <w:divsChild>
                            <w:div w:id="1049650687">
                              <w:marLeft w:val="0"/>
                              <w:marRight w:val="0"/>
                              <w:marTop w:val="0"/>
                              <w:marBottom w:val="0"/>
                              <w:divBdr>
                                <w:top w:val="none" w:sz="0" w:space="0" w:color="auto"/>
                                <w:left w:val="none" w:sz="0" w:space="0" w:color="auto"/>
                                <w:bottom w:val="none" w:sz="0" w:space="0" w:color="auto"/>
                                <w:right w:val="none" w:sz="0" w:space="0" w:color="auto"/>
                              </w:divBdr>
                              <w:divsChild>
                                <w:div w:id="1769764981">
                                  <w:marLeft w:val="0"/>
                                  <w:marRight w:val="0"/>
                                  <w:marTop w:val="0"/>
                                  <w:marBottom w:val="0"/>
                                  <w:divBdr>
                                    <w:top w:val="none" w:sz="0" w:space="0" w:color="auto"/>
                                    <w:left w:val="none" w:sz="0" w:space="0" w:color="auto"/>
                                    <w:bottom w:val="none" w:sz="0" w:space="0" w:color="auto"/>
                                    <w:right w:val="none" w:sz="0" w:space="0" w:color="auto"/>
                                  </w:divBdr>
                                  <w:divsChild>
                                    <w:div w:id="1574660970">
                                      <w:marLeft w:val="0"/>
                                      <w:marRight w:val="0"/>
                                      <w:marTop w:val="0"/>
                                      <w:marBottom w:val="0"/>
                                      <w:divBdr>
                                        <w:top w:val="none" w:sz="0" w:space="0" w:color="auto"/>
                                        <w:left w:val="none" w:sz="0" w:space="0" w:color="auto"/>
                                        <w:bottom w:val="none" w:sz="0" w:space="0" w:color="auto"/>
                                        <w:right w:val="none" w:sz="0" w:space="0" w:color="auto"/>
                                      </w:divBdr>
                                      <w:divsChild>
                                        <w:div w:id="548079112">
                                          <w:marLeft w:val="0"/>
                                          <w:marRight w:val="0"/>
                                          <w:marTop w:val="0"/>
                                          <w:marBottom w:val="0"/>
                                          <w:divBdr>
                                            <w:top w:val="none" w:sz="0" w:space="0" w:color="auto"/>
                                            <w:left w:val="none" w:sz="0" w:space="0" w:color="auto"/>
                                            <w:bottom w:val="none" w:sz="0" w:space="0" w:color="auto"/>
                                            <w:right w:val="none" w:sz="0" w:space="0" w:color="auto"/>
                                          </w:divBdr>
                                          <w:divsChild>
                                            <w:div w:id="904069204">
                                              <w:marLeft w:val="0"/>
                                              <w:marRight w:val="0"/>
                                              <w:marTop w:val="0"/>
                                              <w:marBottom w:val="0"/>
                                              <w:divBdr>
                                                <w:top w:val="none" w:sz="0" w:space="0" w:color="auto"/>
                                                <w:left w:val="none" w:sz="0" w:space="0" w:color="auto"/>
                                                <w:bottom w:val="none" w:sz="0" w:space="0" w:color="auto"/>
                                                <w:right w:val="none" w:sz="0" w:space="0" w:color="auto"/>
                                              </w:divBdr>
                                              <w:divsChild>
                                                <w:div w:id="1770924813">
                                                  <w:marLeft w:val="0"/>
                                                  <w:marRight w:val="0"/>
                                                  <w:marTop w:val="0"/>
                                                  <w:marBottom w:val="0"/>
                                                  <w:divBdr>
                                                    <w:top w:val="none" w:sz="0" w:space="0" w:color="auto"/>
                                                    <w:left w:val="none" w:sz="0" w:space="0" w:color="auto"/>
                                                    <w:bottom w:val="none" w:sz="0" w:space="0" w:color="auto"/>
                                                    <w:right w:val="none" w:sz="0" w:space="0" w:color="auto"/>
                                                  </w:divBdr>
                                                  <w:divsChild>
                                                    <w:div w:id="826751815">
                                                      <w:marLeft w:val="0"/>
                                                      <w:marRight w:val="0"/>
                                                      <w:marTop w:val="0"/>
                                                      <w:marBottom w:val="0"/>
                                                      <w:divBdr>
                                                        <w:top w:val="none" w:sz="0" w:space="0" w:color="auto"/>
                                                        <w:left w:val="none" w:sz="0" w:space="0" w:color="auto"/>
                                                        <w:bottom w:val="none" w:sz="0" w:space="0" w:color="auto"/>
                                                        <w:right w:val="none" w:sz="0" w:space="0" w:color="auto"/>
                                                      </w:divBdr>
                                                    </w:div>
                                                    <w:div w:id="98470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9745553">
      <w:bodyDiv w:val="1"/>
      <w:marLeft w:val="0"/>
      <w:marRight w:val="0"/>
      <w:marTop w:val="0"/>
      <w:marBottom w:val="0"/>
      <w:divBdr>
        <w:top w:val="none" w:sz="0" w:space="0" w:color="auto"/>
        <w:left w:val="none" w:sz="0" w:space="0" w:color="auto"/>
        <w:bottom w:val="none" w:sz="0" w:space="0" w:color="auto"/>
        <w:right w:val="none" w:sz="0" w:space="0" w:color="auto"/>
      </w:divBdr>
    </w:div>
    <w:div w:id="1358656699">
      <w:bodyDiv w:val="1"/>
      <w:marLeft w:val="0"/>
      <w:marRight w:val="0"/>
      <w:marTop w:val="0"/>
      <w:marBottom w:val="0"/>
      <w:divBdr>
        <w:top w:val="none" w:sz="0" w:space="0" w:color="auto"/>
        <w:left w:val="none" w:sz="0" w:space="0" w:color="auto"/>
        <w:bottom w:val="none" w:sz="0" w:space="0" w:color="auto"/>
        <w:right w:val="none" w:sz="0" w:space="0" w:color="auto"/>
      </w:divBdr>
    </w:div>
    <w:div w:id="1366827706">
      <w:bodyDiv w:val="1"/>
      <w:marLeft w:val="0"/>
      <w:marRight w:val="0"/>
      <w:marTop w:val="0"/>
      <w:marBottom w:val="0"/>
      <w:divBdr>
        <w:top w:val="none" w:sz="0" w:space="0" w:color="auto"/>
        <w:left w:val="none" w:sz="0" w:space="0" w:color="auto"/>
        <w:bottom w:val="none" w:sz="0" w:space="0" w:color="auto"/>
        <w:right w:val="none" w:sz="0" w:space="0" w:color="auto"/>
      </w:divBdr>
    </w:div>
    <w:div w:id="1545362720">
      <w:bodyDiv w:val="1"/>
      <w:marLeft w:val="0"/>
      <w:marRight w:val="0"/>
      <w:marTop w:val="0"/>
      <w:marBottom w:val="0"/>
      <w:divBdr>
        <w:top w:val="none" w:sz="0" w:space="0" w:color="auto"/>
        <w:left w:val="none" w:sz="0" w:space="0" w:color="auto"/>
        <w:bottom w:val="none" w:sz="0" w:space="0" w:color="auto"/>
        <w:right w:val="none" w:sz="0" w:space="0" w:color="auto"/>
      </w:divBdr>
    </w:div>
    <w:div w:id="1733576880">
      <w:bodyDiv w:val="1"/>
      <w:marLeft w:val="0"/>
      <w:marRight w:val="0"/>
      <w:marTop w:val="0"/>
      <w:marBottom w:val="0"/>
      <w:divBdr>
        <w:top w:val="none" w:sz="0" w:space="0" w:color="auto"/>
        <w:left w:val="none" w:sz="0" w:space="0" w:color="auto"/>
        <w:bottom w:val="none" w:sz="0" w:space="0" w:color="auto"/>
        <w:right w:val="none" w:sz="0" w:space="0" w:color="auto"/>
      </w:divBdr>
    </w:div>
    <w:div w:id="1839811396">
      <w:bodyDiv w:val="1"/>
      <w:marLeft w:val="0"/>
      <w:marRight w:val="0"/>
      <w:marTop w:val="0"/>
      <w:marBottom w:val="0"/>
      <w:divBdr>
        <w:top w:val="none" w:sz="0" w:space="0" w:color="auto"/>
        <w:left w:val="none" w:sz="0" w:space="0" w:color="auto"/>
        <w:bottom w:val="none" w:sz="0" w:space="0" w:color="auto"/>
        <w:right w:val="none" w:sz="0" w:space="0" w:color="auto"/>
      </w:divBdr>
    </w:div>
    <w:div w:id="1987006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docs.grey.ca/share/public?nodeRef=workspace://SpacesStore/13d1b90a-ae95-4f87-b156-d952cd68977f" TargetMode="Externa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a:majorFont>
        <a:latin typeface="HelveticaNeueLT Std Lt"/>
        <a:ea typeface=""/>
        <a:cs typeface=""/>
      </a:majorFont>
      <a:minorFont>
        <a:latin typeface="HelveticaNeueLT St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Grey County Document" ma:contentTypeID="0x0101002C4164E063A41A4487A7365A660F1118010031BA1F9FBD6B30408708386EC3162547" ma:contentTypeVersion="820" ma:contentTypeDescription="" ma:contentTypeScope="" ma:versionID="cd42d0047d48188c76ec7e76bd0b2ec7">
  <xsd:schema xmlns:xsd="http://www.w3.org/2001/XMLSchema" xmlns:xs="http://www.w3.org/2001/XMLSchema" xmlns:p="http://schemas.microsoft.com/office/2006/metadata/properties" xmlns:ns2="e6cd7bd4-3f3e-4495-b8c9-139289cd76e6" targetNamespace="http://schemas.microsoft.com/office/2006/metadata/properties" ma:root="true" ma:fieldsID="a2d8610f62916598539e5cd11dbe90d5" ns2:_="">
    <xsd:import namespace="e6cd7bd4-3f3e-4495-b8c9-139289cd76e6"/>
    <xsd:element name="properties">
      <xsd:complexType>
        <xsd:sequence>
          <xsd:element name="documentManagement">
            <xsd:complexType>
              <xsd:all>
                <xsd:element ref="ns2:gcNumber" minOccurs="0"/>
                <xsd:element ref="ns2:documentNumber" minOccurs="0"/>
                <xsd:element ref="ns2:recordCategory" minOccurs="0"/>
                <xsd:element ref="ns2:NodeRef" minOccurs="0"/>
                <xsd:element ref="ns2:SecurityInfo" minOccurs="0"/>
                <xsd:element ref="ns2:isPublic" minOccurs="0"/>
                <xsd:element ref="ns2:sharedId" minOccurs="0"/>
                <xsd:element ref="ns2:identifier" minOccurs="0"/>
                <xsd:element ref="ns2:reviewAsOf" minOccurs="0"/>
                <xsd:element ref="ns2:capitalProjectPriority" minOccurs="0"/>
                <xsd:element ref="ns2:capitalProjectYear" minOccurs="0"/>
                <xsd:element ref="ns2:Municipality" minOccurs="0"/>
                <xsd:element ref="ns2:addressee" minOccurs="0"/>
                <xsd:element ref="ns2:addressees" minOccurs="0"/>
                <xsd:element ref="ns2:originator" minOccurs="0"/>
                <xsd:element ref="ns2:sentdate" minOccurs="0"/>
                <xsd:element ref="ns2:subjectline" minOccurs="0"/>
                <xsd:element ref="ns2:Year" minOccurs="0"/>
                <xsd:element ref="ns2:Superseded" minOccurs="0"/>
                <xsd:element ref="ns2:bylawNumber" minOccurs="0"/>
                <xsd:element ref="ns2:committee" minOccurs="0"/>
                <xsd:element ref="ns2:meetingId" minOccurs="0"/>
                <xsd:element ref="ns2:agreementNumber" minOccurs="0"/>
                <xsd:element ref="ns2:policyApprovalDate" minOccurs="0"/>
                <xsd:element ref="ns2:policyApprovedBy" minOccurs="0"/>
                <xsd:element ref="ns2:policyNumber" minOccurs="0"/>
                <xsd:element ref="ns2:policyStatus" minOccurs="0"/>
                <xsd:element ref="ns2:purchaseNumber" minOccurs="0"/>
                <xsd:element ref="ns2:procedureNumber" minOccurs="0"/>
                <xsd:element ref="ns2:recordOriginating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cd7bd4-3f3e-4495-b8c9-139289cd76e6" elementFormDefault="qualified">
    <xsd:import namespace="http://schemas.microsoft.com/office/2006/documentManagement/types"/>
    <xsd:import namespace="http://schemas.microsoft.com/office/infopath/2007/PartnerControls"/>
    <xsd:element name="gcNumber" ma:index="8" nillable="true" ma:displayName="GC Number" ma:hidden="true" ma:internalName="gcNumber" ma:readOnly="false">
      <xsd:simpleType>
        <xsd:restriction base="dms:Text">
          <xsd:maxLength value="255"/>
        </xsd:restriction>
      </xsd:simpleType>
    </xsd:element>
    <xsd:element name="documentNumber" ma:index="9" nillable="true" ma:displayName="Document Number" ma:hidden="true" ma:internalName="documentNumber" ma:readOnly="false">
      <xsd:simpleType>
        <xsd:restriction base="dms:Text">
          <xsd:maxLength value="255"/>
        </xsd:restriction>
      </xsd:simpleType>
    </xsd:element>
    <xsd:element name="recordCategory" ma:index="10" nillable="true" ma:displayName="Record Category" ma:hidden="true" ma:internalName="recordCategory" ma:readOnly="false">
      <xsd:simpleType>
        <xsd:restriction base="dms:Text">
          <xsd:maxLength value="255"/>
        </xsd:restriction>
      </xsd:simpleType>
    </xsd:element>
    <xsd:element name="NodeRef" ma:index="11" nillable="true" ma:displayName="NodeRef" ma:default="" ma:hidden="true" ma:internalName="NodeRef" ma:readOnly="false">
      <xsd:simpleType>
        <xsd:restriction base="dms:Text">
          <xsd:maxLength value="255"/>
        </xsd:restriction>
      </xsd:simpleType>
    </xsd:element>
    <xsd:element name="SecurityInfo" ma:index="12" nillable="true" ma:displayName="Security Info" ma:hidden="true" ma:internalName="SecurityInfo" ma:readOnly="false">
      <xsd:simpleType>
        <xsd:restriction base="dms:Text">
          <xsd:maxLength value="255"/>
        </xsd:restriction>
      </xsd:simpleType>
    </xsd:element>
    <xsd:element name="isPublic" ma:index="13" nillable="true" ma:displayName="Public" ma:default="0" ma:hidden="true" ma:internalName="isPublic" ma:readOnly="false">
      <xsd:simpleType>
        <xsd:restriction base="dms:Boolean"/>
      </xsd:simpleType>
    </xsd:element>
    <xsd:element name="sharedId" ma:index="14" nillable="true" ma:displayName="Shared ID" ma:hidden="true" ma:internalName="sharedId" ma:readOnly="false">
      <xsd:simpleType>
        <xsd:restriction base="dms:Text">
          <xsd:maxLength value="255"/>
        </xsd:restriction>
      </xsd:simpleType>
    </xsd:element>
    <xsd:element name="identifier" ma:index="15" nillable="true" ma:displayName="Record ID" ma:hidden="true" ma:internalName="identifier" ma:readOnly="false">
      <xsd:simpleType>
        <xsd:restriction base="dms:Text">
          <xsd:maxLength value="255"/>
        </xsd:restriction>
      </xsd:simpleType>
    </xsd:element>
    <xsd:element name="reviewAsOf" ma:index="16" nillable="true" ma:displayName="Next Review" ma:format="DateOnly" ma:hidden="true" ma:internalName="reviewAsOf" ma:readOnly="false">
      <xsd:simpleType>
        <xsd:restriction base="dms:DateTime"/>
      </xsd:simpleType>
    </xsd:element>
    <xsd:element name="capitalProjectPriority" ma:index="17" nillable="true" ma:displayName="Capital Project Priority" ma:hidden="true" ma:internalName="capitalProjectPriority" ma:readOnly="false" ma:percentage="FALSE">
      <xsd:simpleType>
        <xsd:restriction base="dms:Number"/>
      </xsd:simpleType>
    </xsd:element>
    <xsd:element name="capitalProjectYear" ma:index="18" nillable="true" ma:displayName="Capital Project Year" ma:hidden="true" ma:internalName="capitalProjectYear" ma:readOnly="false">
      <xsd:simpleType>
        <xsd:restriction base="dms:Text">
          <xsd:maxLength value="255"/>
        </xsd:restriction>
      </xsd:simpleType>
    </xsd:element>
    <xsd:element name="Municipality" ma:index="19" nillable="true" ma:displayName="Municipality" ma:hidden="true" ma:internalName="Municipality" ma:readOnly="false">
      <xsd:simpleType>
        <xsd:restriction base="dms:Text">
          <xsd:maxLength value="255"/>
        </xsd:restriction>
      </xsd:simpleType>
    </xsd:element>
    <xsd:element name="addressee" ma:index="20" nillable="true" ma:displayName="To" ma:hidden="true" ma:internalName="addressee" ma:readOnly="false">
      <xsd:simpleType>
        <xsd:restriction base="dms:Text">
          <xsd:maxLength value="255"/>
        </xsd:restriction>
      </xsd:simpleType>
    </xsd:element>
    <xsd:element name="addressees" ma:index="21" nillable="true" ma:displayName="CC" ma:hidden="true" ma:internalName="addressees" ma:readOnly="false">
      <xsd:simpleType>
        <xsd:restriction base="dms:Text">
          <xsd:maxLength value="255"/>
        </xsd:restriction>
      </xsd:simpleType>
    </xsd:element>
    <xsd:element name="originator" ma:index="22" nillable="true" ma:displayName="From" ma:hidden="true" ma:internalName="originator" ma:readOnly="false">
      <xsd:simpleType>
        <xsd:restriction base="dms:Text">
          <xsd:maxLength value="255"/>
        </xsd:restriction>
      </xsd:simpleType>
    </xsd:element>
    <xsd:element name="sentdate" ma:index="23" nillable="true" ma:displayName="Sent Date" ma:format="DateOnly" ma:hidden="true" ma:internalName="sentdate" ma:readOnly="false">
      <xsd:simpleType>
        <xsd:restriction base="dms:DateTime"/>
      </xsd:simpleType>
    </xsd:element>
    <xsd:element name="subjectline" ma:index="24" nillable="true" ma:displayName="Email Subject" ma:hidden="true" ma:internalName="subjectline" ma:readOnly="false">
      <xsd:simpleType>
        <xsd:restriction base="dms:Text">
          <xsd:maxLength value="255"/>
        </xsd:restriction>
      </xsd:simpleType>
    </xsd:element>
    <xsd:element name="Year" ma:index="25" nillable="true" ma:displayName="Year" ma:default="" ma:internalName="Year">
      <xsd:simpleType>
        <xsd:restriction base="dms:Text">
          <xsd:maxLength value="255"/>
        </xsd:restriction>
      </xsd:simpleType>
    </xsd:element>
    <xsd:element name="Superseded" ma:index="26" nillable="true" ma:displayName="Superseded" ma:default="0" ma:description="Flag the document as being superseded" ma:internalName="Superseded">
      <xsd:simpleType>
        <xsd:restriction base="dms:Boolean"/>
      </xsd:simpleType>
    </xsd:element>
    <xsd:element name="bylawNumber" ma:index="27" nillable="true" ma:displayName="By-Law Number" ma:internalName="bylawNumber">
      <xsd:simpleType>
        <xsd:restriction base="dms:Text">
          <xsd:maxLength value="255"/>
        </xsd:restriction>
      </xsd:simpleType>
    </xsd:element>
    <xsd:element name="committee" ma:index="28" nillable="true" ma:displayName="Committee" ma:internalName="committee">
      <xsd:simpleType>
        <xsd:restriction base="dms:Text">
          <xsd:maxLength value="255"/>
        </xsd:restriction>
      </xsd:simpleType>
    </xsd:element>
    <xsd:element name="meetingId" ma:index="29" nillable="true" ma:displayName="Meeting ID" ma:internalName="meetingId">
      <xsd:simpleType>
        <xsd:restriction base="dms:Text">
          <xsd:maxLength value="255"/>
        </xsd:restriction>
      </xsd:simpleType>
    </xsd:element>
    <xsd:element name="agreementNumber" ma:index="30" nillable="true" ma:displayName="Agreement Number" ma:internalName="agreementNumber">
      <xsd:simpleType>
        <xsd:restriction base="dms:Text">
          <xsd:maxLength value="255"/>
        </xsd:restriction>
      </xsd:simpleType>
    </xsd:element>
    <xsd:element name="policyApprovalDate" ma:index="31" nillable="true" ma:displayName="Policy Approval Date" ma:format="DateOnly" ma:internalName="policyApprovalDate">
      <xsd:simpleType>
        <xsd:restriction base="dms:DateTime"/>
      </xsd:simpleType>
    </xsd:element>
    <xsd:element name="policyApprovedBy" ma:index="32" nillable="true" ma:displayName="Policy Approved By" ma:internalName="policyApprovedBy">
      <xsd:simpleType>
        <xsd:restriction base="dms:Text">
          <xsd:maxLength value="255"/>
        </xsd:restriction>
      </xsd:simpleType>
    </xsd:element>
    <xsd:element name="policyNumber" ma:index="33" nillable="true" ma:displayName="Policy Number" ma:internalName="policyNumber">
      <xsd:simpleType>
        <xsd:restriction base="dms:Text">
          <xsd:maxLength value="255"/>
        </xsd:restriction>
      </xsd:simpleType>
    </xsd:element>
    <xsd:element name="policyStatus" ma:index="34" nillable="true" ma:displayName="Policy Status" ma:internalName="policyStatus">
      <xsd:simpleType>
        <xsd:restriction base="dms:Text">
          <xsd:maxLength value="255"/>
        </xsd:restriction>
      </xsd:simpleType>
    </xsd:element>
    <xsd:element name="purchaseNumber" ma:index="35" nillable="true" ma:displayName="Purchase Number" ma:internalName="purchaseNumber">
      <xsd:simpleType>
        <xsd:restriction base="dms:Text">
          <xsd:maxLength value="255"/>
        </xsd:restriction>
      </xsd:simpleType>
    </xsd:element>
    <xsd:element name="procedureNumber" ma:index="36" nillable="true" ma:displayName="Procedure Number" ma:internalName="procedureNumber">
      <xsd:simpleType>
        <xsd:restriction base="dms:Text">
          <xsd:maxLength value="255"/>
        </xsd:restriction>
      </xsd:simpleType>
    </xsd:element>
    <xsd:element name="recordOriginatingLocation" ma:index="37" nillable="true" ma:displayName="Originating Location" ma:hidden="true" ma:internalName="recordOriginatingLocation"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07520ec-6bc0-44fa-bd35-215c990d95f9" ContentTypeId="0x0101002C4164E063A41A4487A7365A660F1118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capitalProjectYear xmlns="e6cd7bd4-3f3e-4495-b8c9-139289cd76e6" xsi:nil="true"/>
    <subjectline xmlns="e6cd7bd4-3f3e-4495-b8c9-139289cd76e6" xsi:nil="true"/>
    <policyStatus xmlns="e6cd7bd4-3f3e-4495-b8c9-139289cd76e6" xsi:nil="true"/>
    <SecurityInfo xmlns="e6cd7bd4-3f3e-4495-b8c9-139289cd76e6" xsi:nil="true"/>
    <sentdate xmlns="e6cd7bd4-3f3e-4495-b8c9-139289cd76e6" xsi:nil="true"/>
    <Superseded xmlns="e6cd7bd4-3f3e-4495-b8c9-139289cd76e6">false</Superseded>
    <Year xmlns="e6cd7bd4-3f3e-4495-b8c9-139289cd76e6" xsi:nil="true"/>
    <originator xmlns="e6cd7bd4-3f3e-4495-b8c9-139289cd76e6" xsi:nil="true"/>
    <policyNumber xmlns="e6cd7bd4-3f3e-4495-b8c9-139289cd76e6" xsi:nil="true"/>
    <documentNumber xmlns="e6cd7bd4-3f3e-4495-b8c9-139289cd76e6">GC_108517179</documentNumber>
    <Municipality xmlns="e6cd7bd4-3f3e-4495-b8c9-139289cd76e6" xsi:nil="true"/>
    <gcNumber xmlns="e6cd7bd4-3f3e-4495-b8c9-139289cd76e6" xsi:nil="true"/>
    <recordCategory xmlns="e6cd7bd4-3f3e-4495-b8c9-139289cd76e6">C11</recordCategory>
    <isPublic xmlns="e6cd7bd4-3f3e-4495-b8c9-139289cd76e6">true</isPublic>
    <sharedId xmlns="e6cd7bd4-3f3e-4495-b8c9-139289cd76e6">YlddRxfPSye3t3lAnwE5TA</sharedId>
    <committee xmlns="e6cd7bd4-3f3e-4495-b8c9-139289cd76e6">Committee of the Whole</committee>
    <meetingId xmlns="e6cd7bd4-3f3e-4495-b8c9-139289cd76e6">[2019-05-23 Committee of the Whole [7196]]</meetingId>
    <capitalProjectPriority xmlns="e6cd7bd4-3f3e-4495-b8c9-139289cd76e6" xsi:nil="true"/>
    <policyApprovalDate xmlns="e6cd7bd4-3f3e-4495-b8c9-139289cd76e6" xsi:nil="true"/>
    <NodeRef xmlns="e6cd7bd4-3f3e-4495-b8c9-139289cd76e6">c1f9b02f-0fe5-4fdd-a397-c1f8922399ec</NodeRef>
    <addressees xmlns="e6cd7bd4-3f3e-4495-b8c9-139289cd76e6" xsi:nil="true"/>
    <identifier xmlns="e6cd7bd4-3f3e-4495-b8c9-139289cd76e6" xsi:nil="true"/>
    <reviewAsOf xmlns="e6cd7bd4-3f3e-4495-b8c9-139289cd76e6" xsi:nil="true"/>
    <bylawNumber xmlns="e6cd7bd4-3f3e-4495-b8c9-139289cd76e6" xsi:nil="true"/>
    <addressee xmlns="e6cd7bd4-3f3e-4495-b8c9-139289cd76e6" xsi:nil="true"/>
    <agreementNumber xmlns="e6cd7bd4-3f3e-4495-b8c9-139289cd76e6" xsi:nil="true"/>
    <policyApprovedBy xmlns="e6cd7bd4-3f3e-4495-b8c9-139289cd76e6" xsi:nil="true"/>
    <recordOriginatingLocation xmlns="e6cd7bd4-3f3e-4495-b8c9-139289cd76e6" xsi:nil="true"/>
    <purchaseNumber xmlns="e6cd7bd4-3f3e-4495-b8c9-139289cd76e6" xsi:nil="true"/>
    <procedureNumber xmlns="e6cd7bd4-3f3e-4495-b8c9-139289cd76e6" xsi:nil="true"/>
  </documentManagement>
</p:properties>
</file>

<file path=customXml/itemProps1.xml><?xml version="1.0" encoding="utf-8"?>
<ds:datastoreItem xmlns:ds="http://schemas.openxmlformats.org/officeDocument/2006/customXml" ds:itemID="{49FAC73F-4E0A-4FDB-9545-95B4CE4F5388}">
  <ds:schemaRefs>
    <ds:schemaRef ds:uri="http://schemas.openxmlformats.org/officeDocument/2006/bibliography"/>
  </ds:schemaRefs>
</ds:datastoreItem>
</file>

<file path=customXml/itemProps2.xml><?xml version="1.0" encoding="utf-8"?>
<ds:datastoreItem xmlns:ds="http://schemas.openxmlformats.org/officeDocument/2006/customXml" ds:itemID="{CBB4B3C5-EC92-4034-B75B-6D28A5638D32}"/>
</file>

<file path=customXml/itemProps3.xml><?xml version="1.0" encoding="utf-8"?>
<ds:datastoreItem xmlns:ds="http://schemas.openxmlformats.org/officeDocument/2006/customXml" ds:itemID="{141780C8-AC19-41FE-9953-D5D5A6F6CC8C}"/>
</file>

<file path=customXml/itemProps4.xml><?xml version="1.0" encoding="utf-8"?>
<ds:datastoreItem xmlns:ds="http://schemas.openxmlformats.org/officeDocument/2006/customXml" ds:itemID="{FC47017C-A79A-4859-A0D9-E1C0B40B52A4}"/>
</file>

<file path=customXml/itemProps5.xml><?xml version="1.0" encoding="utf-8"?>
<ds:datastoreItem xmlns:ds="http://schemas.openxmlformats.org/officeDocument/2006/customXml" ds:itemID="{8CF01E98-BF5D-487C-9639-84CC58E21EE7}"/>
</file>

<file path=docProps/app.xml><?xml version="1.0" encoding="utf-8"?>
<Properties xmlns="http://schemas.openxmlformats.org/officeDocument/2006/extended-properties" xmlns:vt="http://schemas.openxmlformats.org/officeDocument/2006/docPropsVTypes">
  <Template>Normal</Template>
  <TotalTime>441</TotalTime>
  <Pages>5</Pages>
  <Words>824</Words>
  <Characters>4700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County of Grey</Company>
  <LinksUpToDate>false</LinksUpToDate>
  <CharactersWithSpaces>5513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Elder, Nancy</dc:creator>
  <cp:lastModifiedBy>Morrison, Jacquelyn</cp:lastModifiedBy>
  <cp:revision>33</cp:revision>
  <cp:lastPrinted>2018-07-26T18:13:00Z</cp:lastPrinted>
  <dcterms:created xsi:type="dcterms:W3CDTF">2018-04-25T17:28:00Z</dcterms:created>
  <dcterms:modified xsi:type="dcterms:W3CDTF">2019-06-26T13:47:00Z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0x0101002C4164E063A41A4487A7365A660F1118010031BA1F9FBD6B30408708386EC3162547</vt:lpwstr>
  </property>
  <property fmtid="{D5CDD505-2E9C-101B-9397-08002B2CF9AE}" pid="3" name="Order">
    <vt:r8>100</vt:r8>
  </property>
  <property fmtid="{D5CDD505-2E9C-101B-9397-08002B2CF9AE}" pid="4" name="_ExtendedDescription">
    <vt:lpwstr/>
  </property>
</Properties>
</file>