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304F7A17" w:rsidR="00AC3A8B" w:rsidRPr="00FB686F" w:rsidRDefault="00AC3A8B" w:rsidP="006E00FA">
      <w:pPr>
        <w:pStyle w:val="Heading1"/>
        <w:keepNext w:val="0"/>
        <w:widowControl w:val="0"/>
        <w:jc w:val="center"/>
      </w:pPr>
      <w:r w:rsidRPr="00FB686F">
        <w:t xml:space="preserve">Report </w:t>
      </w:r>
      <w:r w:rsidR="009A27A6">
        <w:t>IT</w:t>
      </w:r>
      <w:r w:rsidR="001C2D55">
        <w:t>R</w:t>
      </w:r>
      <w:r w:rsidRPr="00FB686F">
        <w:t>-</w:t>
      </w:r>
      <w:r w:rsidR="003413BD">
        <w:t>CW</w:t>
      </w:r>
      <w:r w:rsidR="00A607A3">
        <w:t>-</w:t>
      </w:r>
      <w:r w:rsidR="009A27A6">
        <w:t>0</w:t>
      </w:r>
      <w:r w:rsidR="00D81950">
        <w:t>3</w:t>
      </w:r>
      <w:r w:rsidR="00A607A3">
        <w:t>-</w:t>
      </w:r>
      <w:r w:rsidR="003413BD">
        <w:t>17</w:t>
      </w:r>
    </w:p>
    <w:p w14:paraId="0284D924" w14:textId="33A807A6"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CF0CF7" w:rsidRPr="00CF0CF7">
        <w:rPr>
          <w:lang w:val="en-CA"/>
        </w:rPr>
        <w:t xml:space="preserve">Warden </w:t>
      </w:r>
      <w:r w:rsidR="003413BD">
        <w:rPr>
          <w:lang w:val="en-CA"/>
        </w:rPr>
        <w:t>Barfoot</w:t>
      </w:r>
      <w:r w:rsidR="00CF0CF7" w:rsidRPr="00CF0CF7">
        <w:rPr>
          <w:lang w:val="en-CA"/>
        </w:rPr>
        <w:t xml:space="preserve"> and Members of Grey County</w:t>
      </w:r>
      <w:r w:rsidR="00CF0CF7">
        <w:rPr>
          <w:lang w:val="en-CA"/>
        </w:rPr>
        <w:t xml:space="preserve"> </w:t>
      </w:r>
      <w:r w:rsidR="00CF0CF7" w:rsidRPr="00CF0CF7">
        <w:rPr>
          <w:lang w:val="en-CA"/>
        </w:rPr>
        <w:t>Council</w:t>
      </w:r>
      <w:r>
        <w:tab/>
      </w:r>
    </w:p>
    <w:p w14:paraId="0284D925" w14:textId="1C6516A2"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B832CD">
        <w:t xml:space="preserve">Kim Wingrove, CAO and Jody MacEachern, </w:t>
      </w:r>
      <w:r w:rsidR="006D2DBE">
        <w:t>Acting Director, Information Services</w:t>
      </w:r>
    </w:p>
    <w:p w14:paraId="0284D926" w14:textId="2F14D2E0"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6D2DBE">
        <w:t>September 28th</w:t>
      </w:r>
      <w:r w:rsidR="003413BD">
        <w:t>, 2017</w:t>
      </w:r>
    </w:p>
    <w:p w14:paraId="0284D927" w14:textId="6DABD0C6"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D81950">
        <w:rPr>
          <w:rStyle w:val="Strong"/>
        </w:rPr>
        <w:t>Request proposals to replace routers on Grey County network</w:t>
      </w:r>
    </w:p>
    <w:p w14:paraId="0284D928" w14:textId="6FEABE99"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683C67">
        <w:t xml:space="preserve">Recommendation adopted by Committee as presented per Resolution CW211-17; Endorsed by County Council October 12, 2017 per Resolution CC55-17; </w:t>
      </w:r>
      <w:bookmarkStart w:id="0" w:name="_GoBack"/>
      <w:bookmarkEnd w:id="0"/>
      <w:r w:rsidR="00960ED1">
        <w:t xml:space="preserve"> </w:t>
      </w:r>
    </w:p>
    <w:p w14:paraId="0284D929" w14:textId="2D2E57D0" w:rsidR="00AC3A8B" w:rsidRPr="00FB686F" w:rsidRDefault="00FB203E" w:rsidP="006E00FA">
      <w:pPr>
        <w:pStyle w:val="Heading2"/>
        <w:keepNext w:val="0"/>
        <w:widowControl w:val="0"/>
      </w:pPr>
      <w:r>
        <w:t>Recommendation</w:t>
      </w:r>
    </w:p>
    <w:p w14:paraId="52228A57" w14:textId="25483D02" w:rsidR="00C02D15" w:rsidRPr="003D6E04" w:rsidRDefault="00B97DD0" w:rsidP="005F7B5B">
      <w:pPr>
        <w:pStyle w:val="ListParagraph"/>
        <w:widowControl w:val="0"/>
        <w:numPr>
          <w:ilvl w:val="0"/>
          <w:numId w:val="2"/>
        </w:numPr>
        <w:spacing w:before="240"/>
        <w:contextualSpacing w:val="0"/>
        <w:rPr>
          <w:b/>
        </w:rPr>
      </w:pPr>
      <w:r w:rsidRPr="003D6E04">
        <w:rPr>
          <w:b/>
        </w:rPr>
        <w:t>That</w:t>
      </w:r>
      <w:r w:rsidR="009A27A6" w:rsidRPr="003D6E04">
        <w:rPr>
          <w:b/>
        </w:rPr>
        <w:t xml:space="preserve"> Report IT</w:t>
      </w:r>
      <w:r w:rsidR="001C2D55" w:rsidRPr="003D6E04">
        <w:rPr>
          <w:b/>
        </w:rPr>
        <w:t>R</w:t>
      </w:r>
      <w:r w:rsidR="009A27A6" w:rsidRPr="003D6E04">
        <w:rPr>
          <w:b/>
        </w:rPr>
        <w:t>-CW-0</w:t>
      </w:r>
      <w:r w:rsidR="006D2DBE" w:rsidRPr="003D6E04">
        <w:rPr>
          <w:b/>
        </w:rPr>
        <w:t>3</w:t>
      </w:r>
      <w:r w:rsidR="005F7B5B" w:rsidRPr="003D6E04">
        <w:rPr>
          <w:b/>
        </w:rPr>
        <w:t xml:space="preserve">-17 </w:t>
      </w:r>
      <w:r w:rsidR="003D6E04" w:rsidRPr="003D6E04">
        <w:rPr>
          <w:b/>
        </w:rPr>
        <w:t xml:space="preserve">regarding the purchase of replacement network routers </w:t>
      </w:r>
      <w:r w:rsidR="003D6E04">
        <w:rPr>
          <w:b/>
        </w:rPr>
        <w:t xml:space="preserve">to be paid for from reserves </w:t>
      </w:r>
      <w:r w:rsidR="006D2DBE" w:rsidRPr="003D6E04">
        <w:rPr>
          <w:b/>
        </w:rPr>
        <w:t>be received</w:t>
      </w:r>
      <w:r w:rsidR="003D6E04" w:rsidRPr="003D6E04">
        <w:rPr>
          <w:b/>
        </w:rPr>
        <w:t xml:space="preserve"> and </w:t>
      </w:r>
      <w:r w:rsidR="003D6E04">
        <w:rPr>
          <w:b/>
        </w:rPr>
        <w:t>t</w:t>
      </w:r>
      <w:r w:rsidR="003D6E04" w:rsidRPr="003D6E04">
        <w:rPr>
          <w:b/>
        </w:rPr>
        <w:t xml:space="preserve">hat </w:t>
      </w:r>
      <w:r w:rsidR="003D6E04">
        <w:rPr>
          <w:b/>
        </w:rPr>
        <w:t xml:space="preserve">staff be directed to proceed with </w:t>
      </w:r>
      <w:r w:rsidR="003D6E04" w:rsidRPr="003D6E04">
        <w:rPr>
          <w:b/>
        </w:rPr>
        <w:t xml:space="preserve">a </w:t>
      </w:r>
      <w:r w:rsidR="006D2DBE" w:rsidRPr="003D6E04">
        <w:rPr>
          <w:b/>
        </w:rPr>
        <w:t xml:space="preserve">Request </w:t>
      </w:r>
      <w:r w:rsidR="003D6E04">
        <w:rPr>
          <w:b/>
        </w:rPr>
        <w:t>for Proposal to procure Routers</w:t>
      </w:r>
      <w:r w:rsidR="006D2DBE" w:rsidRPr="003D6E04">
        <w:rPr>
          <w:b/>
        </w:rPr>
        <w:t>, and</w:t>
      </w:r>
    </w:p>
    <w:p w14:paraId="0783469F" w14:textId="5F592C59" w:rsidR="00CD74A6" w:rsidRPr="00CD74A6" w:rsidRDefault="003D6E04" w:rsidP="006E00FA">
      <w:pPr>
        <w:pStyle w:val="ListParagraph"/>
        <w:widowControl w:val="0"/>
        <w:numPr>
          <w:ilvl w:val="0"/>
          <w:numId w:val="2"/>
        </w:numPr>
        <w:spacing w:before="240"/>
        <w:contextualSpacing w:val="0"/>
      </w:pPr>
      <w:r>
        <w:rPr>
          <w:b/>
        </w:rPr>
        <w:t>That staff provide a report with the results of the RFP and a recommendation for Council approval prior to award.</w:t>
      </w:r>
    </w:p>
    <w:p w14:paraId="0284D92B" w14:textId="5239032C" w:rsidR="00AC3A8B" w:rsidRDefault="00AC3A8B" w:rsidP="00960ED1">
      <w:pPr>
        <w:pStyle w:val="Heading2"/>
      </w:pPr>
      <w:r w:rsidRPr="00155330">
        <w:t>Background</w:t>
      </w:r>
    </w:p>
    <w:p w14:paraId="044FDEDC" w14:textId="3ACDD486" w:rsidR="00E7633A" w:rsidRDefault="00E7633A" w:rsidP="00370F2C">
      <w:r>
        <w:t xml:space="preserve">The purpose of this report is to request Council approval to initiate the procurement process for new network routers. This is an urgent request that was not </w:t>
      </w:r>
      <w:r w:rsidR="00DC3A86">
        <w:t>foreseen</w:t>
      </w:r>
      <w:r>
        <w:t xml:space="preserve"> in </w:t>
      </w:r>
      <w:r w:rsidR="00DC3A86">
        <w:t>the 2017 budget.  At this time,</w:t>
      </w:r>
      <w:r w:rsidR="00DC3A86">
        <w:rPr>
          <w:rFonts w:cs="Arial"/>
        </w:rPr>
        <w:t xml:space="preserve"> we have had some routers fail and expect this will continue based on the age of the equipment. The outages are cumbersome to repair and in the case of the long term care homes require an onsite visit to switch the operation over to the secondary internet connection. </w:t>
      </w:r>
    </w:p>
    <w:p w14:paraId="6C28E464" w14:textId="0725409E" w:rsidR="00370F2C" w:rsidRDefault="003D6E04" w:rsidP="00370F2C">
      <w:r>
        <w:t>In July 2017 C</w:t>
      </w:r>
      <w:r w:rsidR="00CB1BFE">
        <w:t>ouncil adopted a ne</w:t>
      </w:r>
      <w:r>
        <w:t xml:space="preserve">w five-year strategy plan for the delivery of information technology services </w:t>
      </w:r>
      <w:r w:rsidR="00CB1BFE">
        <w:t xml:space="preserve"> and supported a request by staff to research costs and options for refreshing the county’s IT infrastructure. </w:t>
      </w:r>
    </w:p>
    <w:p w14:paraId="6137DAF9" w14:textId="029EE4B9" w:rsidR="00160140" w:rsidRDefault="00D60F90" w:rsidP="00370F2C">
      <w:r>
        <w:t>This is a complex project with significant implications to the ability of the County to deliver programs and services to residents. In an effort to manage costs and align project work with available resources, s</w:t>
      </w:r>
      <w:r w:rsidR="00160140">
        <w:t>taff have divided the infrastructure refresh into five separate categories:</w:t>
      </w:r>
    </w:p>
    <w:p w14:paraId="3EF44590" w14:textId="5AA9CC9E" w:rsidR="00CB1BFE" w:rsidRDefault="00160140" w:rsidP="00160140">
      <w:pPr>
        <w:pStyle w:val="ListParagraph"/>
        <w:numPr>
          <w:ilvl w:val="0"/>
          <w:numId w:val="14"/>
        </w:numPr>
      </w:pPr>
      <w:r w:rsidRPr="00160140">
        <w:rPr>
          <w:b/>
        </w:rPr>
        <w:lastRenderedPageBreak/>
        <w:t>Routers</w:t>
      </w:r>
      <w:r>
        <w:t xml:space="preserve"> (pertaining to this report),</w:t>
      </w:r>
    </w:p>
    <w:p w14:paraId="374B7EA7" w14:textId="21D3B286" w:rsidR="00160140" w:rsidRDefault="00160140" w:rsidP="00160140">
      <w:pPr>
        <w:pStyle w:val="ListParagraph"/>
        <w:numPr>
          <w:ilvl w:val="0"/>
          <w:numId w:val="14"/>
        </w:numPr>
      </w:pPr>
      <w:r>
        <w:t>Switches,</w:t>
      </w:r>
    </w:p>
    <w:p w14:paraId="6646A981" w14:textId="7F684ADE" w:rsidR="00160140" w:rsidRDefault="00160140" w:rsidP="00160140">
      <w:pPr>
        <w:pStyle w:val="ListParagraph"/>
        <w:numPr>
          <w:ilvl w:val="0"/>
          <w:numId w:val="14"/>
        </w:numPr>
      </w:pPr>
      <w:r>
        <w:t>Core infrastructure (storage and compute),</w:t>
      </w:r>
    </w:p>
    <w:p w14:paraId="4C39CE92" w14:textId="79A915AE" w:rsidR="00160140" w:rsidRDefault="00160140" w:rsidP="00160140">
      <w:pPr>
        <w:pStyle w:val="ListParagraph"/>
        <w:numPr>
          <w:ilvl w:val="0"/>
          <w:numId w:val="14"/>
        </w:numPr>
      </w:pPr>
      <w:r>
        <w:t>Disaster recovery, and</w:t>
      </w:r>
    </w:p>
    <w:p w14:paraId="57623397" w14:textId="64CAF11E" w:rsidR="00160140" w:rsidRDefault="00160140" w:rsidP="00160140">
      <w:pPr>
        <w:pStyle w:val="ListParagraph"/>
        <w:numPr>
          <w:ilvl w:val="0"/>
          <w:numId w:val="14"/>
        </w:numPr>
      </w:pPr>
      <w:r>
        <w:t>Wireless access points.</w:t>
      </w:r>
    </w:p>
    <w:p w14:paraId="4735D7F0" w14:textId="1A55EBDB" w:rsidR="00EE27DC" w:rsidRDefault="00EE27DC" w:rsidP="00BA1C0A">
      <w:r>
        <w:t xml:space="preserve">Routers/firewalls are used on a network to control internet activity between components in the network and the broader internet. </w:t>
      </w:r>
      <w:r w:rsidR="009222A2">
        <w:t xml:space="preserve">They are used both to block malicious activity on a network, and to block unauthorized devices (phones, PCs, </w:t>
      </w:r>
      <w:proofErr w:type="spellStart"/>
      <w:r w:rsidR="009222A2">
        <w:t>etc</w:t>
      </w:r>
      <w:proofErr w:type="spellEnd"/>
      <w:r w:rsidR="009222A2">
        <w:t>) from accessing the networking.</w:t>
      </w:r>
      <w:r>
        <w:t xml:space="preserve"> </w:t>
      </w:r>
    </w:p>
    <w:p w14:paraId="70D21C57" w14:textId="4CC36286" w:rsidR="00E7633A" w:rsidRDefault="00D60F90" w:rsidP="00E7633A">
      <w:r>
        <w:t>As recommended in the IT Security Assessment (Reis Information Systems), r</w:t>
      </w:r>
      <w:r w:rsidR="00BA1C0A">
        <w:t>eplacing</w:t>
      </w:r>
      <w:r w:rsidR="009222A2">
        <w:t xml:space="preserve"> Grey County’s</w:t>
      </w:r>
      <w:r w:rsidR="00BA1C0A">
        <w:t xml:space="preserve"> routers is necessary</w:t>
      </w:r>
      <w:r>
        <w:t xml:space="preserve"> both to ensure information security and improve the ability of staff to manage the infrastructure efficiently. The existing equipment is beyond its five year lifecycle</w:t>
      </w:r>
      <w:r w:rsidR="00BA1C0A">
        <w:t>.</w:t>
      </w:r>
      <w:r w:rsidR="00AA437A">
        <w:t xml:space="preserve"> Most of the routers protecting Grey County’s network are custom built computer</w:t>
      </w:r>
      <w:r>
        <w:t>s with open source software that</w:t>
      </w:r>
      <w:r w:rsidR="00AA437A">
        <w:t xml:space="preserve"> are difficult and time consuming to maintain. </w:t>
      </w:r>
      <w:r>
        <w:t>Unlike standard routers, t</w:t>
      </w:r>
      <w:r w:rsidR="00AA437A">
        <w:t>hey cannot be managed through a</w:t>
      </w:r>
      <w:r>
        <w:t xml:space="preserve"> single </w:t>
      </w:r>
      <w:r w:rsidR="00AA437A">
        <w:t>administrative console</w:t>
      </w:r>
      <w:r w:rsidR="008205E1">
        <w:t>.</w:t>
      </w:r>
    </w:p>
    <w:p w14:paraId="144435C4" w14:textId="1643AB9D" w:rsidR="00BA1C0A" w:rsidRDefault="00E7633A" w:rsidP="00E7633A">
      <w:r>
        <w:t>Staff expect that the new equipment will improve network performance by addressing routing deficiencies and s</w:t>
      </w:r>
      <w:r w:rsidR="00BA1C0A">
        <w:t>implify network management by implementing a single manufacturer for some or all of wireless, security, switching and routing.</w:t>
      </w:r>
    </w:p>
    <w:p w14:paraId="671785FF" w14:textId="6D9AC076" w:rsidR="00F44529" w:rsidRDefault="00F44529" w:rsidP="00F44529">
      <w:pPr>
        <w:rPr>
          <w:b/>
        </w:rPr>
      </w:pPr>
      <w:r>
        <w:rPr>
          <w:b/>
        </w:rPr>
        <w:t>Cost estimates</w:t>
      </w:r>
    </w:p>
    <w:p w14:paraId="076A411E" w14:textId="3C0C580D" w:rsidR="00F20DC4" w:rsidRDefault="00F44529" w:rsidP="00F20DC4">
      <w:r>
        <w:t xml:space="preserve">IT staff have </w:t>
      </w:r>
      <w:r w:rsidR="00EE5A45">
        <w:t>researched several vendors and requested estimates to purchase</w:t>
      </w:r>
      <w:r>
        <w:t xml:space="preserve"> new routers with industry standard equipment. </w:t>
      </w:r>
      <w:r w:rsidR="00EE5A45">
        <w:t xml:space="preserve"> Prices </w:t>
      </w:r>
      <w:r w:rsidR="00E7633A">
        <w:t xml:space="preserve">quoted </w:t>
      </w:r>
      <w:r w:rsidR="00EE5A45">
        <w:t>range from $150,000- $350,000</w:t>
      </w:r>
      <w:r w:rsidR="00E7633A">
        <w:t xml:space="preserve"> for a network the size of Grey County’s which supports </w:t>
      </w:r>
      <w:r w:rsidR="008205E1">
        <w:t>thousands of</w:t>
      </w:r>
      <w:r w:rsidR="00E7633A">
        <w:t xml:space="preserve"> connections in </w:t>
      </w:r>
      <w:r w:rsidR="008205E1">
        <w:t>30 different</w:t>
      </w:r>
      <w:r w:rsidR="00E7633A">
        <w:t xml:space="preserve"> locations. </w:t>
      </w:r>
      <w:r w:rsidR="00EE5A45">
        <w:t xml:space="preserve">Based on previous experience and the source of higher estimates (i.e. manufactured suggested retail </w:t>
      </w:r>
      <w:r w:rsidR="00E7633A">
        <w:t>prices), staff expect to receive</w:t>
      </w:r>
      <w:r w:rsidR="00EE5A45">
        <w:t xml:space="preserve"> proposals competitive with the low end of that range.</w:t>
      </w:r>
    </w:p>
    <w:p w14:paraId="6D94EE47" w14:textId="77777777" w:rsidR="00E7633A" w:rsidRDefault="00E7633A" w:rsidP="00E7633A">
      <w:pPr>
        <w:pStyle w:val="Heading1"/>
        <w:spacing w:line="366" w:lineRule="exact"/>
      </w:pPr>
      <w:r>
        <w:t>Financial</w:t>
      </w:r>
      <w:r>
        <w:rPr>
          <w:spacing w:val="-42"/>
        </w:rPr>
        <w:t xml:space="preserve"> </w:t>
      </w:r>
      <w:r>
        <w:t>/</w:t>
      </w:r>
      <w:r>
        <w:rPr>
          <w:spacing w:val="-43"/>
        </w:rPr>
        <w:t xml:space="preserve"> </w:t>
      </w:r>
      <w:r>
        <w:t>Staffing</w:t>
      </w:r>
      <w:r>
        <w:rPr>
          <w:spacing w:val="-43"/>
        </w:rPr>
        <w:t xml:space="preserve"> </w:t>
      </w:r>
      <w:r>
        <w:t>/</w:t>
      </w:r>
      <w:r>
        <w:rPr>
          <w:spacing w:val="-43"/>
        </w:rPr>
        <w:t xml:space="preserve"> </w:t>
      </w:r>
      <w:r>
        <w:t>Legal</w:t>
      </w:r>
      <w:r>
        <w:rPr>
          <w:spacing w:val="-43"/>
        </w:rPr>
        <w:t xml:space="preserve"> </w:t>
      </w:r>
      <w:r>
        <w:t>/</w:t>
      </w:r>
      <w:r>
        <w:rPr>
          <w:spacing w:val="-43"/>
        </w:rPr>
        <w:t xml:space="preserve"> </w:t>
      </w:r>
      <w:r>
        <w:t>Information</w:t>
      </w:r>
      <w:r>
        <w:rPr>
          <w:spacing w:val="-43"/>
        </w:rPr>
        <w:t xml:space="preserve"> </w:t>
      </w:r>
      <w:r>
        <w:t>Technology</w:t>
      </w:r>
      <w:r>
        <w:rPr>
          <w:spacing w:val="-41"/>
        </w:rPr>
        <w:t xml:space="preserve"> </w:t>
      </w:r>
      <w:r>
        <w:t>Considerations</w:t>
      </w:r>
    </w:p>
    <w:p w14:paraId="5A4AE9C9" w14:textId="77777777" w:rsidR="0013052E" w:rsidRDefault="0013052E" w:rsidP="0013052E">
      <w:r>
        <w:t xml:space="preserve">There </w:t>
      </w:r>
      <w:proofErr w:type="gramStart"/>
      <w:r>
        <w:t>are no staff</w:t>
      </w:r>
      <w:proofErr w:type="gramEnd"/>
      <w:r>
        <w:t xml:space="preserve"> or legal considerations with this report. Staff recommend that the funds for the new routers be drawn from the IT General and One Time funding reserves. </w:t>
      </w:r>
    </w:p>
    <w:p w14:paraId="2D032618" w14:textId="77777777" w:rsidR="00BA1C0A" w:rsidRPr="00580AAD" w:rsidRDefault="00BA1C0A" w:rsidP="00BA1C0A">
      <w:pPr>
        <w:pStyle w:val="Heading2"/>
        <w:keepNext w:val="0"/>
        <w:widowControl w:val="0"/>
      </w:pPr>
      <w:r w:rsidRPr="00580AAD">
        <w:t>Link to Strategic Goals/Priorities</w:t>
      </w:r>
    </w:p>
    <w:p w14:paraId="6CD927E7" w14:textId="77777777" w:rsidR="00BA1C0A" w:rsidRDefault="00BA1C0A" w:rsidP="00BA1C0A">
      <w:pPr>
        <w:widowControl w:val="0"/>
      </w:pPr>
      <w:r>
        <w:t xml:space="preserve">Goal 2: Improve the physical, operational and virtual connections between Grey County’s municipalities and areas beyond to strengthen communities and improve the quality of life for residents. </w:t>
      </w:r>
    </w:p>
    <w:p w14:paraId="0284D935" w14:textId="6AF7ED8C" w:rsidR="007E4720" w:rsidRDefault="00CF4AA5" w:rsidP="005E59AF">
      <w:pPr>
        <w:pStyle w:val="Heading2"/>
        <w:keepNext w:val="0"/>
        <w:widowControl w:val="0"/>
      </w:pPr>
      <w:r>
        <w:lastRenderedPageBreak/>
        <w:t>Attachments</w:t>
      </w:r>
      <w:r w:rsidR="00286FBD">
        <w:t xml:space="preserve"> and Background Information</w:t>
      </w:r>
      <w:r>
        <w:t xml:space="preserve"> </w:t>
      </w:r>
    </w:p>
    <w:p w14:paraId="73515FB7" w14:textId="6F7A9E4E" w:rsidR="009A27A6" w:rsidRDefault="00683C67" w:rsidP="009A27A6">
      <w:hyperlink r:id="rId10" w:history="1">
        <w:r w:rsidR="00B15FA3" w:rsidRPr="00B87B53">
          <w:rPr>
            <w:rStyle w:val="Hyperlink"/>
          </w:rPr>
          <w:t>2017 Information Technology Strategic Plan, Prior and Associates</w:t>
        </w:r>
      </w:hyperlink>
    </w:p>
    <w:p w14:paraId="0284D936" w14:textId="77777777" w:rsidR="00AC3A8B" w:rsidRPr="00B0378D" w:rsidRDefault="00AC3A8B" w:rsidP="006E00FA">
      <w:pPr>
        <w:widowControl w:val="0"/>
      </w:pPr>
      <w:r w:rsidRPr="00B0378D">
        <w:t>Respectfully submitted by,</w:t>
      </w:r>
    </w:p>
    <w:p w14:paraId="127FE397" w14:textId="5E5EF461" w:rsidR="00AC3A8B" w:rsidRPr="00B0378D" w:rsidRDefault="000B7BC0" w:rsidP="00C04EBA">
      <w:r>
        <w:t>Kim Wingrove and Jody MacEachern</w:t>
      </w:r>
    </w:p>
    <w:sectPr w:rsidR="00AC3A8B" w:rsidRPr="00B0378D" w:rsidSect="007E472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46F4B" w14:textId="77777777" w:rsidR="00BA2E19" w:rsidRDefault="00BA2E19" w:rsidP="00883D8D">
      <w:pPr>
        <w:spacing w:after="0" w:line="240" w:lineRule="auto"/>
      </w:pPr>
      <w:r>
        <w:separator/>
      </w:r>
    </w:p>
    <w:p w14:paraId="067E4646" w14:textId="77777777" w:rsidR="00BA2E19" w:rsidRDefault="00BA2E19"/>
  </w:endnote>
  <w:endnote w:type="continuationSeparator" w:id="0">
    <w:p w14:paraId="70585E68" w14:textId="77777777" w:rsidR="00BA2E19" w:rsidRDefault="00BA2E19" w:rsidP="00883D8D">
      <w:pPr>
        <w:spacing w:after="0" w:line="240" w:lineRule="auto"/>
      </w:pPr>
      <w:r>
        <w:continuationSeparator/>
      </w:r>
    </w:p>
    <w:p w14:paraId="092ABD1C" w14:textId="77777777" w:rsidR="00BA2E19" w:rsidRDefault="00BA2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20B6C003" w:rsidR="007E4720" w:rsidRPr="007E4720" w:rsidRDefault="001C2D55" w:rsidP="007E4720">
    <w:pPr>
      <w:pStyle w:val="Footer"/>
    </w:pPr>
    <w:r>
      <w:t>ITR</w:t>
    </w:r>
    <w:r w:rsidR="00567AB5">
      <w:t>-</w:t>
    </w:r>
    <w:r w:rsidR="009E49C3">
      <w:t>CW</w:t>
    </w:r>
    <w:r w:rsidR="00567AB5">
      <w:t>-</w:t>
    </w:r>
    <w:r>
      <w:t>0</w:t>
    </w:r>
    <w:r w:rsidR="006D2DBE">
      <w:t>3</w:t>
    </w:r>
    <w:r w:rsidR="00567AB5">
      <w:t>-</w:t>
    </w:r>
    <w:r w:rsidR="009E49C3">
      <w:t>17</w:t>
    </w:r>
    <w:r w:rsidR="00567AB5">
      <w:ptab w:relativeTo="margin" w:alignment="center" w:leader="none"/>
    </w:r>
    <w:r w:rsidR="00567AB5">
      <w:ptab w:relativeTo="margin" w:alignment="right" w:leader="none"/>
    </w:r>
    <w:r w:rsidR="006D2DBE">
      <w:t>September 28</w:t>
    </w:r>
    <w:r w:rsidR="009E49C3">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42653" w14:textId="77777777" w:rsidR="00BA2E19" w:rsidRDefault="00BA2E19" w:rsidP="00883D8D">
      <w:pPr>
        <w:spacing w:after="0" w:line="240" w:lineRule="auto"/>
      </w:pPr>
      <w:r>
        <w:separator/>
      </w:r>
    </w:p>
    <w:p w14:paraId="3FCEFDB1" w14:textId="77777777" w:rsidR="00BA2E19" w:rsidRDefault="00BA2E19"/>
  </w:footnote>
  <w:footnote w:type="continuationSeparator" w:id="0">
    <w:p w14:paraId="7E1BB9AD" w14:textId="77777777" w:rsidR="00BA2E19" w:rsidRDefault="00BA2E19" w:rsidP="00883D8D">
      <w:pPr>
        <w:spacing w:after="0" w:line="240" w:lineRule="auto"/>
      </w:pPr>
      <w:r>
        <w:continuationSeparator/>
      </w:r>
    </w:p>
    <w:p w14:paraId="08AF2C65" w14:textId="77777777" w:rsidR="00BA2E19" w:rsidRDefault="00BA2E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5A6E"/>
    <w:multiLevelType w:val="hybridMultilevel"/>
    <w:tmpl w:val="FB3A6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387926"/>
    <w:multiLevelType w:val="hybridMultilevel"/>
    <w:tmpl w:val="EDF0B49E"/>
    <w:lvl w:ilvl="0" w:tplc="1009000F">
      <w:start w:val="1"/>
      <w:numFmt w:val="decimal"/>
      <w:lvlText w:val="%1."/>
      <w:lvlJc w:val="left"/>
      <w:pPr>
        <w:ind w:left="720" w:hanging="360"/>
      </w:pPr>
      <w:rPr>
        <w:rFonts w:hint="default"/>
      </w:rPr>
    </w:lvl>
    <w:lvl w:ilvl="1" w:tplc="81F636DA">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5E55ED"/>
    <w:multiLevelType w:val="hybridMultilevel"/>
    <w:tmpl w:val="8DF0A110"/>
    <w:lvl w:ilvl="0" w:tplc="8FC6408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ED0AF8"/>
    <w:multiLevelType w:val="hybridMultilevel"/>
    <w:tmpl w:val="DB6EB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E57707D"/>
    <w:multiLevelType w:val="hybridMultilevel"/>
    <w:tmpl w:val="9B6E6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A03B0C"/>
    <w:multiLevelType w:val="hybridMultilevel"/>
    <w:tmpl w:val="A260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D194E"/>
    <w:multiLevelType w:val="hybridMultilevel"/>
    <w:tmpl w:val="DE90CF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B613CD"/>
    <w:multiLevelType w:val="hybridMultilevel"/>
    <w:tmpl w:val="66B0E8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C0E28FE"/>
    <w:multiLevelType w:val="hybridMultilevel"/>
    <w:tmpl w:val="28CA3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2EB7E88"/>
    <w:multiLevelType w:val="multilevel"/>
    <w:tmpl w:val="0576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F208C6"/>
    <w:multiLevelType w:val="hybridMultilevel"/>
    <w:tmpl w:val="90CE9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0423E3"/>
    <w:multiLevelType w:val="hybridMultilevel"/>
    <w:tmpl w:val="06765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F070E33"/>
    <w:multiLevelType w:val="hybridMultilevel"/>
    <w:tmpl w:val="F88A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11"/>
  </w:num>
  <w:num w:numId="5">
    <w:abstractNumId w:val="6"/>
  </w:num>
  <w:num w:numId="6">
    <w:abstractNumId w:val="9"/>
  </w:num>
  <w:num w:numId="7">
    <w:abstractNumId w:val="1"/>
  </w:num>
  <w:num w:numId="8">
    <w:abstractNumId w:val="12"/>
  </w:num>
  <w:num w:numId="9">
    <w:abstractNumId w:val="0"/>
  </w:num>
  <w:num w:numId="10">
    <w:abstractNumId w:val="8"/>
  </w:num>
  <w:num w:numId="11">
    <w:abstractNumId w:val="3"/>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4976"/>
    <w:rsid w:val="00010014"/>
    <w:rsid w:val="00011F7D"/>
    <w:rsid w:val="000200F8"/>
    <w:rsid w:val="000347A2"/>
    <w:rsid w:val="00047A0A"/>
    <w:rsid w:val="00050940"/>
    <w:rsid w:val="00053E71"/>
    <w:rsid w:val="000566B1"/>
    <w:rsid w:val="0006233E"/>
    <w:rsid w:val="00065577"/>
    <w:rsid w:val="00072995"/>
    <w:rsid w:val="00081FCF"/>
    <w:rsid w:val="000B7BC0"/>
    <w:rsid w:val="000B7C11"/>
    <w:rsid w:val="00101C2C"/>
    <w:rsid w:val="00113FCB"/>
    <w:rsid w:val="0013052E"/>
    <w:rsid w:val="0014385D"/>
    <w:rsid w:val="00155330"/>
    <w:rsid w:val="00160140"/>
    <w:rsid w:val="00162F50"/>
    <w:rsid w:val="00167D9C"/>
    <w:rsid w:val="001C2D55"/>
    <w:rsid w:val="001F1D7C"/>
    <w:rsid w:val="00247CA8"/>
    <w:rsid w:val="00286FBD"/>
    <w:rsid w:val="002915BC"/>
    <w:rsid w:val="002A324C"/>
    <w:rsid w:val="002C408F"/>
    <w:rsid w:val="002C6064"/>
    <w:rsid w:val="003062A4"/>
    <w:rsid w:val="00306411"/>
    <w:rsid w:val="0032700D"/>
    <w:rsid w:val="0033685B"/>
    <w:rsid w:val="003413BD"/>
    <w:rsid w:val="00346BD4"/>
    <w:rsid w:val="00370F2C"/>
    <w:rsid w:val="00373BAD"/>
    <w:rsid w:val="003932D2"/>
    <w:rsid w:val="003B20EE"/>
    <w:rsid w:val="003B229D"/>
    <w:rsid w:val="003B3826"/>
    <w:rsid w:val="003D6E04"/>
    <w:rsid w:val="00432720"/>
    <w:rsid w:val="00446A72"/>
    <w:rsid w:val="00452C1F"/>
    <w:rsid w:val="00457F2B"/>
    <w:rsid w:val="00464176"/>
    <w:rsid w:val="00481884"/>
    <w:rsid w:val="004942B7"/>
    <w:rsid w:val="00494732"/>
    <w:rsid w:val="004A78B0"/>
    <w:rsid w:val="004E03DE"/>
    <w:rsid w:val="004E3EC8"/>
    <w:rsid w:val="004E484E"/>
    <w:rsid w:val="004F083D"/>
    <w:rsid w:val="00564BC0"/>
    <w:rsid w:val="00567AB5"/>
    <w:rsid w:val="005A360A"/>
    <w:rsid w:val="005C4375"/>
    <w:rsid w:val="005E59AF"/>
    <w:rsid w:val="005F7B5B"/>
    <w:rsid w:val="006032E7"/>
    <w:rsid w:val="00623727"/>
    <w:rsid w:val="00633F4A"/>
    <w:rsid w:val="00644370"/>
    <w:rsid w:val="00644840"/>
    <w:rsid w:val="006563A9"/>
    <w:rsid w:val="00675CC7"/>
    <w:rsid w:val="00683C67"/>
    <w:rsid w:val="00696090"/>
    <w:rsid w:val="006B4C34"/>
    <w:rsid w:val="006B6ACA"/>
    <w:rsid w:val="006D2DBE"/>
    <w:rsid w:val="006E00FA"/>
    <w:rsid w:val="006E37B5"/>
    <w:rsid w:val="006E6129"/>
    <w:rsid w:val="007436CD"/>
    <w:rsid w:val="00757204"/>
    <w:rsid w:val="00766777"/>
    <w:rsid w:val="00781347"/>
    <w:rsid w:val="00784ACB"/>
    <w:rsid w:val="007B48DD"/>
    <w:rsid w:val="007E4720"/>
    <w:rsid w:val="00814826"/>
    <w:rsid w:val="00816DA7"/>
    <w:rsid w:val="008205E1"/>
    <w:rsid w:val="008461AB"/>
    <w:rsid w:val="00883D8D"/>
    <w:rsid w:val="00895616"/>
    <w:rsid w:val="008A1720"/>
    <w:rsid w:val="008A52EA"/>
    <w:rsid w:val="008B7872"/>
    <w:rsid w:val="008C62F5"/>
    <w:rsid w:val="008D60C9"/>
    <w:rsid w:val="009054AA"/>
    <w:rsid w:val="00907438"/>
    <w:rsid w:val="009222A2"/>
    <w:rsid w:val="00951C7B"/>
    <w:rsid w:val="00953DFC"/>
    <w:rsid w:val="00960ED1"/>
    <w:rsid w:val="00993357"/>
    <w:rsid w:val="009A27A6"/>
    <w:rsid w:val="009D2A01"/>
    <w:rsid w:val="009D516F"/>
    <w:rsid w:val="009E0C4E"/>
    <w:rsid w:val="009E49C3"/>
    <w:rsid w:val="009E7A93"/>
    <w:rsid w:val="00A2477A"/>
    <w:rsid w:val="00A44F54"/>
    <w:rsid w:val="00A52D13"/>
    <w:rsid w:val="00A600E1"/>
    <w:rsid w:val="00A607A3"/>
    <w:rsid w:val="00A63DD6"/>
    <w:rsid w:val="00A85D36"/>
    <w:rsid w:val="00A9623C"/>
    <w:rsid w:val="00AA437A"/>
    <w:rsid w:val="00AA5E09"/>
    <w:rsid w:val="00AB2197"/>
    <w:rsid w:val="00AB4A80"/>
    <w:rsid w:val="00AC3A8B"/>
    <w:rsid w:val="00AD7FD0"/>
    <w:rsid w:val="00AF1E9D"/>
    <w:rsid w:val="00B1000F"/>
    <w:rsid w:val="00B12CC6"/>
    <w:rsid w:val="00B15FA3"/>
    <w:rsid w:val="00B325B8"/>
    <w:rsid w:val="00B52686"/>
    <w:rsid w:val="00B56107"/>
    <w:rsid w:val="00B56A98"/>
    <w:rsid w:val="00B64986"/>
    <w:rsid w:val="00B832CD"/>
    <w:rsid w:val="00B87B53"/>
    <w:rsid w:val="00B97DD0"/>
    <w:rsid w:val="00BA1C0A"/>
    <w:rsid w:val="00BA2E19"/>
    <w:rsid w:val="00BD5245"/>
    <w:rsid w:val="00C02D15"/>
    <w:rsid w:val="00C04EBA"/>
    <w:rsid w:val="00C2499D"/>
    <w:rsid w:val="00C31EE9"/>
    <w:rsid w:val="00C35214"/>
    <w:rsid w:val="00CA282D"/>
    <w:rsid w:val="00CB1BFE"/>
    <w:rsid w:val="00CB69EB"/>
    <w:rsid w:val="00CC20CF"/>
    <w:rsid w:val="00CD74A6"/>
    <w:rsid w:val="00CE439D"/>
    <w:rsid w:val="00CE7489"/>
    <w:rsid w:val="00CF0CF7"/>
    <w:rsid w:val="00CF4AA5"/>
    <w:rsid w:val="00D60F90"/>
    <w:rsid w:val="00D61AF4"/>
    <w:rsid w:val="00D81950"/>
    <w:rsid w:val="00DC1FF0"/>
    <w:rsid w:val="00DC3A86"/>
    <w:rsid w:val="00DD1E27"/>
    <w:rsid w:val="00E1676A"/>
    <w:rsid w:val="00E32F4D"/>
    <w:rsid w:val="00E352A4"/>
    <w:rsid w:val="00E6766D"/>
    <w:rsid w:val="00E7633A"/>
    <w:rsid w:val="00E764CF"/>
    <w:rsid w:val="00EA0A98"/>
    <w:rsid w:val="00EA31C4"/>
    <w:rsid w:val="00ED2371"/>
    <w:rsid w:val="00ED3262"/>
    <w:rsid w:val="00ED34CB"/>
    <w:rsid w:val="00EE16D1"/>
    <w:rsid w:val="00EE27DC"/>
    <w:rsid w:val="00EE5A45"/>
    <w:rsid w:val="00F123EB"/>
    <w:rsid w:val="00F20DC4"/>
    <w:rsid w:val="00F44529"/>
    <w:rsid w:val="00F83747"/>
    <w:rsid w:val="00F8507B"/>
    <w:rsid w:val="00F92E29"/>
    <w:rsid w:val="00F97F92"/>
    <w:rsid w:val="00FB203E"/>
    <w:rsid w:val="00FC2711"/>
    <w:rsid w:val="00FC4321"/>
    <w:rsid w:val="00FD6B76"/>
    <w:rsid w:val="00FE54EA"/>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67"/>
    <w:rPr>
      <w:rFonts w:ascii="Arial" w:hAnsi="Arial"/>
      <w:sz w:val="24"/>
      <w:szCs w:val="24"/>
    </w:rPr>
  </w:style>
  <w:style w:type="paragraph" w:styleId="Heading1">
    <w:name w:val="heading 1"/>
    <w:basedOn w:val="Normal"/>
    <w:next w:val="Normal"/>
    <w:link w:val="Heading1Char"/>
    <w:uiPriority w:val="9"/>
    <w:qFormat/>
    <w:rsid w:val="00683C67"/>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683C67"/>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683C67"/>
    <w:pPr>
      <w:outlineLvl w:val="2"/>
    </w:pPr>
    <w:rPr>
      <w:rFonts w:cs="Arial"/>
      <w:i w:val="0"/>
    </w:rPr>
  </w:style>
  <w:style w:type="paragraph" w:styleId="Heading4">
    <w:name w:val="heading 4"/>
    <w:basedOn w:val="Normal"/>
    <w:next w:val="Normal"/>
    <w:link w:val="Heading4Char"/>
    <w:uiPriority w:val="9"/>
    <w:unhideWhenUsed/>
    <w:qFormat/>
    <w:rsid w:val="00683C67"/>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683C67"/>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683C67"/>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683C6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683C6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683C6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683C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3C67"/>
  </w:style>
  <w:style w:type="character" w:customStyle="1" w:styleId="Heading1Char">
    <w:name w:val="Heading 1 Char"/>
    <w:basedOn w:val="DefaultParagraphFont"/>
    <w:link w:val="Heading1"/>
    <w:uiPriority w:val="9"/>
    <w:rsid w:val="00683C67"/>
    <w:rPr>
      <w:rFonts w:ascii="Arial" w:eastAsiaTheme="majorEastAsia" w:hAnsi="Arial" w:cstheme="majorBidi"/>
      <w:sz w:val="40"/>
    </w:rPr>
  </w:style>
  <w:style w:type="character" w:customStyle="1" w:styleId="Heading2Char">
    <w:name w:val="Heading 2 Char"/>
    <w:basedOn w:val="DefaultParagraphFont"/>
    <w:link w:val="Heading2"/>
    <w:uiPriority w:val="9"/>
    <w:rsid w:val="00683C67"/>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683C67"/>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683C67"/>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683C67"/>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683C67"/>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683C6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683C6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683C67"/>
    <w:rPr>
      <w:rFonts w:ascii="Arial" w:eastAsiaTheme="majorEastAsia" w:hAnsi="Arial" w:cstheme="majorBidi"/>
      <w:i/>
      <w:iCs/>
      <w:sz w:val="24"/>
    </w:rPr>
  </w:style>
  <w:style w:type="paragraph" w:styleId="Title">
    <w:name w:val="Title"/>
    <w:basedOn w:val="Normal"/>
    <w:next w:val="Normal"/>
    <w:link w:val="TitleChar"/>
    <w:uiPriority w:val="9"/>
    <w:qFormat/>
    <w:rsid w:val="00683C67"/>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683C67"/>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683C6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683C67"/>
    <w:rPr>
      <w:rFonts w:ascii="Arial" w:eastAsiaTheme="majorEastAsia" w:hAnsi="Arial" w:cstheme="majorBidi"/>
      <w:i/>
      <w:iCs/>
      <w:spacing w:val="15"/>
      <w:sz w:val="24"/>
      <w:szCs w:val="24"/>
    </w:rPr>
  </w:style>
  <w:style w:type="character" w:styleId="Strong">
    <w:name w:val="Strong"/>
    <w:basedOn w:val="DefaultParagraphFont"/>
    <w:uiPriority w:val="22"/>
    <w:qFormat/>
    <w:rsid w:val="00683C67"/>
    <w:rPr>
      <w:rFonts w:ascii="Arial" w:hAnsi="Arial"/>
      <w:b/>
      <w:bCs/>
    </w:rPr>
  </w:style>
  <w:style w:type="character" w:styleId="Emphasis">
    <w:name w:val="Emphasis"/>
    <w:basedOn w:val="DefaultParagraphFont"/>
    <w:uiPriority w:val="20"/>
    <w:qFormat/>
    <w:rsid w:val="00683C67"/>
    <w:rPr>
      <w:rFonts w:ascii="Arial" w:hAnsi="Arial"/>
      <w:i/>
      <w:iCs/>
    </w:rPr>
  </w:style>
  <w:style w:type="paragraph" w:styleId="NoSpacing">
    <w:name w:val="No Spacing"/>
    <w:uiPriority w:val="1"/>
    <w:qFormat/>
    <w:rsid w:val="00683C67"/>
    <w:pPr>
      <w:spacing w:after="0" w:line="240" w:lineRule="auto"/>
    </w:pPr>
    <w:rPr>
      <w:rFonts w:ascii="Arial" w:hAnsi="Arial" w:cs="Arial"/>
      <w:bCs/>
      <w:sz w:val="24"/>
      <w:szCs w:val="24"/>
    </w:rPr>
  </w:style>
  <w:style w:type="paragraph" w:styleId="ListParagraph">
    <w:name w:val="List Paragraph"/>
    <w:basedOn w:val="Normal"/>
    <w:uiPriority w:val="34"/>
    <w:qFormat/>
    <w:rsid w:val="00683C67"/>
    <w:pPr>
      <w:ind w:left="720"/>
      <w:contextualSpacing/>
    </w:pPr>
  </w:style>
  <w:style w:type="paragraph" w:styleId="Quote">
    <w:name w:val="Quote"/>
    <w:basedOn w:val="Normal"/>
    <w:next w:val="Normal"/>
    <w:link w:val="QuoteChar"/>
    <w:uiPriority w:val="29"/>
    <w:qFormat/>
    <w:rsid w:val="00683C67"/>
    <w:rPr>
      <w:i/>
      <w:iCs/>
      <w:color w:val="000000" w:themeColor="text1"/>
    </w:rPr>
  </w:style>
  <w:style w:type="character" w:customStyle="1" w:styleId="QuoteChar">
    <w:name w:val="Quote Char"/>
    <w:basedOn w:val="DefaultParagraphFont"/>
    <w:link w:val="Quote"/>
    <w:uiPriority w:val="29"/>
    <w:rsid w:val="00683C67"/>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683C67"/>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683C67"/>
    <w:rPr>
      <w:rFonts w:ascii="Arial" w:hAnsi="Arial"/>
      <w:b/>
      <w:bCs/>
      <w:i/>
      <w:iCs/>
      <w:sz w:val="24"/>
      <w:szCs w:val="24"/>
    </w:rPr>
  </w:style>
  <w:style w:type="character" w:styleId="SubtleEmphasis">
    <w:name w:val="Subtle Emphasis"/>
    <w:basedOn w:val="DefaultParagraphFont"/>
    <w:uiPriority w:val="19"/>
    <w:qFormat/>
    <w:rsid w:val="00683C67"/>
    <w:rPr>
      <w:rFonts w:ascii="Arial" w:hAnsi="Arial"/>
      <w:i/>
      <w:iCs/>
      <w:color w:val="808080" w:themeColor="text1" w:themeTint="7F"/>
    </w:rPr>
  </w:style>
  <w:style w:type="character" w:styleId="IntenseEmphasis">
    <w:name w:val="Intense Emphasis"/>
    <w:basedOn w:val="DefaultParagraphFont"/>
    <w:uiPriority w:val="21"/>
    <w:qFormat/>
    <w:rsid w:val="00683C67"/>
    <w:rPr>
      <w:rFonts w:ascii="Arial" w:hAnsi="Arial"/>
      <w:b/>
      <w:bCs/>
    </w:rPr>
  </w:style>
  <w:style w:type="character" w:styleId="SubtleReference">
    <w:name w:val="Subtle Reference"/>
    <w:basedOn w:val="DefaultParagraphFont"/>
    <w:uiPriority w:val="31"/>
    <w:qFormat/>
    <w:rsid w:val="00683C67"/>
    <w:rPr>
      <w:rFonts w:ascii="Arial" w:hAnsi="Arial"/>
      <w:smallCaps/>
      <w:color w:val="C0504D" w:themeColor="accent2"/>
      <w:u w:val="single"/>
    </w:rPr>
  </w:style>
  <w:style w:type="character" w:styleId="Hyperlink">
    <w:name w:val="Hyperlink"/>
    <w:basedOn w:val="DefaultParagraphFont"/>
    <w:uiPriority w:val="99"/>
    <w:unhideWhenUsed/>
    <w:rsid w:val="00683C67"/>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683C67"/>
    <w:rPr>
      <w:b/>
      <w:bCs/>
      <w:smallCaps/>
      <w:color w:val="C0504D" w:themeColor="accent2"/>
      <w:spacing w:val="5"/>
      <w:u w:val="single"/>
    </w:rPr>
  </w:style>
  <w:style w:type="character" w:styleId="BookTitle">
    <w:name w:val="Book Title"/>
    <w:basedOn w:val="DefaultParagraphFont"/>
    <w:uiPriority w:val="33"/>
    <w:qFormat/>
    <w:rsid w:val="00683C67"/>
    <w:rPr>
      <w:b/>
      <w:bCs/>
      <w:smallCaps/>
      <w:spacing w:val="5"/>
    </w:rPr>
  </w:style>
  <w:style w:type="character" w:styleId="FollowedHyperlink">
    <w:name w:val="FollowedHyperlink"/>
    <w:basedOn w:val="DefaultParagraphFont"/>
    <w:uiPriority w:val="99"/>
    <w:semiHidden/>
    <w:unhideWhenUsed/>
    <w:rsid w:val="00683C67"/>
    <w:rPr>
      <w:color w:val="800080" w:themeColor="followedHyperlink"/>
      <w:u w:val="single"/>
    </w:rPr>
  </w:style>
  <w:style w:type="paragraph" w:customStyle="1" w:styleId="AppleFill">
    <w:name w:val="Apple Fill"/>
    <w:basedOn w:val="Normal"/>
    <w:link w:val="AppleFillChar"/>
    <w:uiPriority w:val="10"/>
    <w:qFormat/>
    <w:rsid w:val="00683C67"/>
    <w:rPr>
      <w:b/>
      <w:color w:val="FFFFFF" w:themeColor="background1"/>
      <w:shd w:val="clear" w:color="auto" w:fill="9BBB59" w:themeFill="accent3"/>
    </w:rPr>
  </w:style>
  <w:style w:type="paragraph" w:customStyle="1" w:styleId="AquaFill">
    <w:name w:val="Aqua Fill"/>
    <w:basedOn w:val="Normal"/>
    <w:link w:val="AquaFillChar"/>
    <w:uiPriority w:val="10"/>
    <w:qFormat/>
    <w:rsid w:val="00683C67"/>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683C67"/>
    <w:rPr>
      <w:rFonts w:ascii="Arial" w:hAnsi="Arial"/>
      <w:b/>
      <w:color w:val="FFFFFF" w:themeColor="background1"/>
      <w:sz w:val="24"/>
      <w:szCs w:val="24"/>
    </w:rPr>
  </w:style>
  <w:style w:type="paragraph" w:customStyle="1" w:styleId="WineFill">
    <w:name w:val="Wine Fill"/>
    <w:basedOn w:val="Normal"/>
    <w:link w:val="WineFillChar"/>
    <w:uiPriority w:val="9"/>
    <w:qFormat/>
    <w:rsid w:val="00683C67"/>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683C67"/>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683C67"/>
    <w:rPr>
      <w:rFonts w:ascii="Arial" w:hAnsi="Arial"/>
      <w:b/>
      <w:color w:val="FFFFFF" w:themeColor="background1"/>
      <w:sz w:val="24"/>
      <w:szCs w:val="24"/>
    </w:rPr>
  </w:style>
  <w:style w:type="paragraph" w:customStyle="1" w:styleId="Default">
    <w:name w:val="Default"/>
    <w:rsid w:val="009A27A6"/>
    <w:pPr>
      <w:autoSpaceDE w:val="0"/>
      <w:autoSpaceDN w:val="0"/>
      <w:adjustRightInd w:val="0"/>
      <w:spacing w:after="0" w:line="240" w:lineRule="auto"/>
    </w:pPr>
    <w:rPr>
      <w:rFonts w:ascii="HelveticaNeueLT Std" w:hAnsi="HelveticaNeueLT Std" w:cs="HelveticaNeueLT Std"/>
      <w:color w:val="000000"/>
      <w:sz w:val="24"/>
      <w:szCs w:val="24"/>
      <w:lang w:val="en-CA"/>
    </w:rPr>
  </w:style>
  <w:style w:type="character" w:styleId="CommentReference">
    <w:name w:val="annotation reference"/>
    <w:basedOn w:val="DefaultParagraphFont"/>
    <w:uiPriority w:val="99"/>
    <w:semiHidden/>
    <w:unhideWhenUsed/>
    <w:rsid w:val="00306411"/>
    <w:rPr>
      <w:sz w:val="16"/>
      <w:szCs w:val="16"/>
    </w:rPr>
  </w:style>
  <w:style w:type="paragraph" w:styleId="CommentText">
    <w:name w:val="annotation text"/>
    <w:basedOn w:val="Normal"/>
    <w:link w:val="CommentTextChar"/>
    <w:uiPriority w:val="99"/>
    <w:semiHidden/>
    <w:unhideWhenUsed/>
    <w:rsid w:val="00306411"/>
    <w:pPr>
      <w:spacing w:line="240" w:lineRule="auto"/>
    </w:pPr>
    <w:rPr>
      <w:sz w:val="20"/>
      <w:szCs w:val="20"/>
    </w:rPr>
  </w:style>
  <w:style w:type="character" w:customStyle="1" w:styleId="CommentTextChar">
    <w:name w:val="Comment Text Char"/>
    <w:basedOn w:val="DefaultParagraphFont"/>
    <w:link w:val="CommentText"/>
    <w:uiPriority w:val="99"/>
    <w:semiHidden/>
    <w:rsid w:val="003064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06411"/>
    <w:rPr>
      <w:b/>
      <w:bCs/>
    </w:rPr>
  </w:style>
  <w:style w:type="character" w:customStyle="1" w:styleId="CommentSubjectChar">
    <w:name w:val="Comment Subject Char"/>
    <w:basedOn w:val="CommentTextChar"/>
    <w:link w:val="CommentSubject"/>
    <w:uiPriority w:val="99"/>
    <w:semiHidden/>
    <w:rsid w:val="00306411"/>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67"/>
    <w:rPr>
      <w:rFonts w:ascii="Arial" w:hAnsi="Arial"/>
      <w:sz w:val="24"/>
      <w:szCs w:val="24"/>
    </w:rPr>
  </w:style>
  <w:style w:type="paragraph" w:styleId="Heading1">
    <w:name w:val="heading 1"/>
    <w:basedOn w:val="Normal"/>
    <w:next w:val="Normal"/>
    <w:link w:val="Heading1Char"/>
    <w:uiPriority w:val="9"/>
    <w:qFormat/>
    <w:rsid w:val="00683C67"/>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683C67"/>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683C67"/>
    <w:pPr>
      <w:outlineLvl w:val="2"/>
    </w:pPr>
    <w:rPr>
      <w:rFonts w:cs="Arial"/>
      <w:i w:val="0"/>
    </w:rPr>
  </w:style>
  <w:style w:type="paragraph" w:styleId="Heading4">
    <w:name w:val="heading 4"/>
    <w:basedOn w:val="Normal"/>
    <w:next w:val="Normal"/>
    <w:link w:val="Heading4Char"/>
    <w:uiPriority w:val="9"/>
    <w:unhideWhenUsed/>
    <w:qFormat/>
    <w:rsid w:val="00683C67"/>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683C67"/>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683C67"/>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683C6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683C6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683C6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683C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3C67"/>
  </w:style>
  <w:style w:type="character" w:customStyle="1" w:styleId="Heading1Char">
    <w:name w:val="Heading 1 Char"/>
    <w:basedOn w:val="DefaultParagraphFont"/>
    <w:link w:val="Heading1"/>
    <w:uiPriority w:val="9"/>
    <w:rsid w:val="00683C67"/>
    <w:rPr>
      <w:rFonts w:ascii="Arial" w:eastAsiaTheme="majorEastAsia" w:hAnsi="Arial" w:cstheme="majorBidi"/>
      <w:sz w:val="40"/>
    </w:rPr>
  </w:style>
  <w:style w:type="character" w:customStyle="1" w:styleId="Heading2Char">
    <w:name w:val="Heading 2 Char"/>
    <w:basedOn w:val="DefaultParagraphFont"/>
    <w:link w:val="Heading2"/>
    <w:uiPriority w:val="9"/>
    <w:rsid w:val="00683C67"/>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683C67"/>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683C67"/>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683C67"/>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683C67"/>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683C6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683C6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683C67"/>
    <w:rPr>
      <w:rFonts w:ascii="Arial" w:eastAsiaTheme="majorEastAsia" w:hAnsi="Arial" w:cstheme="majorBidi"/>
      <w:i/>
      <w:iCs/>
      <w:sz w:val="24"/>
    </w:rPr>
  </w:style>
  <w:style w:type="paragraph" w:styleId="Title">
    <w:name w:val="Title"/>
    <w:basedOn w:val="Normal"/>
    <w:next w:val="Normal"/>
    <w:link w:val="TitleChar"/>
    <w:uiPriority w:val="9"/>
    <w:qFormat/>
    <w:rsid w:val="00683C67"/>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683C67"/>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683C6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683C67"/>
    <w:rPr>
      <w:rFonts w:ascii="Arial" w:eastAsiaTheme="majorEastAsia" w:hAnsi="Arial" w:cstheme="majorBidi"/>
      <w:i/>
      <w:iCs/>
      <w:spacing w:val="15"/>
      <w:sz w:val="24"/>
      <w:szCs w:val="24"/>
    </w:rPr>
  </w:style>
  <w:style w:type="character" w:styleId="Strong">
    <w:name w:val="Strong"/>
    <w:basedOn w:val="DefaultParagraphFont"/>
    <w:uiPriority w:val="22"/>
    <w:qFormat/>
    <w:rsid w:val="00683C67"/>
    <w:rPr>
      <w:rFonts w:ascii="Arial" w:hAnsi="Arial"/>
      <w:b/>
      <w:bCs/>
    </w:rPr>
  </w:style>
  <w:style w:type="character" w:styleId="Emphasis">
    <w:name w:val="Emphasis"/>
    <w:basedOn w:val="DefaultParagraphFont"/>
    <w:uiPriority w:val="20"/>
    <w:qFormat/>
    <w:rsid w:val="00683C67"/>
    <w:rPr>
      <w:rFonts w:ascii="Arial" w:hAnsi="Arial"/>
      <w:i/>
      <w:iCs/>
    </w:rPr>
  </w:style>
  <w:style w:type="paragraph" w:styleId="NoSpacing">
    <w:name w:val="No Spacing"/>
    <w:uiPriority w:val="1"/>
    <w:qFormat/>
    <w:rsid w:val="00683C67"/>
    <w:pPr>
      <w:spacing w:after="0" w:line="240" w:lineRule="auto"/>
    </w:pPr>
    <w:rPr>
      <w:rFonts w:ascii="Arial" w:hAnsi="Arial" w:cs="Arial"/>
      <w:bCs/>
      <w:sz w:val="24"/>
      <w:szCs w:val="24"/>
    </w:rPr>
  </w:style>
  <w:style w:type="paragraph" w:styleId="ListParagraph">
    <w:name w:val="List Paragraph"/>
    <w:basedOn w:val="Normal"/>
    <w:uiPriority w:val="34"/>
    <w:qFormat/>
    <w:rsid w:val="00683C67"/>
    <w:pPr>
      <w:ind w:left="720"/>
      <w:contextualSpacing/>
    </w:pPr>
  </w:style>
  <w:style w:type="paragraph" w:styleId="Quote">
    <w:name w:val="Quote"/>
    <w:basedOn w:val="Normal"/>
    <w:next w:val="Normal"/>
    <w:link w:val="QuoteChar"/>
    <w:uiPriority w:val="29"/>
    <w:qFormat/>
    <w:rsid w:val="00683C67"/>
    <w:rPr>
      <w:i/>
      <w:iCs/>
      <w:color w:val="000000" w:themeColor="text1"/>
    </w:rPr>
  </w:style>
  <w:style w:type="character" w:customStyle="1" w:styleId="QuoteChar">
    <w:name w:val="Quote Char"/>
    <w:basedOn w:val="DefaultParagraphFont"/>
    <w:link w:val="Quote"/>
    <w:uiPriority w:val="29"/>
    <w:rsid w:val="00683C67"/>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683C67"/>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683C67"/>
    <w:rPr>
      <w:rFonts w:ascii="Arial" w:hAnsi="Arial"/>
      <w:b/>
      <w:bCs/>
      <w:i/>
      <w:iCs/>
      <w:sz w:val="24"/>
      <w:szCs w:val="24"/>
    </w:rPr>
  </w:style>
  <w:style w:type="character" w:styleId="SubtleEmphasis">
    <w:name w:val="Subtle Emphasis"/>
    <w:basedOn w:val="DefaultParagraphFont"/>
    <w:uiPriority w:val="19"/>
    <w:qFormat/>
    <w:rsid w:val="00683C67"/>
    <w:rPr>
      <w:rFonts w:ascii="Arial" w:hAnsi="Arial"/>
      <w:i/>
      <w:iCs/>
      <w:color w:val="808080" w:themeColor="text1" w:themeTint="7F"/>
    </w:rPr>
  </w:style>
  <w:style w:type="character" w:styleId="IntenseEmphasis">
    <w:name w:val="Intense Emphasis"/>
    <w:basedOn w:val="DefaultParagraphFont"/>
    <w:uiPriority w:val="21"/>
    <w:qFormat/>
    <w:rsid w:val="00683C67"/>
    <w:rPr>
      <w:rFonts w:ascii="Arial" w:hAnsi="Arial"/>
      <w:b/>
      <w:bCs/>
    </w:rPr>
  </w:style>
  <w:style w:type="character" w:styleId="SubtleReference">
    <w:name w:val="Subtle Reference"/>
    <w:basedOn w:val="DefaultParagraphFont"/>
    <w:uiPriority w:val="31"/>
    <w:qFormat/>
    <w:rsid w:val="00683C67"/>
    <w:rPr>
      <w:rFonts w:ascii="Arial" w:hAnsi="Arial"/>
      <w:smallCaps/>
      <w:color w:val="C0504D" w:themeColor="accent2"/>
      <w:u w:val="single"/>
    </w:rPr>
  </w:style>
  <w:style w:type="character" w:styleId="Hyperlink">
    <w:name w:val="Hyperlink"/>
    <w:basedOn w:val="DefaultParagraphFont"/>
    <w:uiPriority w:val="99"/>
    <w:unhideWhenUsed/>
    <w:rsid w:val="00683C67"/>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683C67"/>
    <w:rPr>
      <w:b/>
      <w:bCs/>
      <w:smallCaps/>
      <w:color w:val="C0504D" w:themeColor="accent2"/>
      <w:spacing w:val="5"/>
      <w:u w:val="single"/>
    </w:rPr>
  </w:style>
  <w:style w:type="character" w:styleId="BookTitle">
    <w:name w:val="Book Title"/>
    <w:basedOn w:val="DefaultParagraphFont"/>
    <w:uiPriority w:val="33"/>
    <w:qFormat/>
    <w:rsid w:val="00683C67"/>
    <w:rPr>
      <w:b/>
      <w:bCs/>
      <w:smallCaps/>
      <w:spacing w:val="5"/>
    </w:rPr>
  </w:style>
  <w:style w:type="character" w:styleId="FollowedHyperlink">
    <w:name w:val="FollowedHyperlink"/>
    <w:basedOn w:val="DefaultParagraphFont"/>
    <w:uiPriority w:val="99"/>
    <w:semiHidden/>
    <w:unhideWhenUsed/>
    <w:rsid w:val="00683C67"/>
    <w:rPr>
      <w:color w:val="800080" w:themeColor="followedHyperlink"/>
      <w:u w:val="single"/>
    </w:rPr>
  </w:style>
  <w:style w:type="paragraph" w:customStyle="1" w:styleId="AppleFill">
    <w:name w:val="Apple Fill"/>
    <w:basedOn w:val="Normal"/>
    <w:link w:val="AppleFillChar"/>
    <w:uiPriority w:val="10"/>
    <w:qFormat/>
    <w:rsid w:val="00683C67"/>
    <w:rPr>
      <w:b/>
      <w:color w:val="FFFFFF" w:themeColor="background1"/>
      <w:shd w:val="clear" w:color="auto" w:fill="9BBB59" w:themeFill="accent3"/>
    </w:rPr>
  </w:style>
  <w:style w:type="paragraph" w:customStyle="1" w:styleId="AquaFill">
    <w:name w:val="Aqua Fill"/>
    <w:basedOn w:val="Normal"/>
    <w:link w:val="AquaFillChar"/>
    <w:uiPriority w:val="10"/>
    <w:qFormat/>
    <w:rsid w:val="00683C67"/>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683C67"/>
    <w:rPr>
      <w:rFonts w:ascii="Arial" w:hAnsi="Arial"/>
      <w:b/>
      <w:color w:val="FFFFFF" w:themeColor="background1"/>
      <w:sz w:val="24"/>
      <w:szCs w:val="24"/>
    </w:rPr>
  </w:style>
  <w:style w:type="paragraph" w:customStyle="1" w:styleId="WineFill">
    <w:name w:val="Wine Fill"/>
    <w:basedOn w:val="Normal"/>
    <w:link w:val="WineFillChar"/>
    <w:uiPriority w:val="9"/>
    <w:qFormat/>
    <w:rsid w:val="00683C67"/>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683C67"/>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683C67"/>
    <w:rPr>
      <w:rFonts w:ascii="Arial" w:hAnsi="Arial"/>
      <w:b/>
      <w:color w:val="FFFFFF" w:themeColor="background1"/>
      <w:sz w:val="24"/>
      <w:szCs w:val="24"/>
    </w:rPr>
  </w:style>
  <w:style w:type="paragraph" w:customStyle="1" w:styleId="Default">
    <w:name w:val="Default"/>
    <w:rsid w:val="009A27A6"/>
    <w:pPr>
      <w:autoSpaceDE w:val="0"/>
      <w:autoSpaceDN w:val="0"/>
      <w:adjustRightInd w:val="0"/>
      <w:spacing w:after="0" w:line="240" w:lineRule="auto"/>
    </w:pPr>
    <w:rPr>
      <w:rFonts w:ascii="HelveticaNeueLT Std" w:hAnsi="HelveticaNeueLT Std" w:cs="HelveticaNeueLT Std"/>
      <w:color w:val="000000"/>
      <w:sz w:val="24"/>
      <w:szCs w:val="24"/>
      <w:lang w:val="en-CA"/>
    </w:rPr>
  </w:style>
  <w:style w:type="character" w:styleId="CommentReference">
    <w:name w:val="annotation reference"/>
    <w:basedOn w:val="DefaultParagraphFont"/>
    <w:uiPriority w:val="99"/>
    <w:semiHidden/>
    <w:unhideWhenUsed/>
    <w:rsid w:val="00306411"/>
    <w:rPr>
      <w:sz w:val="16"/>
      <w:szCs w:val="16"/>
    </w:rPr>
  </w:style>
  <w:style w:type="paragraph" w:styleId="CommentText">
    <w:name w:val="annotation text"/>
    <w:basedOn w:val="Normal"/>
    <w:link w:val="CommentTextChar"/>
    <w:uiPriority w:val="99"/>
    <w:semiHidden/>
    <w:unhideWhenUsed/>
    <w:rsid w:val="00306411"/>
    <w:pPr>
      <w:spacing w:line="240" w:lineRule="auto"/>
    </w:pPr>
    <w:rPr>
      <w:sz w:val="20"/>
      <w:szCs w:val="20"/>
    </w:rPr>
  </w:style>
  <w:style w:type="character" w:customStyle="1" w:styleId="CommentTextChar">
    <w:name w:val="Comment Text Char"/>
    <w:basedOn w:val="DefaultParagraphFont"/>
    <w:link w:val="CommentText"/>
    <w:uiPriority w:val="99"/>
    <w:semiHidden/>
    <w:rsid w:val="003064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06411"/>
    <w:rPr>
      <w:b/>
      <w:bCs/>
    </w:rPr>
  </w:style>
  <w:style w:type="character" w:customStyle="1" w:styleId="CommentSubjectChar">
    <w:name w:val="Comment Subject Char"/>
    <w:basedOn w:val="CommentTextChar"/>
    <w:link w:val="CommentSubject"/>
    <w:uiPriority w:val="99"/>
    <w:semiHidden/>
    <w:rsid w:val="0030641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docs.grey.ca/share/s/f_bvo9_7QaWPYdkOb7zC_w"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GC_106699113</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bSSgNzUYSBSKBe2ZX8tQ3g</sharedId>
    <committee xmlns="e6cd7bd4-3f3e-4495-b8c9-139289cd76e6">Committee of the Whole</committee>
    <meetingId xmlns="e6cd7bd4-3f3e-4495-b8c9-139289cd76e6">[2017-09-28 Committee of the Whole [5728]]</meetingId>
    <capitalProjectPriority xmlns="e6cd7bd4-3f3e-4495-b8c9-139289cd76e6" xsi:nil="true"/>
    <policyApprovalDate xmlns="e6cd7bd4-3f3e-4495-b8c9-139289cd76e6" xsi:nil="true"/>
    <NodeRef xmlns="e6cd7bd4-3f3e-4495-b8c9-139289cd76e6">c678e8e6-71c0-4045-8bf0-f2aa48c37c26</NodeRef>
    <addressees xmlns="e6cd7bd4-3f3e-4495-b8c9-139289cd76e6" xsi:nil="true"/>
    <identifier xmlns="e6cd7bd4-3f3e-4495-b8c9-139289cd76e6">2017-1509652349220</identifier>
    <reviewAsOf xmlns="e6cd7bd4-3f3e-4495-b8c9-139289cd76e6">2027-11-02T07:52:33+00:00</reviewAsOf>
    <bylawNumber xmlns="e6cd7bd4-3f3e-4495-b8c9-139289cd76e6" xsi:nil="true"/>
    <addressee xmlns="e6cd7bd4-3f3e-4495-b8c9-139289cd76e6" xsi:nil="true"/>
    <recordOriginatingLocation xmlns="e6cd7bd4-3f3e-4495-b8c9-139289cd76e6">workspace://SpacesStore/dc60f475-6464-4f8b-aceb-4a08694c5f82</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EA85FA54-E3C3-4F88-9F57-EE472DE1AD70}">
  <ds:schemaRefs>
    <ds:schemaRef ds:uri="http://schemas.openxmlformats.org/officeDocument/2006/bibliography"/>
  </ds:schemaRefs>
</ds:datastoreItem>
</file>

<file path=customXml/itemProps2.xml><?xml version="1.0" encoding="utf-8"?>
<ds:datastoreItem xmlns:ds="http://schemas.openxmlformats.org/officeDocument/2006/customXml" ds:itemID="{60BA23A5-57B2-473E-BE4B-0B3A101A769C}"/>
</file>

<file path=customXml/itemProps3.xml><?xml version="1.0" encoding="utf-8"?>
<ds:datastoreItem xmlns:ds="http://schemas.openxmlformats.org/officeDocument/2006/customXml" ds:itemID="{B610FF77-13F1-4E35-B2B1-944A72443034}"/>
</file>

<file path=customXml/itemProps4.xml><?xml version="1.0" encoding="utf-8"?>
<ds:datastoreItem xmlns:ds="http://schemas.openxmlformats.org/officeDocument/2006/customXml" ds:itemID="{16193C73-F784-4717-9F86-3396FC0086D8}"/>
</file>

<file path=customXml/itemProps5.xml><?xml version="1.0" encoding="utf-8"?>
<ds:datastoreItem xmlns:ds="http://schemas.openxmlformats.org/officeDocument/2006/customXml" ds:itemID="{4D7282DB-FA8E-4900-9B7F-918BB87C1253}"/>
</file>

<file path=docProps/app.xml><?xml version="1.0" encoding="utf-8"?>
<Properties xmlns="http://schemas.openxmlformats.org/officeDocument/2006/extended-properties" xmlns:vt="http://schemas.openxmlformats.org/officeDocument/2006/docPropsVTypes">
  <Template>Normal</Template>
  <TotalTime>597</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14</cp:revision>
  <cp:lastPrinted>2017-07-06T17:01:00Z</cp:lastPrinted>
  <dcterms:created xsi:type="dcterms:W3CDTF">2017-08-31T20:21:00Z</dcterms:created>
  <dcterms:modified xsi:type="dcterms:W3CDTF">2017-11-02T19:52:00Z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