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7401" w14:textId="32C20EF2" w:rsidR="00B27D3F" w:rsidRPr="00CC5E16" w:rsidRDefault="00F062CB">
      <w:pPr>
        <w:rPr>
          <w:rFonts w:cs="Arial"/>
        </w:rPr>
      </w:pPr>
      <w:r>
        <w:rPr>
          <w:rFonts w:cs="Arial"/>
          <w:noProof/>
        </w:rPr>
        <w:drawing>
          <wp:inline distT="0" distB="0" distL="0" distR="0" wp14:anchorId="59C420DF" wp14:editId="63CB8DB5">
            <wp:extent cx="2314575" cy="1166436"/>
            <wp:effectExtent l="0" t="0" r="0" b="0"/>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 colour.jpg"/>
                    <pic:cNvPicPr/>
                  </pic:nvPicPr>
                  <pic:blipFill>
                    <a:blip r:embed="rId8">
                      <a:extLst>
                        <a:ext uri="{28A0092B-C50C-407E-A947-70E740481C1C}">
                          <a14:useLocalDpi xmlns:a14="http://schemas.microsoft.com/office/drawing/2010/main" val="0"/>
                        </a:ext>
                      </a:extLst>
                    </a:blip>
                    <a:stretch>
                      <a:fillRect/>
                    </a:stretch>
                  </pic:blipFill>
                  <pic:spPr>
                    <a:xfrm>
                      <a:off x="0" y="0"/>
                      <a:ext cx="2346169" cy="1182358"/>
                    </a:xfrm>
                    <a:prstGeom prst="rect">
                      <a:avLst/>
                    </a:prstGeom>
                  </pic:spPr>
                </pic:pic>
              </a:graphicData>
            </a:graphic>
          </wp:inline>
        </w:drawing>
      </w:r>
    </w:p>
    <w:p w14:paraId="7B5B25B3" w14:textId="77777777" w:rsidR="00806667" w:rsidRPr="00CC5E16" w:rsidRDefault="00103AEE" w:rsidP="00806667">
      <w:pPr>
        <w:pStyle w:val="Title"/>
        <w:rPr>
          <w:rFonts w:cs="Arial"/>
        </w:rPr>
      </w:pPr>
      <w:r>
        <w:rPr>
          <w:rFonts w:cs="Arial"/>
        </w:rPr>
        <w:t>Rockwood Terrace</w:t>
      </w:r>
    </w:p>
    <w:p w14:paraId="72C22DF9" w14:textId="4A4547EF" w:rsidR="00806667" w:rsidRPr="0090678D" w:rsidRDefault="00203C92" w:rsidP="00DC5938">
      <w:pPr>
        <w:pStyle w:val="Title"/>
        <w:spacing w:line="360" w:lineRule="auto"/>
        <w:rPr>
          <w:rFonts w:cs="Arial"/>
          <w:b w:val="0"/>
        </w:rPr>
      </w:pPr>
      <w:r>
        <w:rPr>
          <w:rFonts w:cs="Arial"/>
          <w:b w:val="0"/>
          <w:noProof/>
        </w:rPr>
        <w:drawing>
          <wp:inline distT="0" distB="0" distL="0" distR="0" wp14:anchorId="5EE5786F" wp14:editId="499F5816">
            <wp:extent cx="3600450" cy="3080177"/>
            <wp:effectExtent l="190500" t="152400" r="190500" b="196850"/>
            <wp:docPr id="1" name="Picture 1" descr="Photo of resident petting a calf at the Petting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show 6 (2).JPG"/>
                    <pic:cNvPicPr/>
                  </pic:nvPicPr>
                  <pic:blipFill rotWithShape="1">
                    <a:blip r:embed="rId9">
                      <a:extLst>
                        <a:ext uri="{28A0092B-C50C-407E-A947-70E740481C1C}">
                          <a14:useLocalDpi xmlns:a14="http://schemas.microsoft.com/office/drawing/2010/main" val="0"/>
                        </a:ext>
                      </a:extLst>
                    </a:blip>
                    <a:srcRect t="9865" b="26014"/>
                    <a:stretch/>
                  </pic:blipFill>
                  <pic:spPr bwMode="auto">
                    <a:xfrm>
                      <a:off x="0" y="0"/>
                      <a:ext cx="3619046" cy="3096086"/>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E6AA3AB" w14:textId="77777777" w:rsidR="001E38BC" w:rsidRPr="00CC5E16" w:rsidRDefault="001048C2" w:rsidP="00806667">
      <w:pPr>
        <w:pStyle w:val="Subtitle"/>
        <w:rPr>
          <w:rFonts w:cs="Arial"/>
        </w:rPr>
      </w:pPr>
      <w:r w:rsidRPr="00CC5E16">
        <w:rPr>
          <w:rFonts w:cs="Arial"/>
        </w:rPr>
        <w:t>Grey County</w:t>
      </w:r>
      <w:r w:rsidR="001E38BC" w:rsidRPr="00CC5E16">
        <w:rPr>
          <w:rFonts w:cs="Arial"/>
        </w:rPr>
        <w:t xml:space="preserve"> Operations Report to Committee of Management</w:t>
      </w:r>
    </w:p>
    <w:p w14:paraId="7C15947C" w14:textId="77777777" w:rsidR="001048C2" w:rsidRPr="00CC5E16" w:rsidRDefault="001048C2" w:rsidP="00806667">
      <w:pPr>
        <w:pStyle w:val="Subtitle"/>
        <w:rPr>
          <w:rFonts w:cs="Arial"/>
        </w:rPr>
      </w:pPr>
      <w:r w:rsidRPr="00CC5E16">
        <w:rPr>
          <w:rFonts w:cs="Arial"/>
        </w:rPr>
        <w:t>Open Session</w:t>
      </w:r>
    </w:p>
    <w:p w14:paraId="62EE502E" w14:textId="77777777" w:rsidR="00806667" w:rsidRPr="00CC5E16" w:rsidRDefault="00806667" w:rsidP="00806667">
      <w:pPr>
        <w:rPr>
          <w:rFonts w:cs="Arial"/>
        </w:rPr>
      </w:pPr>
    </w:p>
    <w:p w14:paraId="6B86EDB8" w14:textId="46F10671" w:rsidR="007626B2" w:rsidRPr="00F57DA4" w:rsidRDefault="007626B2" w:rsidP="00784AA1">
      <w:pPr>
        <w:pStyle w:val="Subtitle"/>
        <w:spacing w:after="120"/>
        <w:rPr>
          <w:rFonts w:cs="Arial"/>
          <w:b w:val="0"/>
          <w:sz w:val="26"/>
          <w:szCs w:val="26"/>
        </w:rPr>
      </w:pPr>
      <w:r w:rsidRPr="00F57DA4">
        <w:rPr>
          <w:rFonts w:cs="Arial"/>
          <w:b w:val="0"/>
          <w:sz w:val="26"/>
          <w:szCs w:val="26"/>
        </w:rPr>
        <w:t xml:space="preserve">Submission Date: </w:t>
      </w:r>
      <w:r w:rsidR="00203C92">
        <w:rPr>
          <w:rFonts w:cs="Arial"/>
          <w:b w:val="0"/>
          <w:sz w:val="26"/>
          <w:szCs w:val="26"/>
        </w:rPr>
        <w:t>October 8</w:t>
      </w:r>
      <w:r w:rsidR="00F062CB">
        <w:rPr>
          <w:rFonts w:cs="Arial"/>
          <w:b w:val="0"/>
          <w:sz w:val="26"/>
          <w:szCs w:val="26"/>
        </w:rPr>
        <w:t>,</w:t>
      </w:r>
      <w:r w:rsidR="001B05BE" w:rsidRPr="00F57DA4">
        <w:rPr>
          <w:rFonts w:cs="Arial"/>
          <w:b w:val="0"/>
          <w:sz w:val="26"/>
          <w:szCs w:val="26"/>
        </w:rPr>
        <w:t xml:space="preserve"> 2019</w:t>
      </w:r>
    </w:p>
    <w:p w14:paraId="0BB21B66" w14:textId="44CEF78D" w:rsidR="00B60C82" w:rsidRDefault="007626B2" w:rsidP="00285261">
      <w:pPr>
        <w:pStyle w:val="Subtitle"/>
      </w:pPr>
      <w:r w:rsidRPr="00F57DA4">
        <w:rPr>
          <w:rFonts w:cs="Arial"/>
          <w:b w:val="0"/>
          <w:sz w:val="26"/>
          <w:szCs w:val="26"/>
        </w:rPr>
        <w:t xml:space="preserve">Information for the </w:t>
      </w:r>
      <w:r w:rsidR="00065D34">
        <w:rPr>
          <w:rFonts w:cs="Arial"/>
          <w:b w:val="0"/>
          <w:sz w:val="26"/>
          <w:szCs w:val="26"/>
        </w:rPr>
        <w:t>Months</w:t>
      </w:r>
      <w:r w:rsidRPr="00F57DA4">
        <w:rPr>
          <w:rFonts w:cs="Arial"/>
          <w:b w:val="0"/>
          <w:sz w:val="26"/>
          <w:szCs w:val="26"/>
        </w:rPr>
        <w:t xml:space="preserve"> of</w:t>
      </w:r>
      <w:r w:rsidR="001048C2" w:rsidRPr="00F57DA4">
        <w:rPr>
          <w:rFonts w:cs="Arial"/>
          <w:b w:val="0"/>
          <w:sz w:val="26"/>
          <w:szCs w:val="26"/>
        </w:rPr>
        <w:t>:</w:t>
      </w:r>
      <w:r w:rsidR="0041318A" w:rsidRPr="00F57DA4">
        <w:rPr>
          <w:rFonts w:cs="Arial"/>
          <w:b w:val="0"/>
          <w:sz w:val="26"/>
          <w:szCs w:val="26"/>
        </w:rPr>
        <w:t xml:space="preserve">  </w:t>
      </w:r>
      <w:r w:rsidR="00203C92">
        <w:rPr>
          <w:rFonts w:cs="Arial"/>
          <w:b w:val="0"/>
          <w:sz w:val="26"/>
          <w:szCs w:val="26"/>
        </w:rPr>
        <w:t>August and September</w:t>
      </w:r>
      <w:r w:rsidR="00F57DA4" w:rsidRPr="00F57DA4">
        <w:rPr>
          <w:rFonts w:cs="Arial"/>
          <w:b w:val="0"/>
          <w:sz w:val="26"/>
          <w:szCs w:val="26"/>
        </w:rPr>
        <w:t xml:space="preserve"> 2019</w:t>
      </w:r>
    </w:p>
    <w:p w14:paraId="3E858DFD" w14:textId="08F6C442" w:rsidR="00F062CB" w:rsidRDefault="00F062CB" w:rsidP="00F062CB">
      <w:pPr>
        <w:tabs>
          <w:tab w:val="left" w:pos="8505"/>
        </w:tabs>
      </w:pPr>
      <w:r>
        <w:tab/>
      </w:r>
    </w:p>
    <w:p w14:paraId="546CB440" w14:textId="13084434" w:rsidR="00707EEC" w:rsidRPr="00F062CB" w:rsidRDefault="00707EEC" w:rsidP="00F062CB">
      <w:pPr>
        <w:tabs>
          <w:tab w:val="left" w:pos="8505"/>
        </w:tabs>
        <w:sectPr w:rsidR="00707EEC" w:rsidRPr="00F062CB" w:rsidSect="00F062CB">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440" w:left="1440" w:header="720" w:footer="720" w:gutter="0"/>
          <w:pgNumType w:start="0"/>
          <w:cols w:space="720"/>
          <w:titlePg/>
          <w:docGrid w:linePitch="360"/>
        </w:sectPr>
      </w:pPr>
    </w:p>
    <w:p w14:paraId="18887819" w14:textId="77777777" w:rsidR="00CE13A1" w:rsidRPr="00CC5E16" w:rsidRDefault="00E25BE7" w:rsidP="009A67F4">
      <w:pPr>
        <w:pStyle w:val="Heading1"/>
        <w:rPr>
          <w:rFonts w:cs="Arial"/>
        </w:rPr>
      </w:pPr>
      <w:r w:rsidRPr="00CC5E16">
        <w:rPr>
          <w:rFonts w:cs="Arial"/>
        </w:rPr>
        <w:lastRenderedPageBreak/>
        <w:t>Scorecard: Quality</w:t>
      </w:r>
    </w:p>
    <w:p w14:paraId="6E0D92E0" w14:textId="56F4892A" w:rsidR="00F57DA4" w:rsidRDefault="00F57DA4" w:rsidP="00F57DA4">
      <w:pPr>
        <w:pStyle w:val="ListParagraph"/>
        <w:spacing w:line="276" w:lineRule="auto"/>
        <w:ind w:left="0"/>
        <w:rPr>
          <w:rFonts w:cs="Arial"/>
          <w:szCs w:val="24"/>
        </w:rPr>
      </w:pPr>
      <w:r>
        <w:rPr>
          <w:rFonts w:cs="Arial"/>
          <w:szCs w:val="24"/>
        </w:rPr>
        <w:t>Publicly reported indicators – Q</w:t>
      </w:r>
      <w:r w:rsidR="00BF07F9">
        <w:rPr>
          <w:rFonts w:cs="Arial"/>
          <w:szCs w:val="24"/>
        </w:rPr>
        <w:t>1</w:t>
      </w:r>
      <w:r>
        <w:rPr>
          <w:rFonts w:cs="Arial"/>
          <w:szCs w:val="24"/>
        </w:rPr>
        <w:t xml:space="preserve"> 201</w:t>
      </w:r>
      <w:r w:rsidR="00BF07F9">
        <w:rPr>
          <w:rFonts w:cs="Arial"/>
          <w:szCs w:val="24"/>
        </w:rPr>
        <w:t>9</w:t>
      </w:r>
      <w:r>
        <w:rPr>
          <w:rFonts w:cs="Arial"/>
          <w:szCs w:val="24"/>
        </w:rPr>
        <w:t xml:space="preserve"> (</w:t>
      </w:r>
      <w:r w:rsidR="00BF07F9">
        <w:rPr>
          <w:rFonts w:cs="Arial"/>
          <w:szCs w:val="24"/>
        </w:rPr>
        <w:t>April - June</w:t>
      </w:r>
      <w:r w:rsidR="002E42D5">
        <w:rPr>
          <w:rFonts w:cs="Arial"/>
          <w:szCs w:val="24"/>
        </w:rPr>
        <w:t xml:space="preserve"> </w:t>
      </w:r>
      <w:r>
        <w:rPr>
          <w:rFonts w:cs="Arial"/>
          <w:szCs w:val="24"/>
        </w:rPr>
        <w:t>201</w:t>
      </w:r>
      <w:r w:rsidR="002E42D5">
        <w:rPr>
          <w:rFonts w:cs="Arial"/>
          <w:szCs w:val="24"/>
        </w:rPr>
        <w:t>9</w:t>
      </w:r>
      <w:r>
        <w:rPr>
          <w:rFonts w:cs="Arial"/>
          <w:szCs w:val="24"/>
        </w:rPr>
        <w:t>)</w:t>
      </w:r>
    </w:p>
    <w:tbl>
      <w:tblPr>
        <w:tblStyle w:val="TableGrid"/>
        <w:tblW w:w="0" w:type="auto"/>
        <w:tblLook w:val="04A0" w:firstRow="1" w:lastRow="0" w:firstColumn="1" w:lastColumn="0" w:noHBand="0" w:noVBand="1"/>
        <w:tblCaption w:val="Green indicates better than Ontario, red indicates worse than Ontario, Blue indicates Ontario's best practise reached, Grenn bold indicates Sienna reached target"/>
      </w:tblPr>
      <w:tblGrid>
        <w:gridCol w:w="4997"/>
      </w:tblGrid>
      <w:tr w:rsidR="009A1DB4" w:rsidRPr="00820EEC" w14:paraId="56CC17B2" w14:textId="77777777" w:rsidTr="0073399A">
        <w:trPr>
          <w:trHeight w:val="150"/>
          <w:tblHeader/>
        </w:trPr>
        <w:tc>
          <w:tcPr>
            <w:tcW w:w="4997" w:type="dxa"/>
            <w:shd w:val="clear" w:color="auto" w:fill="92D050"/>
          </w:tcPr>
          <w:p w14:paraId="57403F60" w14:textId="77777777" w:rsidR="009A1DB4" w:rsidRPr="00820EEC" w:rsidRDefault="009A1DB4" w:rsidP="0073399A">
            <w:pPr>
              <w:contextualSpacing/>
              <w:rPr>
                <w:rFonts w:cs="Arial"/>
              </w:rPr>
            </w:pPr>
            <w:r w:rsidRPr="00820EEC">
              <w:rPr>
                <w:rFonts w:eastAsia="Times New Roman" w:cs="Arial"/>
                <w:color w:val="000000"/>
              </w:rPr>
              <w:t>Indicates Better than Ontario Average</w:t>
            </w:r>
          </w:p>
        </w:tc>
      </w:tr>
      <w:tr w:rsidR="009A1DB4" w:rsidRPr="00820EEC" w14:paraId="549E4C41" w14:textId="77777777" w:rsidTr="0073399A">
        <w:trPr>
          <w:trHeight w:val="146"/>
        </w:trPr>
        <w:tc>
          <w:tcPr>
            <w:tcW w:w="4997" w:type="dxa"/>
            <w:shd w:val="clear" w:color="auto" w:fill="FF0000"/>
          </w:tcPr>
          <w:p w14:paraId="6EB5EEFD" w14:textId="77777777" w:rsidR="009A1DB4" w:rsidRPr="00820EEC" w:rsidRDefault="009A1DB4" w:rsidP="0073399A">
            <w:pPr>
              <w:contextualSpacing/>
              <w:rPr>
                <w:rFonts w:cs="Arial"/>
              </w:rPr>
            </w:pPr>
            <w:r w:rsidRPr="00820EEC">
              <w:rPr>
                <w:rFonts w:eastAsia="Times New Roman" w:cs="Arial"/>
                <w:color w:val="000000"/>
              </w:rPr>
              <w:t>Indicates Worse than Ontario Average</w:t>
            </w:r>
          </w:p>
        </w:tc>
      </w:tr>
    </w:tbl>
    <w:p w14:paraId="2616AC1D" w14:textId="722A6D9D" w:rsidR="00F57DA4" w:rsidRDefault="00F57DA4" w:rsidP="006120C5">
      <w:pPr>
        <w:pStyle w:val="ListParagraph"/>
        <w:spacing w:after="0" w:line="276" w:lineRule="auto"/>
        <w:ind w:left="0"/>
        <w:rPr>
          <w:rFonts w:cs="Arial"/>
          <w:szCs w:val="24"/>
        </w:rPr>
      </w:pPr>
    </w:p>
    <w:tbl>
      <w:tblPr>
        <w:tblStyle w:val="TableGrid"/>
        <w:tblW w:w="9445" w:type="dxa"/>
        <w:tblLayout w:type="fixed"/>
        <w:tblLook w:val="04A0" w:firstRow="1" w:lastRow="0" w:firstColumn="1" w:lastColumn="0" w:noHBand="0" w:noVBand="1"/>
        <w:tblCaption w:val="Chart outlines Rockwood Terrace percentages in comparsion with Ontario and Sienna targets"/>
      </w:tblPr>
      <w:tblGrid>
        <w:gridCol w:w="3008"/>
        <w:gridCol w:w="1399"/>
        <w:gridCol w:w="1291"/>
        <w:gridCol w:w="1291"/>
        <w:gridCol w:w="1248"/>
        <w:gridCol w:w="1208"/>
      </w:tblGrid>
      <w:tr w:rsidR="00AD4F36" w:rsidRPr="001A74DE" w14:paraId="4A3EED4A" w14:textId="77777777" w:rsidTr="00AD4F36">
        <w:trPr>
          <w:trHeight w:val="436"/>
          <w:tblHeader/>
        </w:trPr>
        <w:tc>
          <w:tcPr>
            <w:tcW w:w="3008" w:type="dxa"/>
            <w:vMerge w:val="restart"/>
            <w:vAlign w:val="center"/>
          </w:tcPr>
          <w:p w14:paraId="10F6F7F0" w14:textId="77777777" w:rsidR="00AD4F36" w:rsidRPr="001A74DE" w:rsidRDefault="00AD4F36" w:rsidP="0073399A">
            <w:pPr>
              <w:contextualSpacing/>
              <w:rPr>
                <w:rFonts w:cs="Arial"/>
                <w:b/>
              </w:rPr>
            </w:pPr>
            <w:r w:rsidRPr="001A74DE">
              <w:rPr>
                <w:rFonts w:eastAsia="Times New Roman" w:cs="Arial"/>
                <w:b/>
                <w:color w:val="000000"/>
              </w:rPr>
              <w:t>Indicator</w:t>
            </w:r>
          </w:p>
        </w:tc>
        <w:tc>
          <w:tcPr>
            <w:tcW w:w="1399" w:type="dxa"/>
            <w:vMerge w:val="restart"/>
            <w:vAlign w:val="center"/>
          </w:tcPr>
          <w:p w14:paraId="2347A876" w14:textId="77777777" w:rsidR="00AD4F36" w:rsidRPr="001A74DE" w:rsidRDefault="00AD4F36" w:rsidP="0073399A">
            <w:pPr>
              <w:contextualSpacing/>
              <w:jc w:val="center"/>
              <w:rPr>
                <w:rFonts w:eastAsia="Times New Roman" w:cs="Arial"/>
                <w:b/>
                <w:bCs/>
                <w:color w:val="000000"/>
              </w:rPr>
            </w:pPr>
            <w:r w:rsidRPr="001A74DE">
              <w:rPr>
                <w:rFonts w:eastAsia="Times New Roman" w:cs="Arial"/>
                <w:b/>
                <w:bCs/>
                <w:color w:val="000000"/>
              </w:rPr>
              <w:t>Ontario</w:t>
            </w:r>
          </w:p>
          <w:p w14:paraId="0F166999" w14:textId="77777777" w:rsidR="00AD4F36" w:rsidRPr="001A74DE" w:rsidRDefault="00AD4F36" w:rsidP="0073399A">
            <w:pPr>
              <w:contextualSpacing/>
              <w:jc w:val="center"/>
              <w:rPr>
                <w:rFonts w:cs="Arial"/>
                <w:b/>
              </w:rPr>
            </w:pPr>
            <w:r w:rsidRPr="001A74DE">
              <w:rPr>
                <w:rFonts w:cs="Arial"/>
                <w:b/>
              </w:rPr>
              <w:t>Average</w:t>
            </w:r>
          </w:p>
        </w:tc>
        <w:tc>
          <w:tcPr>
            <w:tcW w:w="5038" w:type="dxa"/>
            <w:gridSpan w:val="4"/>
          </w:tcPr>
          <w:p w14:paraId="4DC8DA3F" w14:textId="77777777" w:rsidR="00AD4F36" w:rsidRPr="001A74DE" w:rsidRDefault="00AD4F36" w:rsidP="0073399A">
            <w:pPr>
              <w:contextualSpacing/>
              <w:jc w:val="center"/>
              <w:rPr>
                <w:rFonts w:eastAsia="Times New Roman" w:cs="Arial"/>
                <w:b/>
                <w:color w:val="000000"/>
              </w:rPr>
            </w:pPr>
            <w:r w:rsidRPr="001A74DE">
              <w:rPr>
                <w:rFonts w:eastAsia="Times New Roman" w:cs="Arial"/>
                <w:b/>
                <w:color w:val="000000"/>
              </w:rPr>
              <w:t>Rockwood Terrace</w:t>
            </w:r>
          </w:p>
        </w:tc>
      </w:tr>
      <w:tr w:rsidR="00AD4F36" w:rsidRPr="001A74DE" w14:paraId="786B6CA1" w14:textId="77777777" w:rsidTr="00AD4F36">
        <w:trPr>
          <w:trHeight w:val="436"/>
          <w:tblHeader/>
        </w:trPr>
        <w:tc>
          <w:tcPr>
            <w:tcW w:w="3008" w:type="dxa"/>
            <w:vMerge/>
            <w:vAlign w:val="bottom"/>
          </w:tcPr>
          <w:p w14:paraId="6B221F00" w14:textId="77777777" w:rsidR="00AD4F36" w:rsidRPr="001A74DE" w:rsidRDefault="00AD4F36" w:rsidP="0073399A">
            <w:pPr>
              <w:contextualSpacing/>
              <w:rPr>
                <w:rFonts w:eastAsia="Times New Roman" w:cs="Arial"/>
                <w:b/>
                <w:color w:val="000000"/>
              </w:rPr>
            </w:pPr>
          </w:p>
        </w:tc>
        <w:tc>
          <w:tcPr>
            <w:tcW w:w="1399" w:type="dxa"/>
            <w:vMerge/>
            <w:tcBorders>
              <w:right w:val="single" w:sz="4" w:space="0" w:color="auto"/>
            </w:tcBorders>
            <w:vAlign w:val="bottom"/>
          </w:tcPr>
          <w:p w14:paraId="48E03D3A" w14:textId="77777777" w:rsidR="00AD4F36" w:rsidRPr="001A74DE" w:rsidRDefault="00AD4F36" w:rsidP="0073399A">
            <w:pPr>
              <w:contextualSpacing/>
              <w:rPr>
                <w:rFonts w:eastAsia="Times New Roman" w:cs="Arial"/>
                <w:b/>
                <w:bCs/>
                <w:color w:val="000000"/>
                <w:sz w:val="21"/>
                <w:szCs w:val="21"/>
              </w:rPr>
            </w:pPr>
          </w:p>
        </w:tc>
        <w:tc>
          <w:tcPr>
            <w:tcW w:w="1291" w:type="dxa"/>
            <w:tcBorders>
              <w:left w:val="single" w:sz="4" w:space="0" w:color="auto"/>
              <w:bottom w:val="single" w:sz="4" w:space="0" w:color="auto"/>
              <w:right w:val="single" w:sz="4" w:space="0" w:color="auto"/>
            </w:tcBorders>
            <w:vAlign w:val="center"/>
          </w:tcPr>
          <w:p w14:paraId="46EFBDC5" w14:textId="77777777" w:rsidR="00EA6C9D" w:rsidRDefault="00AD4F36" w:rsidP="0073399A">
            <w:pPr>
              <w:contextualSpacing/>
              <w:jc w:val="center"/>
              <w:rPr>
                <w:rFonts w:cs="Arial"/>
                <w:b/>
                <w:sz w:val="17"/>
                <w:szCs w:val="17"/>
              </w:rPr>
            </w:pPr>
            <w:r w:rsidRPr="001A74DE">
              <w:rPr>
                <w:rFonts w:cs="Arial"/>
                <w:b/>
                <w:sz w:val="17"/>
                <w:szCs w:val="17"/>
              </w:rPr>
              <w:t xml:space="preserve">Q2 </w:t>
            </w:r>
          </w:p>
          <w:p w14:paraId="6BA36E4F" w14:textId="7608B409" w:rsidR="00AD4F36" w:rsidRPr="001A74DE" w:rsidRDefault="00AD4F36" w:rsidP="0073399A">
            <w:pPr>
              <w:contextualSpacing/>
              <w:jc w:val="center"/>
              <w:rPr>
                <w:rFonts w:eastAsia="Times New Roman" w:cs="Arial"/>
                <w:b/>
                <w:color w:val="000000"/>
                <w:sz w:val="17"/>
                <w:szCs w:val="17"/>
              </w:rPr>
            </w:pPr>
            <w:r w:rsidRPr="001A74DE">
              <w:rPr>
                <w:rFonts w:cs="Arial"/>
                <w:b/>
                <w:sz w:val="17"/>
                <w:szCs w:val="17"/>
              </w:rPr>
              <w:t>Jul-Sept/18</w:t>
            </w:r>
          </w:p>
        </w:tc>
        <w:tc>
          <w:tcPr>
            <w:tcW w:w="1291" w:type="dxa"/>
            <w:tcBorders>
              <w:left w:val="single" w:sz="4" w:space="0" w:color="auto"/>
              <w:right w:val="single" w:sz="4" w:space="0" w:color="auto"/>
            </w:tcBorders>
            <w:vAlign w:val="center"/>
          </w:tcPr>
          <w:p w14:paraId="53BC334B" w14:textId="77777777" w:rsidR="00EA6C9D" w:rsidRDefault="00AD4F36" w:rsidP="0073399A">
            <w:pPr>
              <w:contextualSpacing/>
              <w:jc w:val="center"/>
              <w:rPr>
                <w:rFonts w:eastAsia="Times New Roman" w:cs="Arial"/>
                <w:b/>
                <w:color w:val="000000"/>
                <w:sz w:val="17"/>
                <w:szCs w:val="17"/>
              </w:rPr>
            </w:pPr>
            <w:r w:rsidRPr="001A74DE">
              <w:rPr>
                <w:rFonts w:eastAsia="Times New Roman" w:cs="Arial"/>
                <w:b/>
                <w:color w:val="000000"/>
                <w:sz w:val="17"/>
                <w:szCs w:val="17"/>
              </w:rPr>
              <w:t xml:space="preserve">Q3 </w:t>
            </w:r>
          </w:p>
          <w:p w14:paraId="77CBAB1B" w14:textId="12DA174A" w:rsidR="00AD4F36" w:rsidRPr="001A74DE" w:rsidRDefault="00AD4F36" w:rsidP="0073399A">
            <w:pPr>
              <w:contextualSpacing/>
              <w:jc w:val="center"/>
              <w:rPr>
                <w:rFonts w:eastAsia="Times New Roman" w:cs="Arial"/>
                <w:b/>
                <w:color w:val="000000"/>
                <w:sz w:val="17"/>
                <w:szCs w:val="17"/>
              </w:rPr>
            </w:pPr>
            <w:r w:rsidRPr="001A74DE">
              <w:rPr>
                <w:rFonts w:eastAsia="Times New Roman" w:cs="Arial"/>
                <w:b/>
                <w:color w:val="000000"/>
                <w:sz w:val="17"/>
                <w:szCs w:val="17"/>
              </w:rPr>
              <w:t>Oct-Dec/18</w:t>
            </w:r>
          </w:p>
        </w:tc>
        <w:tc>
          <w:tcPr>
            <w:tcW w:w="1248" w:type="dxa"/>
            <w:tcBorders>
              <w:left w:val="single" w:sz="4" w:space="0" w:color="auto"/>
              <w:bottom w:val="single" w:sz="4" w:space="0" w:color="auto"/>
              <w:right w:val="single" w:sz="4" w:space="0" w:color="auto"/>
            </w:tcBorders>
          </w:tcPr>
          <w:p w14:paraId="51FDDB7C" w14:textId="77777777" w:rsidR="00EA6C9D" w:rsidRDefault="00AD4F36" w:rsidP="0073399A">
            <w:pPr>
              <w:contextualSpacing/>
              <w:jc w:val="center"/>
              <w:rPr>
                <w:rFonts w:eastAsia="Times New Roman" w:cs="Arial"/>
                <w:b/>
                <w:color w:val="000000"/>
                <w:sz w:val="17"/>
                <w:szCs w:val="17"/>
              </w:rPr>
            </w:pPr>
            <w:r>
              <w:rPr>
                <w:rFonts w:eastAsia="Times New Roman" w:cs="Arial"/>
                <w:b/>
                <w:color w:val="000000"/>
                <w:sz w:val="17"/>
                <w:szCs w:val="17"/>
              </w:rPr>
              <w:t xml:space="preserve">Q4 </w:t>
            </w:r>
          </w:p>
          <w:p w14:paraId="51D51491" w14:textId="1D7CA620" w:rsidR="00AD4F36" w:rsidRPr="001A74DE" w:rsidRDefault="00AD4F36" w:rsidP="0073399A">
            <w:pPr>
              <w:contextualSpacing/>
              <w:jc w:val="center"/>
              <w:rPr>
                <w:rFonts w:eastAsia="Times New Roman" w:cs="Arial"/>
                <w:b/>
                <w:color w:val="000000"/>
                <w:sz w:val="17"/>
                <w:szCs w:val="17"/>
              </w:rPr>
            </w:pPr>
            <w:r>
              <w:rPr>
                <w:rFonts w:eastAsia="Times New Roman" w:cs="Arial"/>
                <w:b/>
                <w:color w:val="000000"/>
                <w:sz w:val="17"/>
                <w:szCs w:val="17"/>
              </w:rPr>
              <w:t>Jan-Mar 19</w:t>
            </w:r>
          </w:p>
        </w:tc>
        <w:tc>
          <w:tcPr>
            <w:tcW w:w="1208" w:type="dxa"/>
            <w:tcBorders>
              <w:left w:val="single" w:sz="4" w:space="0" w:color="auto"/>
              <w:bottom w:val="single" w:sz="4" w:space="0" w:color="auto"/>
              <w:right w:val="single" w:sz="4" w:space="0" w:color="auto"/>
            </w:tcBorders>
          </w:tcPr>
          <w:p w14:paraId="70C700F5" w14:textId="77777777" w:rsidR="00EA6C9D" w:rsidRDefault="00AD4F36" w:rsidP="0073399A">
            <w:pPr>
              <w:contextualSpacing/>
              <w:jc w:val="center"/>
              <w:rPr>
                <w:rFonts w:eastAsia="Times New Roman" w:cs="Arial"/>
                <w:b/>
                <w:color w:val="000000"/>
                <w:sz w:val="17"/>
                <w:szCs w:val="17"/>
              </w:rPr>
            </w:pPr>
            <w:r>
              <w:rPr>
                <w:rFonts w:eastAsia="Times New Roman" w:cs="Arial"/>
                <w:b/>
                <w:color w:val="000000"/>
                <w:sz w:val="17"/>
                <w:szCs w:val="17"/>
              </w:rPr>
              <w:t xml:space="preserve">Q1 </w:t>
            </w:r>
          </w:p>
          <w:p w14:paraId="70C6A5E5" w14:textId="55AD3494" w:rsidR="00AD4F36" w:rsidRPr="001A74DE" w:rsidRDefault="00AD4F36" w:rsidP="0073399A">
            <w:pPr>
              <w:contextualSpacing/>
              <w:jc w:val="center"/>
              <w:rPr>
                <w:rFonts w:eastAsia="Times New Roman" w:cs="Arial"/>
                <w:b/>
                <w:color w:val="000000"/>
                <w:sz w:val="17"/>
                <w:szCs w:val="17"/>
              </w:rPr>
            </w:pPr>
            <w:r>
              <w:rPr>
                <w:rFonts w:eastAsia="Times New Roman" w:cs="Arial"/>
                <w:b/>
                <w:color w:val="000000"/>
                <w:sz w:val="17"/>
                <w:szCs w:val="17"/>
              </w:rPr>
              <w:t>Apr-Jun 19</w:t>
            </w:r>
          </w:p>
        </w:tc>
      </w:tr>
      <w:tr w:rsidR="00AD4F36" w:rsidRPr="001A74DE" w14:paraId="3BF232EC" w14:textId="77777777" w:rsidTr="00AD4F36">
        <w:trPr>
          <w:trHeight w:val="821"/>
        </w:trPr>
        <w:tc>
          <w:tcPr>
            <w:tcW w:w="3008" w:type="dxa"/>
            <w:shd w:val="clear" w:color="auto" w:fill="FFFFFF" w:themeFill="background1"/>
            <w:vAlign w:val="center"/>
          </w:tcPr>
          <w:p w14:paraId="4C334889" w14:textId="49E1E4CC" w:rsidR="00AD4F36" w:rsidRPr="00BF07F9" w:rsidRDefault="00AD4F36" w:rsidP="002E42D5">
            <w:pPr>
              <w:contextualSpacing/>
              <w:rPr>
                <w:rFonts w:eastAsia="Times New Roman" w:cs="Arial"/>
                <w:color w:val="000000"/>
                <w:sz w:val="23"/>
                <w:szCs w:val="23"/>
              </w:rPr>
            </w:pPr>
            <w:r w:rsidRPr="00BF07F9">
              <w:rPr>
                <w:rFonts w:eastAsia="Times New Roman" w:cs="Arial"/>
                <w:color w:val="000000"/>
                <w:sz w:val="23"/>
                <w:szCs w:val="23"/>
              </w:rPr>
              <w:t>Improved or remained independent in mid- loss ADL</w:t>
            </w:r>
          </w:p>
        </w:tc>
        <w:tc>
          <w:tcPr>
            <w:tcW w:w="1399" w:type="dxa"/>
            <w:tcBorders>
              <w:top w:val="single" w:sz="4" w:space="0" w:color="auto"/>
              <w:left w:val="single" w:sz="4" w:space="0" w:color="auto"/>
              <w:bottom w:val="single" w:sz="4" w:space="0" w:color="auto"/>
              <w:right w:val="single" w:sz="4" w:space="0" w:color="auto"/>
            </w:tcBorders>
            <w:vAlign w:val="center"/>
          </w:tcPr>
          <w:p w14:paraId="52AE7C00" w14:textId="6B94FC9E" w:rsidR="00AD4F36" w:rsidRPr="001A74DE" w:rsidRDefault="00AD4F36" w:rsidP="002E42D5">
            <w:pPr>
              <w:contextualSpacing/>
              <w:jc w:val="center"/>
              <w:rPr>
                <w:rFonts w:cs="Arial"/>
                <w:color w:val="000000"/>
              </w:rPr>
            </w:pPr>
            <w:r w:rsidRPr="001A74DE">
              <w:rPr>
                <w:rFonts w:cs="Arial"/>
                <w:color w:val="000000"/>
              </w:rPr>
              <w:t>29.</w:t>
            </w:r>
            <w:r>
              <w:rPr>
                <w:rFonts w:cs="Arial"/>
                <w:color w:val="000000"/>
              </w:rPr>
              <w:t>1</w:t>
            </w:r>
            <w:r w:rsidRPr="001A74DE">
              <w:rPr>
                <w:rFonts w:cs="Arial"/>
                <w:color w:val="000000"/>
              </w:rPr>
              <w:t>%</w:t>
            </w:r>
          </w:p>
        </w:tc>
        <w:tc>
          <w:tcPr>
            <w:tcW w:w="1291" w:type="dxa"/>
            <w:tcBorders>
              <w:left w:val="single" w:sz="4" w:space="0" w:color="auto"/>
              <w:bottom w:val="single" w:sz="4" w:space="0" w:color="auto"/>
              <w:right w:val="single" w:sz="4" w:space="0" w:color="auto"/>
            </w:tcBorders>
            <w:shd w:val="clear" w:color="auto" w:fill="auto"/>
            <w:vAlign w:val="center"/>
          </w:tcPr>
          <w:p w14:paraId="16C4845A" w14:textId="77777777" w:rsidR="00AD4F36" w:rsidRPr="001A74DE" w:rsidRDefault="00AD4F36" w:rsidP="002E42D5">
            <w:pPr>
              <w:contextualSpacing/>
              <w:jc w:val="center"/>
              <w:rPr>
                <w:rFonts w:cs="Arial"/>
              </w:rPr>
            </w:pPr>
            <w:r w:rsidRPr="001A74DE">
              <w:rPr>
                <w:rFonts w:cs="Arial"/>
                <w:color w:val="000000"/>
              </w:rPr>
              <w:t>42.6%</w:t>
            </w:r>
          </w:p>
        </w:tc>
        <w:tc>
          <w:tcPr>
            <w:tcW w:w="1291" w:type="dxa"/>
            <w:tcBorders>
              <w:left w:val="single" w:sz="4" w:space="0" w:color="auto"/>
              <w:bottom w:val="single" w:sz="4" w:space="0" w:color="auto"/>
              <w:right w:val="single" w:sz="4" w:space="0" w:color="auto"/>
            </w:tcBorders>
            <w:shd w:val="clear" w:color="auto" w:fill="auto"/>
            <w:vAlign w:val="center"/>
          </w:tcPr>
          <w:p w14:paraId="0C1621C7" w14:textId="77777777" w:rsidR="00AD4F36" w:rsidRPr="001A74DE" w:rsidRDefault="00AD4F36" w:rsidP="002E42D5">
            <w:pPr>
              <w:contextualSpacing/>
              <w:jc w:val="center"/>
              <w:rPr>
                <w:rFonts w:cs="Arial"/>
                <w:color w:val="000000"/>
              </w:rPr>
            </w:pPr>
            <w:r w:rsidRPr="001A74DE">
              <w:rPr>
                <w:rFonts w:cs="Arial"/>
                <w:color w:val="000000"/>
              </w:rPr>
              <w:t>39.40%</w:t>
            </w:r>
          </w:p>
        </w:tc>
        <w:tc>
          <w:tcPr>
            <w:tcW w:w="1248" w:type="dxa"/>
            <w:tcBorders>
              <w:left w:val="single" w:sz="4" w:space="0" w:color="auto"/>
              <w:bottom w:val="single" w:sz="4" w:space="0" w:color="auto"/>
              <w:right w:val="single" w:sz="4" w:space="0" w:color="auto"/>
            </w:tcBorders>
            <w:shd w:val="clear" w:color="auto" w:fill="auto"/>
            <w:vAlign w:val="center"/>
          </w:tcPr>
          <w:p w14:paraId="172BB56F" w14:textId="3ED960DD" w:rsidR="00AD4F36" w:rsidRPr="001A74DE" w:rsidRDefault="00AD4F36" w:rsidP="002E42D5">
            <w:pPr>
              <w:contextualSpacing/>
              <w:jc w:val="center"/>
              <w:rPr>
                <w:rFonts w:cs="Arial"/>
                <w:color w:val="000000"/>
              </w:rPr>
            </w:pPr>
            <w:r w:rsidRPr="001A74DE">
              <w:rPr>
                <w:rFonts w:cs="Arial"/>
                <w:color w:val="000000"/>
              </w:rPr>
              <w:t>3</w:t>
            </w:r>
            <w:r>
              <w:rPr>
                <w:rFonts w:cs="Arial"/>
                <w:color w:val="000000"/>
              </w:rPr>
              <w:t>8.90</w:t>
            </w:r>
            <w:r w:rsidRPr="001A74DE">
              <w:rPr>
                <w:rFonts w:cs="Arial"/>
                <w:color w:val="000000"/>
              </w:rPr>
              <w:t>%</w:t>
            </w:r>
          </w:p>
        </w:tc>
        <w:tc>
          <w:tcPr>
            <w:tcW w:w="1208" w:type="dxa"/>
            <w:tcBorders>
              <w:left w:val="single" w:sz="4" w:space="0" w:color="auto"/>
              <w:bottom w:val="single" w:sz="4" w:space="0" w:color="auto"/>
              <w:right w:val="single" w:sz="4" w:space="0" w:color="auto"/>
            </w:tcBorders>
            <w:shd w:val="clear" w:color="auto" w:fill="92D050"/>
            <w:vAlign w:val="center"/>
          </w:tcPr>
          <w:p w14:paraId="4E04467E" w14:textId="2B51D98B" w:rsidR="00AD4F36" w:rsidRPr="001A74DE" w:rsidRDefault="00AD4F36" w:rsidP="00FF1041">
            <w:pPr>
              <w:contextualSpacing/>
              <w:jc w:val="center"/>
              <w:rPr>
                <w:rFonts w:cs="Arial"/>
                <w:color w:val="000000"/>
              </w:rPr>
            </w:pPr>
            <w:r>
              <w:rPr>
                <w:rFonts w:cs="Arial"/>
                <w:color w:val="000000"/>
              </w:rPr>
              <w:t>37%</w:t>
            </w:r>
          </w:p>
        </w:tc>
        <w:bookmarkStart w:id="0" w:name="_GoBack"/>
        <w:bookmarkEnd w:id="0"/>
      </w:tr>
      <w:tr w:rsidR="00AD4F36" w:rsidRPr="001A74DE" w14:paraId="5DC5A48E" w14:textId="77777777" w:rsidTr="00AD4F36">
        <w:trPr>
          <w:trHeight w:val="403"/>
        </w:trPr>
        <w:tc>
          <w:tcPr>
            <w:tcW w:w="3008" w:type="dxa"/>
            <w:shd w:val="clear" w:color="auto" w:fill="FFFFFF" w:themeFill="background1"/>
            <w:vAlign w:val="center"/>
          </w:tcPr>
          <w:p w14:paraId="559849F8" w14:textId="30310DBF" w:rsidR="00AD4F36" w:rsidRPr="00BF07F9" w:rsidRDefault="00AD4F36" w:rsidP="002E42D5">
            <w:pPr>
              <w:spacing w:line="360" w:lineRule="auto"/>
              <w:contextualSpacing/>
              <w:rPr>
                <w:rFonts w:eastAsia="Times New Roman" w:cs="Arial"/>
                <w:color w:val="000000"/>
                <w:sz w:val="23"/>
                <w:szCs w:val="23"/>
              </w:rPr>
            </w:pPr>
            <w:r w:rsidRPr="00BF07F9">
              <w:rPr>
                <w:rFonts w:eastAsia="Times New Roman" w:cs="Arial"/>
                <w:color w:val="000000"/>
                <w:sz w:val="23"/>
                <w:szCs w:val="23"/>
              </w:rPr>
              <w:t>Worsened ADL</w:t>
            </w:r>
          </w:p>
        </w:tc>
        <w:tc>
          <w:tcPr>
            <w:tcW w:w="1399" w:type="dxa"/>
            <w:tcBorders>
              <w:top w:val="single" w:sz="4" w:space="0" w:color="auto"/>
              <w:left w:val="single" w:sz="4" w:space="0" w:color="auto"/>
              <w:bottom w:val="single" w:sz="4" w:space="0" w:color="auto"/>
              <w:right w:val="single" w:sz="4" w:space="0" w:color="auto"/>
            </w:tcBorders>
            <w:vAlign w:val="center"/>
          </w:tcPr>
          <w:p w14:paraId="058B64BD" w14:textId="78088A55" w:rsidR="00AD4F36" w:rsidRPr="001A74DE" w:rsidRDefault="00AD4F36" w:rsidP="002E42D5">
            <w:pPr>
              <w:contextualSpacing/>
              <w:jc w:val="center"/>
              <w:rPr>
                <w:rFonts w:cs="Arial"/>
              </w:rPr>
            </w:pPr>
            <w:r w:rsidRPr="001A74DE">
              <w:rPr>
                <w:rFonts w:cs="Arial"/>
                <w:color w:val="000000"/>
              </w:rPr>
              <w:t>3</w:t>
            </w:r>
            <w:r>
              <w:rPr>
                <w:rFonts w:cs="Arial"/>
                <w:color w:val="000000"/>
              </w:rPr>
              <w:t>2.8</w:t>
            </w:r>
            <w:r w:rsidRPr="001A74DE">
              <w:rPr>
                <w:rFonts w:cs="Arial"/>
                <w:color w:val="000000"/>
              </w:rPr>
              <w:t>%</w:t>
            </w:r>
          </w:p>
        </w:tc>
        <w:tc>
          <w:tcPr>
            <w:tcW w:w="1291" w:type="dxa"/>
            <w:tcBorders>
              <w:left w:val="single" w:sz="4" w:space="0" w:color="auto"/>
              <w:right w:val="single" w:sz="4" w:space="0" w:color="auto"/>
            </w:tcBorders>
            <w:shd w:val="clear" w:color="auto" w:fill="auto"/>
            <w:vAlign w:val="center"/>
          </w:tcPr>
          <w:p w14:paraId="6CF51B79" w14:textId="77777777" w:rsidR="00AD4F36" w:rsidRPr="001A74DE" w:rsidRDefault="00AD4F36" w:rsidP="002E42D5">
            <w:pPr>
              <w:contextualSpacing/>
              <w:jc w:val="center"/>
              <w:rPr>
                <w:rFonts w:cs="Arial"/>
              </w:rPr>
            </w:pPr>
            <w:r w:rsidRPr="001A74DE">
              <w:rPr>
                <w:rFonts w:cs="Arial"/>
              </w:rPr>
              <w:t>31.2%</w:t>
            </w:r>
          </w:p>
        </w:tc>
        <w:tc>
          <w:tcPr>
            <w:tcW w:w="1291" w:type="dxa"/>
            <w:tcBorders>
              <w:left w:val="single" w:sz="4" w:space="0" w:color="auto"/>
              <w:right w:val="single" w:sz="4" w:space="0" w:color="auto"/>
            </w:tcBorders>
            <w:shd w:val="clear" w:color="auto" w:fill="auto"/>
            <w:vAlign w:val="center"/>
          </w:tcPr>
          <w:p w14:paraId="122BEA92" w14:textId="77777777" w:rsidR="00AD4F36" w:rsidRPr="001A74DE" w:rsidRDefault="00AD4F36" w:rsidP="002E42D5">
            <w:pPr>
              <w:contextualSpacing/>
              <w:jc w:val="center"/>
              <w:rPr>
                <w:rFonts w:cs="Arial"/>
              </w:rPr>
            </w:pPr>
            <w:r w:rsidRPr="001A74DE">
              <w:rPr>
                <w:rFonts w:cs="Arial"/>
              </w:rPr>
              <w:t>34%</w:t>
            </w:r>
          </w:p>
        </w:tc>
        <w:tc>
          <w:tcPr>
            <w:tcW w:w="1248" w:type="dxa"/>
            <w:tcBorders>
              <w:left w:val="single" w:sz="4" w:space="0" w:color="auto"/>
              <w:right w:val="single" w:sz="4" w:space="0" w:color="auto"/>
            </w:tcBorders>
            <w:shd w:val="clear" w:color="auto" w:fill="auto"/>
            <w:vAlign w:val="center"/>
          </w:tcPr>
          <w:p w14:paraId="53AAE261" w14:textId="0BCA7CAE" w:rsidR="00AD4F36" w:rsidRPr="001A74DE" w:rsidRDefault="00AD4F36" w:rsidP="002E42D5">
            <w:pPr>
              <w:contextualSpacing/>
              <w:jc w:val="center"/>
              <w:rPr>
                <w:rFonts w:eastAsia="Times New Roman" w:cs="Arial"/>
              </w:rPr>
            </w:pPr>
            <w:r w:rsidRPr="001A74DE">
              <w:rPr>
                <w:rFonts w:cs="Arial"/>
              </w:rPr>
              <w:t>3</w:t>
            </w:r>
            <w:r>
              <w:rPr>
                <w:rFonts w:cs="Arial"/>
              </w:rPr>
              <w:t>1.3</w:t>
            </w:r>
            <w:r w:rsidRPr="001A74DE">
              <w:rPr>
                <w:rFonts w:cs="Arial"/>
              </w:rPr>
              <w:t>%</w:t>
            </w:r>
          </w:p>
        </w:tc>
        <w:tc>
          <w:tcPr>
            <w:tcW w:w="1208" w:type="dxa"/>
            <w:tcBorders>
              <w:left w:val="single" w:sz="4" w:space="0" w:color="auto"/>
              <w:right w:val="single" w:sz="4" w:space="0" w:color="auto"/>
            </w:tcBorders>
            <w:shd w:val="clear" w:color="auto" w:fill="FF0000"/>
            <w:vAlign w:val="center"/>
          </w:tcPr>
          <w:p w14:paraId="4F5393C0" w14:textId="30CF675C" w:rsidR="00AD4F36" w:rsidRPr="001A74DE" w:rsidRDefault="00AD4F36" w:rsidP="00FF1041">
            <w:pPr>
              <w:contextualSpacing/>
              <w:jc w:val="center"/>
              <w:rPr>
                <w:rFonts w:eastAsia="Times New Roman" w:cs="Arial"/>
              </w:rPr>
            </w:pPr>
            <w:r>
              <w:rPr>
                <w:rFonts w:eastAsia="Times New Roman" w:cs="Arial"/>
              </w:rPr>
              <w:t>33.7%</w:t>
            </w:r>
          </w:p>
        </w:tc>
      </w:tr>
      <w:tr w:rsidR="00AD4F36" w:rsidRPr="001A74DE" w14:paraId="264EEA13" w14:textId="77777777" w:rsidTr="00AD4F36">
        <w:trPr>
          <w:trHeight w:val="536"/>
        </w:trPr>
        <w:tc>
          <w:tcPr>
            <w:tcW w:w="3008" w:type="dxa"/>
            <w:shd w:val="clear" w:color="auto" w:fill="FFFFFF" w:themeFill="background1"/>
            <w:vAlign w:val="center"/>
          </w:tcPr>
          <w:p w14:paraId="0246D174" w14:textId="77777777" w:rsidR="00AD4F36" w:rsidRPr="00BF07F9" w:rsidRDefault="00AD4F36" w:rsidP="002E42D5">
            <w:pPr>
              <w:contextualSpacing/>
              <w:rPr>
                <w:rFonts w:cs="Arial"/>
                <w:sz w:val="23"/>
                <w:szCs w:val="23"/>
              </w:rPr>
            </w:pPr>
            <w:r w:rsidRPr="00BF07F9">
              <w:rPr>
                <w:rFonts w:eastAsia="Times New Roman" w:cs="Arial"/>
                <w:color w:val="000000"/>
                <w:sz w:val="23"/>
                <w:szCs w:val="23"/>
              </w:rPr>
              <w:t xml:space="preserve">Worsened </w:t>
            </w:r>
            <w:proofErr w:type="spellStart"/>
            <w:r w:rsidRPr="00BF07F9">
              <w:rPr>
                <w:rFonts w:eastAsia="Times New Roman" w:cs="Arial"/>
                <w:color w:val="000000"/>
                <w:sz w:val="23"/>
                <w:szCs w:val="23"/>
              </w:rPr>
              <w:t>behavioural</w:t>
            </w:r>
            <w:proofErr w:type="spellEnd"/>
            <w:r w:rsidRPr="00BF07F9">
              <w:rPr>
                <w:rFonts w:eastAsia="Times New Roman" w:cs="Arial"/>
                <w:color w:val="000000"/>
                <w:sz w:val="23"/>
                <w:szCs w:val="23"/>
              </w:rPr>
              <w:t xml:space="preserve"> symptoms</w:t>
            </w:r>
          </w:p>
        </w:tc>
        <w:tc>
          <w:tcPr>
            <w:tcW w:w="1399" w:type="dxa"/>
            <w:tcBorders>
              <w:top w:val="single" w:sz="4" w:space="0" w:color="auto"/>
              <w:left w:val="single" w:sz="4" w:space="0" w:color="auto"/>
              <w:bottom w:val="single" w:sz="4" w:space="0" w:color="auto"/>
              <w:right w:val="single" w:sz="4" w:space="0" w:color="auto"/>
            </w:tcBorders>
            <w:vAlign w:val="center"/>
          </w:tcPr>
          <w:p w14:paraId="6B7C2B90" w14:textId="77777777" w:rsidR="00AD4F36" w:rsidRPr="001A74DE" w:rsidRDefault="00AD4F36" w:rsidP="002E42D5">
            <w:pPr>
              <w:contextualSpacing/>
              <w:jc w:val="center"/>
              <w:rPr>
                <w:rFonts w:cs="Arial"/>
              </w:rPr>
            </w:pPr>
            <w:r w:rsidRPr="001A74DE">
              <w:rPr>
                <w:rFonts w:cs="Arial"/>
                <w:color w:val="000000"/>
              </w:rPr>
              <w:t>12.7%</w:t>
            </w:r>
          </w:p>
        </w:tc>
        <w:tc>
          <w:tcPr>
            <w:tcW w:w="1291" w:type="dxa"/>
            <w:tcBorders>
              <w:left w:val="single" w:sz="4" w:space="0" w:color="auto"/>
              <w:right w:val="single" w:sz="4" w:space="0" w:color="auto"/>
            </w:tcBorders>
            <w:shd w:val="clear" w:color="auto" w:fill="auto"/>
            <w:vAlign w:val="center"/>
          </w:tcPr>
          <w:p w14:paraId="3D9A6410" w14:textId="77777777" w:rsidR="00AD4F36" w:rsidRPr="001A74DE" w:rsidRDefault="00AD4F36" w:rsidP="002E42D5">
            <w:pPr>
              <w:contextualSpacing/>
              <w:jc w:val="center"/>
              <w:rPr>
                <w:rFonts w:cs="Arial"/>
              </w:rPr>
            </w:pPr>
            <w:r w:rsidRPr="001A74DE">
              <w:rPr>
                <w:rFonts w:cs="Arial"/>
              </w:rPr>
              <w:t>13.9%</w:t>
            </w:r>
          </w:p>
        </w:tc>
        <w:tc>
          <w:tcPr>
            <w:tcW w:w="1291" w:type="dxa"/>
            <w:tcBorders>
              <w:left w:val="single" w:sz="4" w:space="0" w:color="auto"/>
              <w:right w:val="single" w:sz="4" w:space="0" w:color="auto"/>
            </w:tcBorders>
            <w:shd w:val="clear" w:color="auto" w:fill="auto"/>
            <w:vAlign w:val="center"/>
          </w:tcPr>
          <w:p w14:paraId="66FD923A" w14:textId="77777777" w:rsidR="00AD4F36" w:rsidRPr="001A74DE" w:rsidRDefault="00AD4F36" w:rsidP="002E42D5">
            <w:pPr>
              <w:contextualSpacing/>
              <w:jc w:val="center"/>
              <w:rPr>
                <w:rFonts w:cs="Arial"/>
              </w:rPr>
            </w:pPr>
            <w:r w:rsidRPr="001A74DE">
              <w:rPr>
                <w:rFonts w:cs="Arial"/>
              </w:rPr>
              <w:t>14.4%</w:t>
            </w:r>
          </w:p>
        </w:tc>
        <w:tc>
          <w:tcPr>
            <w:tcW w:w="1248" w:type="dxa"/>
            <w:tcBorders>
              <w:left w:val="single" w:sz="4" w:space="0" w:color="auto"/>
              <w:right w:val="single" w:sz="4" w:space="0" w:color="auto"/>
            </w:tcBorders>
            <w:shd w:val="clear" w:color="auto" w:fill="auto"/>
            <w:vAlign w:val="center"/>
          </w:tcPr>
          <w:p w14:paraId="004C67D2" w14:textId="1925C7DA" w:rsidR="00AD4F36" w:rsidRPr="001A74DE" w:rsidRDefault="00AD4F36" w:rsidP="002E42D5">
            <w:pPr>
              <w:contextualSpacing/>
              <w:jc w:val="center"/>
              <w:rPr>
                <w:rFonts w:eastAsia="Times New Roman" w:cs="Arial"/>
              </w:rPr>
            </w:pPr>
            <w:r w:rsidRPr="001A74DE">
              <w:rPr>
                <w:rFonts w:cs="Arial"/>
              </w:rPr>
              <w:t>1</w:t>
            </w:r>
            <w:r>
              <w:rPr>
                <w:rFonts w:cs="Arial"/>
              </w:rPr>
              <w:t>1.5</w:t>
            </w:r>
            <w:r w:rsidRPr="001A74DE">
              <w:rPr>
                <w:rFonts w:cs="Arial"/>
              </w:rPr>
              <w:t>%</w:t>
            </w:r>
          </w:p>
        </w:tc>
        <w:tc>
          <w:tcPr>
            <w:tcW w:w="1208" w:type="dxa"/>
            <w:tcBorders>
              <w:left w:val="single" w:sz="4" w:space="0" w:color="auto"/>
              <w:right w:val="single" w:sz="4" w:space="0" w:color="auto"/>
            </w:tcBorders>
            <w:shd w:val="clear" w:color="auto" w:fill="FF0000"/>
            <w:vAlign w:val="center"/>
          </w:tcPr>
          <w:p w14:paraId="4E60D347" w14:textId="716D8351" w:rsidR="00AD4F36" w:rsidRPr="001A74DE" w:rsidRDefault="00AD4F36" w:rsidP="00FF1041">
            <w:pPr>
              <w:contextualSpacing/>
              <w:jc w:val="center"/>
              <w:rPr>
                <w:rFonts w:eastAsia="Times New Roman" w:cs="Arial"/>
              </w:rPr>
            </w:pPr>
            <w:r>
              <w:rPr>
                <w:rFonts w:eastAsia="Times New Roman" w:cs="Arial"/>
              </w:rPr>
              <w:t>13%</w:t>
            </w:r>
          </w:p>
        </w:tc>
      </w:tr>
      <w:tr w:rsidR="00AD4F36" w:rsidRPr="001A74DE" w14:paraId="7124C437" w14:textId="77777777" w:rsidTr="00AD4F36">
        <w:trPr>
          <w:trHeight w:val="551"/>
        </w:trPr>
        <w:tc>
          <w:tcPr>
            <w:tcW w:w="3008" w:type="dxa"/>
            <w:shd w:val="clear" w:color="auto" w:fill="FFFFFF" w:themeFill="background1"/>
            <w:vAlign w:val="center"/>
          </w:tcPr>
          <w:p w14:paraId="3C76A203" w14:textId="77777777" w:rsidR="00AD4F36" w:rsidRPr="00BF07F9" w:rsidRDefault="00AD4F36" w:rsidP="002E42D5">
            <w:pPr>
              <w:contextualSpacing/>
              <w:rPr>
                <w:rFonts w:cs="Arial"/>
                <w:sz w:val="23"/>
                <w:szCs w:val="23"/>
              </w:rPr>
            </w:pPr>
            <w:r w:rsidRPr="00BF07F9">
              <w:rPr>
                <w:rFonts w:eastAsia="Times New Roman" w:cs="Arial"/>
                <w:color w:val="000000"/>
                <w:sz w:val="23"/>
                <w:szCs w:val="23"/>
              </w:rPr>
              <w:t>Worsened mood from symptoms of depression</w:t>
            </w:r>
          </w:p>
        </w:tc>
        <w:tc>
          <w:tcPr>
            <w:tcW w:w="1399" w:type="dxa"/>
            <w:tcBorders>
              <w:top w:val="single" w:sz="4" w:space="0" w:color="auto"/>
              <w:left w:val="single" w:sz="4" w:space="0" w:color="auto"/>
              <w:bottom w:val="single" w:sz="4" w:space="0" w:color="auto"/>
              <w:right w:val="single" w:sz="4" w:space="0" w:color="auto"/>
            </w:tcBorders>
            <w:vAlign w:val="center"/>
          </w:tcPr>
          <w:p w14:paraId="51775363" w14:textId="3EFA05A2" w:rsidR="00AD4F36" w:rsidRPr="001A74DE" w:rsidRDefault="00AD4F36" w:rsidP="002E42D5">
            <w:pPr>
              <w:contextualSpacing/>
              <w:jc w:val="center"/>
              <w:rPr>
                <w:rFonts w:cs="Arial"/>
              </w:rPr>
            </w:pPr>
            <w:r w:rsidRPr="001A74DE">
              <w:rPr>
                <w:rFonts w:cs="Arial"/>
                <w:color w:val="000000"/>
              </w:rPr>
              <w:t>2</w:t>
            </w:r>
            <w:r>
              <w:rPr>
                <w:rFonts w:cs="Arial"/>
                <w:color w:val="000000"/>
              </w:rPr>
              <w:t>2.8</w:t>
            </w:r>
            <w:r w:rsidRPr="001A74DE">
              <w:rPr>
                <w:rFonts w:cs="Arial"/>
                <w:color w:val="000000"/>
              </w:rPr>
              <w:t>%</w:t>
            </w:r>
          </w:p>
        </w:tc>
        <w:tc>
          <w:tcPr>
            <w:tcW w:w="1291" w:type="dxa"/>
            <w:tcBorders>
              <w:left w:val="single" w:sz="4" w:space="0" w:color="auto"/>
              <w:right w:val="single" w:sz="4" w:space="0" w:color="auto"/>
            </w:tcBorders>
            <w:shd w:val="clear" w:color="auto" w:fill="auto"/>
            <w:vAlign w:val="center"/>
          </w:tcPr>
          <w:p w14:paraId="0DA3FD92" w14:textId="77777777" w:rsidR="00AD4F36" w:rsidRPr="001A74DE" w:rsidRDefault="00AD4F36" w:rsidP="002E42D5">
            <w:pPr>
              <w:contextualSpacing/>
              <w:jc w:val="center"/>
              <w:rPr>
                <w:rFonts w:cs="Arial"/>
              </w:rPr>
            </w:pPr>
            <w:r w:rsidRPr="001A74DE">
              <w:rPr>
                <w:rFonts w:cs="Arial"/>
              </w:rPr>
              <w:t>33.9%</w:t>
            </w:r>
          </w:p>
        </w:tc>
        <w:tc>
          <w:tcPr>
            <w:tcW w:w="1291" w:type="dxa"/>
            <w:tcBorders>
              <w:left w:val="single" w:sz="4" w:space="0" w:color="auto"/>
              <w:right w:val="single" w:sz="4" w:space="0" w:color="auto"/>
            </w:tcBorders>
            <w:shd w:val="clear" w:color="auto" w:fill="auto"/>
            <w:vAlign w:val="center"/>
          </w:tcPr>
          <w:p w14:paraId="67437A4A" w14:textId="77777777" w:rsidR="00AD4F36" w:rsidRPr="001A74DE" w:rsidRDefault="00AD4F36" w:rsidP="002E42D5">
            <w:pPr>
              <w:contextualSpacing/>
              <w:jc w:val="center"/>
              <w:rPr>
                <w:rFonts w:cs="Arial"/>
              </w:rPr>
            </w:pPr>
            <w:r w:rsidRPr="001A74DE">
              <w:rPr>
                <w:rFonts w:cs="Arial"/>
              </w:rPr>
              <w:t>30.7%</w:t>
            </w:r>
          </w:p>
        </w:tc>
        <w:tc>
          <w:tcPr>
            <w:tcW w:w="1248" w:type="dxa"/>
            <w:tcBorders>
              <w:left w:val="single" w:sz="4" w:space="0" w:color="auto"/>
              <w:right w:val="single" w:sz="4" w:space="0" w:color="auto"/>
            </w:tcBorders>
            <w:shd w:val="clear" w:color="auto" w:fill="auto"/>
            <w:vAlign w:val="center"/>
          </w:tcPr>
          <w:p w14:paraId="0346E9E9" w14:textId="5FD6C627" w:rsidR="00AD4F36" w:rsidRPr="001A74DE" w:rsidRDefault="00AD4F36" w:rsidP="002E42D5">
            <w:pPr>
              <w:contextualSpacing/>
              <w:jc w:val="center"/>
              <w:rPr>
                <w:rFonts w:eastAsia="Times New Roman" w:cs="Arial"/>
              </w:rPr>
            </w:pPr>
            <w:r>
              <w:rPr>
                <w:rFonts w:cs="Arial"/>
              </w:rPr>
              <w:t>23.6</w:t>
            </w:r>
            <w:r w:rsidRPr="001A74DE">
              <w:rPr>
                <w:rFonts w:cs="Arial"/>
              </w:rPr>
              <w:t>%</w:t>
            </w:r>
          </w:p>
        </w:tc>
        <w:tc>
          <w:tcPr>
            <w:tcW w:w="1208" w:type="dxa"/>
            <w:tcBorders>
              <w:left w:val="single" w:sz="4" w:space="0" w:color="auto"/>
              <w:right w:val="single" w:sz="4" w:space="0" w:color="auto"/>
            </w:tcBorders>
            <w:shd w:val="clear" w:color="auto" w:fill="FF0000"/>
            <w:vAlign w:val="center"/>
          </w:tcPr>
          <w:p w14:paraId="6546E725" w14:textId="0783A027" w:rsidR="00AD4F36" w:rsidRPr="001A74DE" w:rsidRDefault="00AD4F36" w:rsidP="00FF1041">
            <w:pPr>
              <w:contextualSpacing/>
              <w:jc w:val="center"/>
              <w:rPr>
                <w:rFonts w:eastAsia="Times New Roman" w:cs="Arial"/>
              </w:rPr>
            </w:pPr>
            <w:r>
              <w:rPr>
                <w:rFonts w:eastAsia="Times New Roman" w:cs="Arial"/>
              </w:rPr>
              <w:t>23.3%</w:t>
            </w:r>
          </w:p>
        </w:tc>
      </w:tr>
      <w:tr w:rsidR="00AD4F36" w:rsidRPr="001A74DE" w14:paraId="0F4DBEBE" w14:textId="77777777" w:rsidTr="00AD4F36">
        <w:trPr>
          <w:trHeight w:val="821"/>
        </w:trPr>
        <w:tc>
          <w:tcPr>
            <w:tcW w:w="3008" w:type="dxa"/>
            <w:shd w:val="clear" w:color="auto" w:fill="FFFFFF" w:themeFill="background1"/>
            <w:vAlign w:val="center"/>
          </w:tcPr>
          <w:p w14:paraId="2A885676" w14:textId="77777777" w:rsidR="00AD4F36" w:rsidRPr="00BF07F9" w:rsidRDefault="00AD4F36" w:rsidP="002E42D5">
            <w:pPr>
              <w:contextualSpacing/>
              <w:rPr>
                <w:rFonts w:eastAsia="Times New Roman" w:cs="Arial"/>
                <w:color w:val="000000"/>
                <w:sz w:val="23"/>
                <w:szCs w:val="23"/>
              </w:rPr>
            </w:pPr>
            <w:r w:rsidRPr="00BF07F9">
              <w:rPr>
                <w:rFonts w:eastAsia="Times New Roman" w:cs="Arial"/>
                <w:color w:val="000000"/>
                <w:sz w:val="23"/>
                <w:szCs w:val="23"/>
              </w:rPr>
              <w:t>Taken antipsychotics without a diagnosis of psychosis</w:t>
            </w:r>
          </w:p>
        </w:tc>
        <w:tc>
          <w:tcPr>
            <w:tcW w:w="1399" w:type="dxa"/>
            <w:tcBorders>
              <w:top w:val="single" w:sz="4" w:space="0" w:color="auto"/>
              <w:left w:val="single" w:sz="4" w:space="0" w:color="auto"/>
              <w:bottom w:val="single" w:sz="4" w:space="0" w:color="auto"/>
              <w:right w:val="single" w:sz="4" w:space="0" w:color="auto"/>
            </w:tcBorders>
            <w:vAlign w:val="center"/>
          </w:tcPr>
          <w:p w14:paraId="3191BB1A" w14:textId="3B51FCC5" w:rsidR="00AD4F36" w:rsidRPr="001A74DE" w:rsidRDefault="00AD4F36" w:rsidP="002E42D5">
            <w:pPr>
              <w:contextualSpacing/>
              <w:jc w:val="center"/>
              <w:rPr>
                <w:rFonts w:cs="Arial"/>
                <w:color w:val="000000"/>
              </w:rPr>
            </w:pPr>
            <w:r w:rsidRPr="001A74DE">
              <w:rPr>
                <w:rFonts w:cs="Arial"/>
                <w:color w:val="000000"/>
              </w:rPr>
              <w:t>19%</w:t>
            </w:r>
          </w:p>
        </w:tc>
        <w:tc>
          <w:tcPr>
            <w:tcW w:w="1291" w:type="dxa"/>
            <w:tcBorders>
              <w:left w:val="single" w:sz="4" w:space="0" w:color="auto"/>
              <w:right w:val="single" w:sz="4" w:space="0" w:color="auto"/>
            </w:tcBorders>
            <w:shd w:val="clear" w:color="auto" w:fill="auto"/>
            <w:vAlign w:val="center"/>
          </w:tcPr>
          <w:p w14:paraId="73DF79BE" w14:textId="77777777" w:rsidR="00AD4F36" w:rsidRPr="001A74DE" w:rsidRDefault="00AD4F36" w:rsidP="002E42D5">
            <w:pPr>
              <w:contextualSpacing/>
              <w:jc w:val="center"/>
              <w:rPr>
                <w:rFonts w:cs="Arial"/>
              </w:rPr>
            </w:pPr>
            <w:r w:rsidRPr="001A74DE">
              <w:rPr>
                <w:rFonts w:cs="Arial"/>
                <w:bCs/>
                <w:color w:val="000000"/>
              </w:rPr>
              <w:t>10.4%</w:t>
            </w:r>
          </w:p>
        </w:tc>
        <w:tc>
          <w:tcPr>
            <w:tcW w:w="1291" w:type="dxa"/>
            <w:tcBorders>
              <w:left w:val="single" w:sz="4" w:space="0" w:color="auto"/>
              <w:right w:val="single" w:sz="4" w:space="0" w:color="auto"/>
            </w:tcBorders>
            <w:shd w:val="clear" w:color="auto" w:fill="auto"/>
            <w:vAlign w:val="center"/>
          </w:tcPr>
          <w:p w14:paraId="5F4E5280" w14:textId="77777777" w:rsidR="00AD4F36" w:rsidRPr="001A74DE" w:rsidRDefault="00AD4F36" w:rsidP="002E42D5">
            <w:pPr>
              <w:contextualSpacing/>
              <w:jc w:val="center"/>
              <w:rPr>
                <w:rFonts w:cs="Arial"/>
                <w:bCs/>
                <w:color w:val="000000"/>
              </w:rPr>
            </w:pPr>
            <w:r w:rsidRPr="001A74DE">
              <w:rPr>
                <w:rFonts w:cs="Arial"/>
                <w:bCs/>
                <w:color w:val="000000"/>
              </w:rPr>
              <w:t>9.3%</w:t>
            </w:r>
          </w:p>
        </w:tc>
        <w:tc>
          <w:tcPr>
            <w:tcW w:w="1248" w:type="dxa"/>
            <w:tcBorders>
              <w:left w:val="single" w:sz="4" w:space="0" w:color="auto"/>
              <w:right w:val="single" w:sz="4" w:space="0" w:color="auto"/>
            </w:tcBorders>
            <w:shd w:val="clear" w:color="auto" w:fill="auto"/>
            <w:vAlign w:val="center"/>
          </w:tcPr>
          <w:p w14:paraId="4F720241" w14:textId="4316E6A5" w:rsidR="00AD4F36" w:rsidRPr="001A74DE" w:rsidRDefault="00AD4F36" w:rsidP="002E42D5">
            <w:pPr>
              <w:contextualSpacing/>
              <w:jc w:val="center"/>
              <w:rPr>
                <w:rFonts w:cs="Arial"/>
                <w:bCs/>
                <w:color w:val="000000"/>
              </w:rPr>
            </w:pPr>
            <w:r>
              <w:rPr>
                <w:rFonts w:cs="Arial"/>
                <w:bCs/>
                <w:color w:val="000000"/>
              </w:rPr>
              <w:t>7</w:t>
            </w:r>
            <w:r w:rsidRPr="001A74DE">
              <w:rPr>
                <w:rFonts w:cs="Arial"/>
                <w:bCs/>
                <w:color w:val="000000"/>
              </w:rPr>
              <w:t>.3%</w:t>
            </w:r>
          </w:p>
        </w:tc>
        <w:tc>
          <w:tcPr>
            <w:tcW w:w="1208" w:type="dxa"/>
            <w:tcBorders>
              <w:left w:val="single" w:sz="4" w:space="0" w:color="auto"/>
              <w:right w:val="single" w:sz="4" w:space="0" w:color="auto"/>
            </w:tcBorders>
            <w:shd w:val="clear" w:color="auto" w:fill="92D050"/>
            <w:vAlign w:val="center"/>
          </w:tcPr>
          <w:p w14:paraId="6769ED3B" w14:textId="6F8E8756" w:rsidR="00AD4F36" w:rsidRPr="001A74DE" w:rsidRDefault="00AD4F36" w:rsidP="00FF1041">
            <w:pPr>
              <w:contextualSpacing/>
              <w:jc w:val="center"/>
              <w:rPr>
                <w:rFonts w:cs="Arial"/>
                <w:bCs/>
                <w:color w:val="000000"/>
              </w:rPr>
            </w:pPr>
            <w:r>
              <w:rPr>
                <w:rFonts w:cs="Arial"/>
                <w:bCs/>
                <w:color w:val="000000"/>
              </w:rPr>
              <w:t>5%</w:t>
            </w:r>
          </w:p>
        </w:tc>
      </w:tr>
      <w:tr w:rsidR="00AD4F36" w:rsidRPr="001A74DE" w14:paraId="4A84B6E7" w14:textId="77777777" w:rsidTr="001D084A">
        <w:trPr>
          <w:trHeight w:val="304"/>
        </w:trPr>
        <w:tc>
          <w:tcPr>
            <w:tcW w:w="3008" w:type="dxa"/>
            <w:shd w:val="clear" w:color="auto" w:fill="FFFFFF" w:themeFill="background1"/>
            <w:vAlign w:val="bottom"/>
          </w:tcPr>
          <w:p w14:paraId="349B319A" w14:textId="736E0315" w:rsidR="001D084A" w:rsidRPr="001D084A" w:rsidRDefault="00AD4F36" w:rsidP="001D084A">
            <w:pPr>
              <w:spacing w:before="240" w:line="360" w:lineRule="auto"/>
              <w:contextualSpacing/>
              <w:rPr>
                <w:rFonts w:eastAsia="Times New Roman" w:cs="Arial"/>
                <w:color w:val="000000"/>
                <w:sz w:val="23"/>
                <w:szCs w:val="23"/>
              </w:rPr>
            </w:pPr>
            <w:r w:rsidRPr="00BF07F9">
              <w:rPr>
                <w:rFonts w:eastAsia="Times New Roman" w:cs="Arial"/>
                <w:color w:val="000000"/>
                <w:sz w:val="23"/>
                <w:szCs w:val="23"/>
              </w:rPr>
              <w:t>Has fallen</w:t>
            </w:r>
          </w:p>
        </w:tc>
        <w:tc>
          <w:tcPr>
            <w:tcW w:w="1399" w:type="dxa"/>
            <w:tcBorders>
              <w:top w:val="single" w:sz="4" w:space="0" w:color="auto"/>
              <w:left w:val="single" w:sz="4" w:space="0" w:color="auto"/>
              <w:bottom w:val="single" w:sz="4" w:space="0" w:color="auto"/>
              <w:right w:val="single" w:sz="4" w:space="0" w:color="auto"/>
            </w:tcBorders>
            <w:vAlign w:val="center"/>
          </w:tcPr>
          <w:p w14:paraId="3A2ABCB0" w14:textId="609B96BF" w:rsidR="00AD4F36" w:rsidRPr="001A74DE" w:rsidRDefault="00AD4F36" w:rsidP="002E42D5">
            <w:pPr>
              <w:contextualSpacing/>
              <w:jc w:val="center"/>
              <w:rPr>
                <w:rFonts w:cs="Arial"/>
              </w:rPr>
            </w:pPr>
            <w:r w:rsidRPr="001A74DE">
              <w:rPr>
                <w:rFonts w:cs="Arial"/>
                <w:color w:val="000000"/>
              </w:rPr>
              <w:t>16.</w:t>
            </w:r>
            <w:r>
              <w:rPr>
                <w:rFonts w:cs="Arial"/>
                <w:color w:val="000000"/>
              </w:rPr>
              <w:t>6</w:t>
            </w:r>
            <w:r w:rsidRPr="001A74DE">
              <w:rPr>
                <w:rFonts w:cs="Arial"/>
                <w:color w:val="000000"/>
              </w:rPr>
              <w:t>%</w:t>
            </w:r>
          </w:p>
        </w:tc>
        <w:tc>
          <w:tcPr>
            <w:tcW w:w="1291" w:type="dxa"/>
            <w:tcBorders>
              <w:left w:val="single" w:sz="4" w:space="0" w:color="auto"/>
              <w:right w:val="single" w:sz="4" w:space="0" w:color="auto"/>
            </w:tcBorders>
            <w:shd w:val="clear" w:color="auto" w:fill="auto"/>
            <w:vAlign w:val="center"/>
          </w:tcPr>
          <w:p w14:paraId="44CFF0C5" w14:textId="77777777" w:rsidR="00AD4F36" w:rsidRPr="001A74DE" w:rsidRDefault="00AD4F36" w:rsidP="002E42D5">
            <w:pPr>
              <w:contextualSpacing/>
              <w:jc w:val="center"/>
              <w:rPr>
                <w:rFonts w:cs="Arial"/>
              </w:rPr>
            </w:pPr>
            <w:r w:rsidRPr="001A74DE">
              <w:rPr>
                <w:rFonts w:cs="Arial"/>
              </w:rPr>
              <w:t>13.7%</w:t>
            </w:r>
          </w:p>
        </w:tc>
        <w:tc>
          <w:tcPr>
            <w:tcW w:w="1291" w:type="dxa"/>
            <w:tcBorders>
              <w:left w:val="single" w:sz="4" w:space="0" w:color="auto"/>
              <w:right w:val="single" w:sz="4" w:space="0" w:color="auto"/>
            </w:tcBorders>
            <w:shd w:val="clear" w:color="auto" w:fill="auto"/>
            <w:vAlign w:val="center"/>
          </w:tcPr>
          <w:p w14:paraId="785492A0" w14:textId="77777777" w:rsidR="00AD4F36" w:rsidRPr="001A74DE" w:rsidRDefault="00AD4F36" w:rsidP="002E42D5">
            <w:pPr>
              <w:contextualSpacing/>
              <w:jc w:val="center"/>
              <w:rPr>
                <w:rFonts w:cs="Arial"/>
              </w:rPr>
            </w:pPr>
            <w:r w:rsidRPr="001A74DE">
              <w:rPr>
                <w:rFonts w:cs="Arial"/>
              </w:rPr>
              <w:t>14.4%</w:t>
            </w:r>
          </w:p>
        </w:tc>
        <w:tc>
          <w:tcPr>
            <w:tcW w:w="1248" w:type="dxa"/>
            <w:tcBorders>
              <w:left w:val="single" w:sz="4" w:space="0" w:color="auto"/>
              <w:right w:val="single" w:sz="4" w:space="0" w:color="auto"/>
            </w:tcBorders>
            <w:shd w:val="clear" w:color="auto" w:fill="auto"/>
            <w:vAlign w:val="center"/>
          </w:tcPr>
          <w:p w14:paraId="57221C28" w14:textId="7BE87E3F" w:rsidR="00AD4F36" w:rsidRPr="001A74DE" w:rsidRDefault="00AD4F36" w:rsidP="002E42D5">
            <w:pPr>
              <w:contextualSpacing/>
              <w:jc w:val="center"/>
              <w:rPr>
                <w:rFonts w:cs="Arial"/>
              </w:rPr>
            </w:pPr>
            <w:r w:rsidRPr="001A74DE">
              <w:rPr>
                <w:rFonts w:cs="Arial"/>
              </w:rPr>
              <w:t>14.</w:t>
            </w:r>
            <w:r>
              <w:rPr>
                <w:rFonts w:cs="Arial"/>
              </w:rPr>
              <w:t>2</w:t>
            </w:r>
            <w:r w:rsidRPr="001A74DE">
              <w:rPr>
                <w:rFonts w:cs="Arial"/>
              </w:rPr>
              <w:t>%</w:t>
            </w:r>
          </w:p>
        </w:tc>
        <w:tc>
          <w:tcPr>
            <w:tcW w:w="1208" w:type="dxa"/>
            <w:tcBorders>
              <w:left w:val="single" w:sz="4" w:space="0" w:color="auto"/>
              <w:right w:val="single" w:sz="4" w:space="0" w:color="auto"/>
            </w:tcBorders>
            <w:shd w:val="clear" w:color="auto" w:fill="92D050"/>
            <w:vAlign w:val="center"/>
          </w:tcPr>
          <w:p w14:paraId="69226EE2" w14:textId="0EC28C06" w:rsidR="00AD4F36" w:rsidRPr="001A74DE" w:rsidRDefault="00AD4F36" w:rsidP="00FF1041">
            <w:pPr>
              <w:contextualSpacing/>
              <w:jc w:val="center"/>
              <w:rPr>
                <w:rFonts w:cs="Arial"/>
              </w:rPr>
            </w:pPr>
            <w:r>
              <w:rPr>
                <w:rFonts w:cs="Arial"/>
              </w:rPr>
              <w:t>13.3%</w:t>
            </w:r>
          </w:p>
        </w:tc>
      </w:tr>
      <w:tr w:rsidR="00AD4F36" w:rsidRPr="001A74DE" w14:paraId="272EADB5" w14:textId="77777777" w:rsidTr="00AD4F36">
        <w:trPr>
          <w:trHeight w:val="536"/>
        </w:trPr>
        <w:tc>
          <w:tcPr>
            <w:tcW w:w="3008" w:type="dxa"/>
            <w:shd w:val="clear" w:color="auto" w:fill="FFFFFF" w:themeFill="background1"/>
            <w:vAlign w:val="center"/>
          </w:tcPr>
          <w:p w14:paraId="6069A138" w14:textId="77777777" w:rsidR="00AD4F36" w:rsidRPr="00BF07F9" w:rsidRDefault="00AD4F36" w:rsidP="002E42D5">
            <w:pPr>
              <w:contextualSpacing/>
              <w:rPr>
                <w:rFonts w:cs="Arial"/>
                <w:sz w:val="23"/>
                <w:szCs w:val="23"/>
              </w:rPr>
            </w:pPr>
            <w:r w:rsidRPr="00BF07F9">
              <w:rPr>
                <w:rFonts w:eastAsia="Times New Roman" w:cs="Arial"/>
                <w:color w:val="000000"/>
                <w:sz w:val="23"/>
                <w:szCs w:val="23"/>
              </w:rPr>
              <w:t>Worsened stage 2 to 4 pressure ulcer</w:t>
            </w:r>
          </w:p>
        </w:tc>
        <w:tc>
          <w:tcPr>
            <w:tcW w:w="1399" w:type="dxa"/>
            <w:tcBorders>
              <w:top w:val="single" w:sz="4" w:space="0" w:color="auto"/>
              <w:left w:val="single" w:sz="4" w:space="0" w:color="auto"/>
              <w:bottom w:val="single" w:sz="4" w:space="0" w:color="auto"/>
              <w:right w:val="single" w:sz="4" w:space="0" w:color="auto"/>
            </w:tcBorders>
            <w:vAlign w:val="center"/>
          </w:tcPr>
          <w:p w14:paraId="6A1EA577" w14:textId="46059B15" w:rsidR="00AD4F36" w:rsidRPr="001A74DE" w:rsidRDefault="00AD4F36" w:rsidP="002E42D5">
            <w:pPr>
              <w:contextualSpacing/>
              <w:jc w:val="center"/>
              <w:rPr>
                <w:rFonts w:cs="Arial"/>
              </w:rPr>
            </w:pPr>
            <w:r w:rsidRPr="001A74DE">
              <w:rPr>
                <w:rFonts w:cs="Arial"/>
                <w:color w:val="000000"/>
              </w:rPr>
              <w:t>2.</w:t>
            </w:r>
            <w:r>
              <w:rPr>
                <w:rFonts w:cs="Arial"/>
                <w:color w:val="000000"/>
              </w:rPr>
              <w:t>6</w:t>
            </w:r>
            <w:r w:rsidRPr="001A74DE">
              <w:rPr>
                <w:rFonts w:cs="Arial"/>
                <w:color w:val="000000"/>
              </w:rPr>
              <w:t>%</w:t>
            </w:r>
          </w:p>
        </w:tc>
        <w:tc>
          <w:tcPr>
            <w:tcW w:w="1291" w:type="dxa"/>
            <w:tcBorders>
              <w:left w:val="single" w:sz="4" w:space="0" w:color="auto"/>
              <w:right w:val="single" w:sz="4" w:space="0" w:color="auto"/>
            </w:tcBorders>
            <w:shd w:val="clear" w:color="auto" w:fill="auto"/>
            <w:vAlign w:val="center"/>
          </w:tcPr>
          <w:p w14:paraId="1129578A" w14:textId="77777777" w:rsidR="00AD4F36" w:rsidRPr="001A74DE" w:rsidRDefault="00AD4F36" w:rsidP="002E42D5">
            <w:pPr>
              <w:contextualSpacing/>
              <w:jc w:val="center"/>
              <w:rPr>
                <w:rFonts w:cs="Arial"/>
              </w:rPr>
            </w:pPr>
            <w:r w:rsidRPr="001A74DE">
              <w:rPr>
                <w:rFonts w:cs="Arial"/>
              </w:rPr>
              <w:t>3.8%</w:t>
            </w:r>
          </w:p>
        </w:tc>
        <w:tc>
          <w:tcPr>
            <w:tcW w:w="1291" w:type="dxa"/>
            <w:tcBorders>
              <w:left w:val="single" w:sz="4" w:space="0" w:color="auto"/>
              <w:right w:val="single" w:sz="4" w:space="0" w:color="auto"/>
            </w:tcBorders>
            <w:shd w:val="clear" w:color="auto" w:fill="auto"/>
            <w:vAlign w:val="center"/>
          </w:tcPr>
          <w:p w14:paraId="7A100E4A" w14:textId="77777777" w:rsidR="00AD4F36" w:rsidRPr="001A74DE" w:rsidRDefault="00AD4F36" w:rsidP="002E42D5">
            <w:pPr>
              <w:contextualSpacing/>
              <w:jc w:val="center"/>
              <w:rPr>
                <w:rFonts w:cs="Arial"/>
              </w:rPr>
            </w:pPr>
            <w:r w:rsidRPr="001A74DE">
              <w:rPr>
                <w:rFonts w:cs="Arial"/>
              </w:rPr>
              <w:t>3.5%</w:t>
            </w:r>
          </w:p>
        </w:tc>
        <w:tc>
          <w:tcPr>
            <w:tcW w:w="1248" w:type="dxa"/>
            <w:tcBorders>
              <w:left w:val="single" w:sz="4" w:space="0" w:color="auto"/>
              <w:right w:val="single" w:sz="4" w:space="0" w:color="auto"/>
            </w:tcBorders>
            <w:shd w:val="clear" w:color="auto" w:fill="auto"/>
            <w:vAlign w:val="center"/>
          </w:tcPr>
          <w:p w14:paraId="3A29BA2B" w14:textId="32B93ABB" w:rsidR="00AD4F36" w:rsidRPr="001A74DE" w:rsidRDefault="00AD4F36" w:rsidP="002E42D5">
            <w:pPr>
              <w:contextualSpacing/>
              <w:jc w:val="center"/>
              <w:rPr>
                <w:rFonts w:eastAsia="Times New Roman" w:cs="Arial"/>
              </w:rPr>
            </w:pPr>
            <w:r>
              <w:rPr>
                <w:rFonts w:cs="Arial"/>
              </w:rPr>
              <w:t>5</w:t>
            </w:r>
            <w:r w:rsidRPr="001A74DE">
              <w:rPr>
                <w:rFonts w:cs="Arial"/>
              </w:rPr>
              <w:t>%</w:t>
            </w:r>
          </w:p>
        </w:tc>
        <w:tc>
          <w:tcPr>
            <w:tcW w:w="1208" w:type="dxa"/>
            <w:tcBorders>
              <w:left w:val="single" w:sz="4" w:space="0" w:color="auto"/>
              <w:right w:val="single" w:sz="4" w:space="0" w:color="auto"/>
            </w:tcBorders>
            <w:shd w:val="clear" w:color="auto" w:fill="FF0000"/>
            <w:vAlign w:val="center"/>
          </w:tcPr>
          <w:p w14:paraId="794046C8" w14:textId="73CB99B4" w:rsidR="00AD4F36" w:rsidRPr="00AD4F36" w:rsidRDefault="00AD4F36" w:rsidP="00FF1041">
            <w:pPr>
              <w:contextualSpacing/>
              <w:jc w:val="center"/>
              <w:rPr>
                <w:rFonts w:eastAsia="Times New Roman" w:cs="Arial"/>
                <w:szCs w:val="24"/>
              </w:rPr>
            </w:pPr>
            <w:r w:rsidRPr="00AD4F36">
              <w:rPr>
                <w:rFonts w:eastAsia="Times New Roman" w:cs="Arial"/>
                <w:szCs w:val="24"/>
              </w:rPr>
              <w:t>4.4%</w:t>
            </w:r>
          </w:p>
        </w:tc>
      </w:tr>
      <w:tr w:rsidR="00AD4F36" w:rsidRPr="001A74DE" w14:paraId="6EA9D3DD" w14:textId="77777777" w:rsidTr="00AD4F36">
        <w:trPr>
          <w:trHeight w:val="359"/>
        </w:trPr>
        <w:tc>
          <w:tcPr>
            <w:tcW w:w="3008" w:type="dxa"/>
            <w:shd w:val="clear" w:color="auto" w:fill="FFFFFF" w:themeFill="background1"/>
            <w:vAlign w:val="center"/>
          </w:tcPr>
          <w:p w14:paraId="44CABA3E" w14:textId="77777777" w:rsidR="00AD4F36" w:rsidRPr="00BF07F9" w:rsidRDefault="00AD4F36" w:rsidP="002E42D5">
            <w:pPr>
              <w:contextualSpacing/>
              <w:rPr>
                <w:rFonts w:cs="Arial"/>
                <w:sz w:val="23"/>
                <w:szCs w:val="23"/>
              </w:rPr>
            </w:pPr>
            <w:r w:rsidRPr="00BF07F9">
              <w:rPr>
                <w:rFonts w:eastAsia="Times New Roman" w:cs="Arial"/>
                <w:color w:val="000000"/>
                <w:sz w:val="23"/>
                <w:szCs w:val="23"/>
              </w:rPr>
              <w:t>New stage 2 to 4 pressure ulcer</w:t>
            </w:r>
          </w:p>
        </w:tc>
        <w:tc>
          <w:tcPr>
            <w:tcW w:w="1399" w:type="dxa"/>
            <w:tcBorders>
              <w:top w:val="single" w:sz="4" w:space="0" w:color="auto"/>
              <w:left w:val="single" w:sz="4" w:space="0" w:color="auto"/>
              <w:bottom w:val="single" w:sz="4" w:space="0" w:color="auto"/>
              <w:right w:val="single" w:sz="4" w:space="0" w:color="auto"/>
            </w:tcBorders>
            <w:vAlign w:val="center"/>
          </w:tcPr>
          <w:p w14:paraId="2E91AFC1" w14:textId="295378A1" w:rsidR="00AD4F36" w:rsidRPr="001A74DE" w:rsidRDefault="00AD4F36" w:rsidP="002E42D5">
            <w:pPr>
              <w:contextualSpacing/>
              <w:jc w:val="center"/>
              <w:rPr>
                <w:rFonts w:cs="Arial"/>
              </w:rPr>
            </w:pPr>
            <w:r w:rsidRPr="001A74DE">
              <w:rPr>
                <w:rFonts w:cs="Arial"/>
                <w:color w:val="000000"/>
              </w:rPr>
              <w:t>2.</w:t>
            </w:r>
            <w:r>
              <w:rPr>
                <w:rFonts w:cs="Arial"/>
                <w:color w:val="000000"/>
              </w:rPr>
              <w:t>1</w:t>
            </w:r>
            <w:r w:rsidRPr="001A74DE">
              <w:rPr>
                <w:rFonts w:cs="Arial"/>
                <w:color w:val="000000"/>
              </w:rPr>
              <w:t>%</w:t>
            </w:r>
          </w:p>
        </w:tc>
        <w:tc>
          <w:tcPr>
            <w:tcW w:w="1291" w:type="dxa"/>
            <w:tcBorders>
              <w:left w:val="single" w:sz="4" w:space="0" w:color="auto"/>
              <w:right w:val="single" w:sz="4" w:space="0" w:color="auto"/>
            </w:tcBorders>
            <w:shd w:val="clear" w:color="auto" w:fill="auto"/>
            <w:vAlign w:val="center"/>
          </w:tcPr>
          <w:p w14:paraId="5973F9DE" w14:textId="77777777" w:rsidR="00AD4F36" w:rsidRPr="001A74DE" w:rsidRDefault="00AD4F36" w:rsidP="002E42D5">
            <w:pPr>
              <w:contextualSpacing/>
              <w:jc w:val="center"/>
              <w:rPr>
                <w:rFonts w:cs="Arial"/>
              </w:rPr>
            </w:pPr>
            <w:r w:rsidRPr="001A74DE">
              <w:rPr>
                <w:rFonts w:cs="Arial"/>
              </w:rPr>
              <w:t>3.5%</w:t>
            </w:r>
          </w:p>
        </w:tc>
        <w:tc>
          <w:tcPr>
            <w:tcW w:w="1291" w:type="dxa"/>
            <w:tcBorders>
              <w:left w:val="single" w:sz="4" w:space="0" w:color="auto"/>
              <w:right w:val="single" w:sz="4" w:space="0" w:color="auto"/>
            </w:tcBorders>
            <w:shd w:val="clear" w:color="auto" w:fill="auto"/>
            <w:vAlign w:val="center"/>
          </w:tcPr>
          <w:p w14:paraId="51459B21" w14:textId="77777777" w:rsidR="00AD4F36" w:rsidRPr="001A74DE" w:rsidRDefault="00AD4F36" w:rsidP="002E42D5">
            <w:pPr>
              <w:contextualSpacing/>
              <w:jc w:val="center"/>
              <w:rPr>
                <w:rFonts w:cs="Arial"/>
              </w:rPr>
            </w:pPr>
            <w:r w:rsidRPr="001A74DE">
              <w:rPr>
                <w:rFonts w:cs="Arial"/>
              </w:rPr>
              <w:t>3.1%</w:t>
            </w:r>
          </w:p>
        </w:tc>
        <w:tc>
          <w:tcPr>
            <w:tcW w:w="1248" w:type="dxa"/>
            <w:tcBorders>
              <w:left w:val="single" w:sz="4" w:space="0" w:color="auto"/>
              <w:right w:val="single" w:sz="4" w:space="0" w:color="auto"/>
            </w:tcBorders>
            <w:shd w:val="clear" w:color="auto" w:fill="auto"/>
            <w:vAlign w:val="center"/>
          </w:tcPr>
          <w:p w14:paraId="097AF608" w14:textId="517F4A44" w:rsidR="00AD4F36" w:rsidRPr="001A74DE" w:rsidRDefault="00AD4F36" w:rsidP="002E42D5">
            <w:pPr>
              <w:contextualSpacing/>
              <w:jc w:val="center"/>
              <w:rPr>
                <w:rFonts w:eastAsia="Times New Roman" w:cs="Arial"/>
              </w:rPr>
            </w:pPr>
            <w:r>
              <w:rPr>
                <w:rFonts w:cs="Arial"/>
              </w:rPr>
              <w:t>4.6</w:t>
            </w:r>
            <w:r w:rsidRPr="001A74DE">
              <w:rPr>
                <w:rFonts w:cs="Arial"/>
              </w:rPr>
              <w:t>%</w:t>
            </w:r>
          </w:p>
        </w:tc>
        <w:tc>
          <w:tcPr>
            <w:tcW w:w="1208" w:type="dxa"/>
            <w:tcBorders>
              <w:left w:val="single" w:sz="4" w:space="0" w:color="auto"/>
              <w:right w:val="single" w:sz="4" w:space="0" w:color="auto"/>
            </w:tcBorders>
            <w:shd w:val="clear" w:color="auto" w:fill="FF0000"/>
            <w:vAlign w:val="center"/>
          </w:tcPr>
          <w:p w14:paraId="39A26FFC" w14:textId="14AFFE1E" w:rsidR="00AD4F36" w:rsidRPr="00AD4F36" w:rsidRDefault="00AD4F36" w:rsidP="00FF1041">
            <w:pPr>
              <w:contextualSpacing/>
              <w:jc w:val="center"/>
              <w:rPr>
                <w:rFonts w:eastAsia="Times New Roman" w:cs="Arial"/>
                <w:szCs w:val="24"/>
              </w:rPr>
            </w:pPr>
            <w:r w:rsidRPr="00AD4F36">
              <w:rPr>
                <w:rFonts w:eastAsia="Times New Roman" w:cs="Arial"/>
                <w:szCs w:val="24"/>
              </w:rPr>
              <w:t>4.1%</w:t>
            </w:r>
          </w:p>
        </w:tc>
      </w:tr>
      <w:tr w:rsidR="00AD4F36" w:rsidRPr="001A74DE" w14:paraId="03828210" w14:textId="77777777" w:rsidTr="00AD4F36">
        <w:trPr>
          <w:trHeight w:val="278"/>
        </w:trPr>
        <w:tc>
          <w:tcPr>
            <w:tcW w:w="3008" w:type="dxa"/>
            <w:shd w:val="clear" w:color="auto" w:fill="FFFFFF" w:themeFill="background1"/>
            <w:vAlign w:val="center"/>
          </w:tcPr>
          <w:p w14:paraId="7FA27D65" w14:textId="77777777" w:rsidR="00AD4F36" w:rsidRDefault="00AD4F36" w:rsidP="002E42D5">
            <w:pPr>
              <w:contextualSpacing/>
              <w:rPr>
                <w:rFonts w:eastAsia="Times New Roman" w:cs="Arial"/>
                <w:color w:val="000000"/>
                <w:sz w:val="23"/>
                <w:szCs w:val="23"/>
              </w:rPr>
            </w:pPr>
            <w:r w:rsidRPr="00BF07F9">
              <w:rPr>
                <w:rFonts w:eastAsia="Times New Roman" w:cs="Arial"/>
                <w:color w:val="000000"/>
                <w:sz w:val="23"/>
                <w:szCs w:val="23"/>
              </w:rPr>
              <w:t>Daily physical restraints</w:t>
            </w:r>
          </w:p>
          <w:p w14:paraId="0431B9CD" w14:textId="3DA50AF7" w:rsidR="001D084A" w:rsidRPr="00BF07F9" w:rsidRDefault="001D084A" w:rsidP="002E42D5">
            <w:pPr>
              <w:contextualSpacing/>
              <w:rPr>
                <w:rFonts w:cs="Arial"/>
                <w:sz w:val="23"/>
                <w:szCs w:val="23"/>
              </w:rPr>
            </w:pPr>
          </w:p>
        </w:tc>
        <w:tc>
          <w:tcPr>
            <w:tcW w:w="1399" w:type="dxa"/>
            <w:tcBorders>
              <w:top w:val="single" w:sz="4" w:space="0" w:color="auto"/>
              <w:left w:val="single" w:sz="4" w:space="0" w:color="auto"/>
              <w:bottom w:val="single" w:sz="4" w:space="0" w:color="auto"/>
              <w:right w:val="single" w:sz="4" w:space="0" w:color="auto"/>
            </w:tcBorders>
            <w:vAlign w:val="center"/>
          </w:tcPr>
          <w:p w14:paraId="76133DF1" w14:textId="3D6EE8F1" w:rsidR="00AD4F36" w:rsidRPr="001A74DE" w:rsidRDefault="00AD4F36" w:rsidP="002E42D5">
            <w:pPr>
              <w:contextualSpacing/>
              <w:jc w:val="center"/>
              <w:rPr>
                <w:rFonts w:cs="Arial"/>
              </w:rPr>
            </w:pPr>
            <w:r>
              <w:rPr>
                <w:rFonts w:cs="Arial"/>
                <w:color w:val="000000"/>
              </w:rPr>
              <w:t>3.9</w:t>
            </w:r>
            <w:r w:rsidRPr="001A74DE">
              <w:rPr>
                <w:rFonts w:cs="Arial"/>
                <w:color w:val="000000"/>
              </w:rPr>
              <w:t>%</w:t>
            </w:r>
          </w:p>
        </w:tc>
        <w:tc>
          <w:tcPr>
            <w:tcW w:w="1291" w:type="dxa"/>
            <w:tcBorders>
              <w:left w:val="single" w:sz="4" w:space="0" w:color="auto"/>
              <w:right w:val="single" w:sz="4" w:space="0" w:color="auto"/>
            </w:tcBorders>
            <w:shd w:val="clear" w:color="auto" w:fill="auto"/>
            <w:vAlign w:val="center"/>
          </w:tcPr>
          <w:p w14:paraId="32D4FE64" w14:textId="77777777" w:rsidR="00AD4F36" w:rsidRPr="001A74DE" w:rsidRDefault="00AD4F36" w:rsidP="002E42D5">
            <w:pPr>
              <w:contextualSpacing/>
              <w:jc w:val="center"/>
              <w:rPr>
                <w:rFonts w:cs="Arial"/>
              </w:rPr>
            </w:pPr>
            <w:r w:rsidRPr="001A74DE">
              <w:rPr>
                <w:rFonts w:cs="Arial"/>
                <w:color w:val="000000"/>
              </w:rPr>
              <w:t>2.5%</w:t>
            </w:r>
          </w:p>
        </w:tc>
        <w:tc>
          <w:tcPr>
            <w:tcW w:w="1291" w:type="dxa"/>
            <w:tcBorders>
              <w:left w:val="single" w:sz="4" w:space="0" w:color="auto"/>
              <w:right w:val="single" w:sz="4" w:space="0" w:color="auto"/>
            </w:tcBorders>
            <w:shd w:val="clear" w:color="auto" w:fill="auto"/>
            <w:vAlign w:val="center"/>
          </w:tcPr>
          <w:p w14:paraId="30301FFD" w14:textId="77777777" w:rsidR="00AD4F36" w:rsidRPr="001A74DE" w:rsidRDefault="00AD4F36" w:rsidP="002E42D5">
            <w:pPr>
              <w:contextualSpacing/>
              <w:jc w:val="center"/>
              <w:rPr>
                <w:rFonts w:cs="Arial"/>
                <w:color w:val="000000"/>
              </w:rPr>
            </w:pPr>
            <w:r w:rsidRPr="001A74DE">
              <w:rPr>
                <w:rFonts w:cs="Arial"/>
                <w:color w:val="000000"/>
              </w:rPr>
              <w:t>1.8%</w:t>
            </w:r>
          </w:p>
        </w:tc>
        <w:tc>
          <w:tcPr>
            <w:tcW w:w="1248" w:type="dxa"/>
            <w:tcBorders>
              <w:left w:val="single" w:sz="4" w:space="0" w:color="auto"/>
              <w:right w:val="single" w:sz="4" w:space="0" w:color="auto"/>
            </w:tcBorders>
            <w:shd w:val="clear" w:color="auto" w:fill="auto"/>
            <w:vAlign w:val="center"/>
          </w:tcPr>
          <w:p w14:paraId="4224B8E5" w14:textId="1954A225" w:rsidR="00AD4F36" w:rsidRPr="001A74DE" w:rsidRDefault="00AD4F36" w:rsidP="002E42D5">
            <w:pPr>
              <w:contextualSpacing/>
              <w:jc w:val="center"/>
              <w:rPr>
                <w:rFonts w:cs="Arial"/>
                <w:color w:val="000000"/>
              </w:rPr>
            </w:pPr>
            <w:r w:rsidRPr="001A74DE">
              <w:rPr>
                <w:rFonts w:cs="Arial"/>
                <w:color w:val="000000"/>
              </w:rPr>
              <w:t>1.</w:t>
            </w:r>
            <w:r>
              <w:rPr>
                <w:rFonts w:cs="Arial"/>
                <w:color w:val="000000"/>
              </w:rPr>
              <w:t>9</w:t>
            </w:r>
            <w:r w:rsidRPr="001A74DE">
              <w:rPr>
                <w:rFonts w:cs="Arial"/>
                <w:color w:val="000000"/>
              </w:rPr>
              <w:t>%</w:t>
            </w:r>
          </w:p>
        </w:tc>
        <w:tc>
          <w:tcPr>
            <w:tcW w:w="1208" w:type="dxa"/>
            <w:tcBorders>
              <w:left w:val="single" w:sz="4" w:space="0" w:color="auto"/>
              <w:right w:val="single" w:sz="4" w:space="0" w:color="auto"/>
            </w:tcBorders>
            <w:shd w:val="clear" w:color="auto" w:fill="92D050"/>
            <w:vAlign w:val="center"/>
          </w:tcPr>
          <w:p w14:paraId="79A2A1AA" w14:textId="77A3428D" w:rsidR="00AD4F36" w:rsidRPr="001A74DE" w:rsidRDefault="00AD4F36" w:rsidP="00FF1041">
            <w:pPr>
              <w:contextualSpacing/>
              <w:jc w:val="center"/>
              <w:rPr>
                <w:rFonts w:cs="Arial"/>
                <w:color w:val="000000"/>
              </w:rPr>
            </w:pPr>
            <w:r>
              <w:rPr>
                <w:rFonts w:cs="Arial"/>
                <w:color w:val="000000"/>
              </w:rPr>
              <w:t>1.7%</w:t>
            </w:r>
          </w:p>
        </w:tc>
      </w:tr>
      <w:tr w:rsidR="00AD4F36" w:rsidRPr="001A74DE" w14:paraId="10DE64CA" w14:textId="77777777" w:rsidTr="00AD4F36">
        <w:trPr>
          <w:trHeight w:val="269"/>
        </w:trPr>
        <w:tc>
          <w:tcPr>
            <w:tcW w:w="3008" w:type="dxa"/>
            <w:shd w:val="clear" w:color="auto" w:fill="FFFFFF" w:themeFill="background1"/>
            <w:vAlign w:val="center"/>
          </w:tcPr>
          <w:p w14:paraId="40C45AC8" w14:textId="77777777" w:rsidR="00AD4F36" w:rsidRPr="00BF07F9" w:rsidRDefault="00AD4F36" w:rsidP="002E42D5">
            <w:pPr>
              <w:contextualSpacing/>
              <w:rPr>
                <w:rFonts w:eastAsia="Times New Roman" w:cs="Arial"/>
                <w:color w:val="000000"/>
                <w:sz w:val="23"/>
                <w:szCs w:val="23"/>
              </w:rPr>
            </w:pPr>
            <w:r w:rsidRPr="00BF07F9">
              <w:rPr>
                <w:rFonts w:eastAsia="Times New Roman" w:cs="Arial"/>
                <w:color w:val="000000"/>
                <w:sz w:val="23"/>
                <w:szCs w:val="23"/>
              </w:rPr>
              <w:t>Worsened bladder continence</w:t>
            </w:r>
          </w:p>
        </w:tc>
        <w:tc>
          <w:tcPr>
            <w:tcW w:w="1399" w:type="dxa"/>
            <w:tcBorders>
              <w:top w:val="single" w:sz="4" w:space="0" w:color="auto"/>
              <w:left w:val="single" w:sz="4" w:space="0" w:color="auto"/>
              <w:bottom w:val="single" w:sz="4" w:space="0" w:color="auto"/>
              <w:right w:val="single" w:sz="4" w:space="0" w:color="auto"/>
            </w:tcBorders>
            <w:vAlign w:val="center"/>
          </w:tcPr>
          <w:p w14:paraId="4B2EF10B" w14:textId="77899E60" w:rsidR="00AD4F36" w:rsidRPr="001A74DE" w:rsidRDefault="00AD4F36" w:rsidP="002E42D5">
            <w:pPr>
              <w:contextualSpacing/>
              <w:jc w:val="center"/>
              <w:rPr>
                <w:rFonts w:eastAsia="Times New Roman" w:cs="Arial"/>
                <w:color w:val="000000"/>
              </w:rPr>
            </w:pPr>
            <w:r w:rsidRPr="001A74DE">
              <w:rPr>
                <w:rFonts w:cs="Arial"/>
                <w:color w:val="000000"/>
              </w:rPr>
              <w:t>17.</w:t>
            </w:r>
            <w:r>
              <w:rPr>
                <w:rFonts w:cs="Arial"/>
                <w:color w:val="000000"/>
              </w:rPr>
              <w:t>9</w:t>
            </w:r>
            <w:r w:rsidRPr="001A74DE">
              <w:rPr>
                <w:rFonts w:cs="Arial"/>
                <w:color w:val="000000"/>
              </w:rPr>
              <w:t>%</w:t>
            </w:r>
          </w:p>
        </w:tc>
        <w:tc>
          <w:tcPr>
            <w:tcW w:w="1291" w:type="dxa"/>
            <w:tcBorders>
              <w:left w:val="single" w:sz="4" w:space="0" w:color="auto"/>
              <w:right w:val="single" w:sz="4" w:space="0" w:color="auto"/>
            </w:tcBorders>
            <w:shd w:val="clear" w:color="auto" w:fill="auto"/>
            <w:vAlign w:val="center"/>
          </w:tcPr>
          <w:p w14:paraId="13333504" w14:textId="77777777" w:rsidR="00AD4F36" w:rsidRPr="001A74DE" w:rsidRDefault="00AD4F36" w:rsidP="002E42D5">
            <w:pPr>
              <w:contextualSpacing/>
              <w:jc w:val="center"/>
              <w:rPr>
                <w:rFonts w:cs="Arial"/>
              </w:rPr>
            </w:pPr>
            <w:r w:rsidRPr="001A74DE">
              <w:rPr>
                <w:rFonts w:cs="Arial"/>
              </w:rPr>
              <w:t>15.1%</w:t>
            </w:r>
          </w:p>
        </w:tc>
        <w:tc>
          <w:tcPr>
            <w:tcW w:w="1291" w:type="dxa"/>
            <w:tcBorders>
              <w:left w:val="single" w:sz="4" w:space="0" w:color="auto"/>
              <w:right w:val="single" w:sz="4" w:space="0" w:color="auto"/>
            </w:tcBorders>
            <w:shd w:val="clear" w:color="auto" w:fill="auto"/>
            <w:vAlign w:val="center"/>
          </w:tcPr>
          <w:p w14:paraId="2E858B28" w14:textId="77777777" w:rsidR="00AD4F36" w:rsidRPr="001A74DE" w:rsidRDefault="00AD4F36" w:rsidP="002E42D5">
            <w:pPr>
              <w:contextualSpacing/>
              <w:jc w:val="center"/>
              <w:rPr>
                <w:rFonts w:cs="Arial"/>
              </w:rPr>
            </w:pPr>
            <w:r w:rsidRPr="001A74DE">
              <w:rPr>
                <w:rFonts w:cs="Arial"/>
              </w:rPr>
              <w:t>16.1%</w:t>
            </w:r>
          </w:p>
        </w:tc>
        <w:tc>
          <w:tcPr>
            <w:tcW w:w="1248" w:type="dxa"/>
            <w:tcBorders>
              <w:left w:val="single" w:sz="4" w:space="0" w:color="auto"/>
              <w:right w:val="single" w:sz="4" w:space="0" w:color="auto"/>
            </w:tcBorders>
            <w:shd w:val="clear" w:color="auto" w:fill="auto"/>
            <w:vAlign w:val="center"/>
          </w:tcPr>
          <w:p w14:paraId="4E395BD6" w14:textId="7159BDE7" w:rsidR="00AD4F36" w:rsidRPr="001A74DE" w:rsidRDefault="00AD4F36" w:rsidP="002E42D5">
            <w:pPr>
              <w:contextualSpacing/>
              <w:jc w:val="center"/>
              <w:rPr>
                <w:rFonts w:cs="Arial"/>
              </w:rPr>
            </w:pPr>
            <w:r w:rsidRPr="001A74DE">
              <w:rPr>
                <w:rFonts w:cs="Arial"/>
              </w:rPr>
              <w:t>1</w:t>
            </w:r>
            <w:r>
              <w:rPr>
                <w:rFonts w:cs="Arial"/>
              </w:rPr>
              <w:t>8.8</w:t>
            </w:r>
            <w:r w:rsidRPr="001A74DE">
              <w:rPr>
                <w:rFonts w:cs="Arial"/>
              </w:rPr>
              <w:t>%</w:t>
            </w:r>
          </w:p>
        </w:tc>
        <w:tc>
          <w:tcPr>
            <w:tcW w:w="1208" w:type="dxa"/>
            <w:tcBorders>
              <w:left w:val="single" w:sz="4" w:space="0" w:color="auto"/>
              <w:right w:val="single" w:sz="4" w:space="0" w:color="auto"/>
            </w:tcBorders>
            <w:shd w:val="clear" w:color="auto" w:fill="FF0000"/>
            <w:vAlign w:val="center"/>
          </w:tcPr>
          <w:p w14:paraId="5E1C73A2" w14:textId="0F77449C" w:rsidR="00AD4F36" w:rsidRPr="00AD4F36" w:rsidRDefault="00AD4F36" w:rsidP="00FF1041">
            <w:pPr>
              <w:contextualSpacing/>
              <w:jc w:val="center"/>
              <w:rPr>
                <w:rFonts w:eastAsia="Times New Roman" w:cs="Arial"/>
                <w:szCs w:val="24"/>
              </w:rPr>
            </w:pPr>
            <w:r w:rsidRPr="00AD4F36">
              <w:rPr>
                <w:rFonts w:eastAsia="Times New Roman" w:cs="Arial"/>
                <w:szCs w:val="24"/>
              </w:rPr>
              <w:t>21.1%</w:t>
            </w:r>
          </w:p>
        </w:tc>
      </w:tr>
      <w:tr w:rsidR="00AD4F36" w:rsidRPr="001A74DE" w14:paraId="74078E39" w14:textId="77777777" w:rsidTr="00AD4F36">
        <w:trPr>
          <w:trHeight w:val="272"/>
        </w:trPr>
        <w:tc>
          <w:tcPr>
            <w:tcW w:w="3008" w:type="dxa"/>
            <w:shd w:val="clear" w:color="auto" w:fill="FFFFFF" w:themeFill="background1"/>
            <w:vAlign w:val="center"/>
          </w:tcPr>
          <w:p w14:paraId="3ECD59BF" w14:textId="77777777" w:rsidR="00AD4F36" w:rsidRPr="00BF07F9" w:rsidRDefault="00AD4F36" w:rsidP="002E42D5">
            <w:pPr>
              <w:spacing w:line="360" w:lineRule="auto"/>
              <w:contextualSpacing/>
              <w:rPr>
                <w:rFonts w:eastAsia="Times New Roman" w:cs="Arial"/>
                <w:color w:val="000000"/>
                <w:sz w:val="23"/>
                <w:szCs w:val="23"/>
              </w:rPr>
            </w:pPr>
            <w:r w:rsidRPr="00BF07F9">
              <w:rPr>
                <w:rFonts w:eastAsia="Times New Roman" w:cs="Arial"/>
                <w:color w:val="000000"/>
                <w:sz w:val="23"/>
                <w:szCs w:val="23"/>
              </w:rPr>
              <w:t>Has pain</w:t>
            </w:r>
          </w:p>
        </w:tc>
        <w:tc>
          <w:tcPr>
            <w:tcW w:w="1399" w:type="dxa"/>
            <w:tcBorders>
              <w:top w:val="single" w:sz="4" w:space="0" w:color="auto"/>
              <w:left w:val="single" w:sz="4" w:space="0" w:color="auto"/>
              <w:bottom w:val="single" w:sz="4" w:space="0" w:color="auto"/>
              <w:right w:val="single" w:sz="4" w:space="0" w:color="auto"/>
            </w:tcBorders>
            <w:vAlign w:val="center"/>
          </w:tcPr>
          <w:p w14:paraId="723776CD" w14:textId="1E16327E" w:rsidR="00AD4F36" w:rsidRPr="001A74DE" w:rsidRDefault="00AD4F36" w:rsidP="002E42D5">
            <w:pPr>
              <w:contextualSpacing/>
              <w:jc w:val="center"/>
              <w:rPr>
                <w:rFonts w:eastAsia="Times New Roman" w:cs="Arial"/>
                <w:color w:val="000000"/>
              </w:rPr>
            </w:pPr>
            <w:r w:rsidRPr="001A74DE">
              <w:rPr>
                <w:rFonts w:cs="Arial"/>
                <w:color w:val="000000"/>
              </w:rPr>
              <w:t>5.</w:t>
            </w:r>
            <w:r>
              <w:rPr>
                <w:rFonts w:cs="Arial"/>
                <w:color w:val="000000"/>
              </w:rPr>
              <w:t>2</w:t>
            </w:r>
            <w:r w:rsidRPr="001A74DE">
              <w:rPr>
                <w:rFonts w:cs="Arial"/>
                <w:color w:val="000000"/>
              </w:rPr>
              <w:t>%</w:t>
            </w:r>
          </w:p>
        </w:tc>
        <w:tc>
          <w:tcPr>
            <w:tcW w:w="1291" w:type="dxa"/>
            <w:tcBorders>
              <w:left w:val="single" w:sz="4" w:space="0" w:color="auto"/>
              <w:right w:val="single" w:sz="4" w:space="0" w:color="auto"/>
            </w:tcBorders>
            <w:shd w:val="clear" w:color="auto" w:fill="auto"/>
            <w:vAlign w:val="center"/>
          </w:tcPr>
          <w:p w14:paraId="1D6D45C7" w14:textId="77777777" w:rsidR="00AD4F36" w:rsidRPr="001A74DE" w:rsidRDefault="00AD4F36" w:rsidP="002E42D5">
            <w:pPr>
              <w:contextualSpacing/>
              <w:jc w:val="center"/>
              <w:rPr>
                <w:rFonts w:cs="Arial"/>
              </w:rPr>
            </w:pPr>
            <w:r w:rsidRPr="001A74DE">
              <w:rPr>
                <w:rFonts w:cs="Arial"/>
                <w:color w:val="000000"/>
              </w:rPr>
              <w:t>4.5%</w:t>
            </w:r>
          </w:p>
        </w:tc>
        <w:tc>
          <w:tcPr>
            <w:tcW w:w="1291" w:type="dxa"/>
            <w:tcBorders>
              <w:left w:val="single" w:sz="4" w:space="0" w:color="auto"/>
              <w:right w:val="single" w:sz="4" w:space="0" w:color="auto"/>
            </w:tcBorders>
            <w:shd w:val="clear" w:color="auto" w:fill="auto"/>
            <w:vAlign w:val="center"/>
          </w:tcPr>
          <w:p w14:paraId="041AA097" w14:textId="77777777" w:rsidR="00AD4F36" w:rsidRPr="001A74DE" w:rsidRDefault="00AD4F36" w:rsidP="002E42D5">
            <w:pPr>
              <w:contextualSpacing/>
              <w:jc w:val="center"/>
              <w:rPr>
                <w:rFonts w:cs="Arial"/>
                <w:color w:val="000000"/>
              </w:rPr>
            </w:pPr>
            <w:r w:rsidRPr="001A74DE">
              <w:rPr>
                <w:rFonts w:cs="Arial"/>
                <w:color w:val="000000"/>
              </w:rPr>
              <w:t>2.5%</w:t>
            </w:r>
          </w:p>
        </w:tc>
        <w:tc>
          <w:tcPr>
            <w:tcW w:w="1248" w:type="dxa"/>
            <w:tcBorders>
              <w:left w:val="single" w:sz="4" w:space="0" w:color="auto"/>
              <w:right w:val="single" w:sz="4" w:space="0" w:color="auto"/>
            </w:tcBorders>
            <w:shd w:val="clear" w:color="auto" w:fill="auto"/>
            <w:vAlign w:val="center"/>
          </w:tcPr>
          <w:p w14:paraId="4EB8EA5A" w14:textId="6B377028" w:rsidR="00AD4F36" w:rsidRPr="001A74DE" w:rsidRDefault="00AD4F36" w:rsidP="002E42D5">
            <w:pPr>
              <w:contextualSpacing/>
              <w:jc w:val="center"/>
              <w:rPr>
                <w:rFonts w:cs="Arial"/>
                <w:color w:val="000000"/>
              </w:rPr>
            </w:pPr>
            <w:r w:rsidRPr="002E42D5">
              <w:rPr>
                <w:rFonts w:cs="Arial"/>
              </w:rPr>
              <w:t>0.40%</w:t>
            </w:r>
          </w:p>
        </w:tc>
        <w:tc>
          <w:tcPr>
            <w:tcW w:w="1208" w:type="dxa"/>
            <w:tcBorders>
              <w:left w:val="single" w:sz="4" w:space="0" w:color="auto"/>
              <w:right w:val="single" w:sz="4" w:space="0" w:color="auto"/>
            </w:tcBorders>
            <w:shd w:val="clear" w:color="auto" w:fill="92D050"/>
            <w:vAlign w:val="center"/>
          </w:tcPr>
          <w:p w14:paraId="2F5323F0" w14:textId="4902483F" w:rsidR="00AD4F36" w:rsidRPr="001A74DE" w:rsidRDefault="00AD4F36" w:rsidP="00FF1041">
            <w:pPr>
              <w:contextualSpacing/>
              <w:jc w:val="center"/>
              <w:rPr>
                <w:rFonts w:cs="Arial"/>
                <w:color w:val="000000"/>
              </w:rPr>
            </w:pPr>
            <w:r>
              <w:rPr>
                <w:rFonts w:cs="Arial"/>
                <w:color w:val="000000"/>
              </w:rPr>
              <w:t>0.20%</w:t>
            </w:r>
          </w:p>
        </w:tc>
      </w:tr>
      <w:tr w:rsidR="00AD4F36" w:rsidRPr="001A74DE" w14:paraId="2AFB6C99" w14:textId="77777777" w:rsidTr="00AD4F36">
        <w:trPr>
          <w:trHeight w:val="277"/>
        </w:trPr>
        <w:tc>
          <w:tcPr>
            <w:tcW w:w="3008" w:type="dxa"/>
            <w:shd w:val="clear" w:color="auto" w:fill="FFFFFF" w:themeFill="background1"/>
            <w:vAlign w:val="center"/>
          </w:tcPr>
          <w:p w14:paraId="60E82002" w14:textId="77777777" w:rsidR="00AD4F36" w:rsidRPr="00BF07F9" w:rsidRDefault="00AD4F36" w:rsidP="002E42D5">
            <w:pPr>
              <w:spacing w:line="360" w:lineRule="auto"/>
              <w:contextualSpacing/>
              <w:rPr>
                <w:rFonts w:eastAsia="Times New Roman" w:cs="Arial"/>
                <w:color w:val="000000"/>
                <w:sz w:val="23"/>
                <w:szCs w:val="23"/>
              </w:rPr>
            </w:pPr>
            <w:r w:rsidRPr="00BF07F9">
              <w:rPr>
                <w:rFonts w:eastAsia="Times New Roman" w:cs="Arial"/>
                <w:color w:val="000000"/>
                <w:sz w:val="23"/>
                <w:szCs w:val="23"/>
              </w:rPr>
              <w:t>Worsened pain</w:t>
            </w:r>
          </w:p>
        </w:tc>
        <w:tc>
          <w:tcPr>
            <w:tcW w:w="1399" w:type="dxa"/>
            <w:tcBorders>
              <w:top w:val="single" w:sz="4" w:space="0" w:color="auto"/>
              <w:left w:val="single" w:sz="4" w:space="0" w:color="auto"/>
              <w:bottom w:val="single" w:sz="4" w:space="0" w:color="auto"/>
              <w:right w:val="single" w:sz="4" w:space="0" w:color="auto"/>
            </w:tcBorders>
            <w:vAlign w:val="center"/>
          </w:tcPr>
          <w:p w14:paraId="3BEF5200" w14:textId="783272D4" w:rsidR="00AD4F36" w:rsidRPr="001A74DE" w:rsidRDefault="00AD4F36" w:rsidP="002E42D5">
            <w:pPr>
              <w:contextualSpacing/>
              <w:jc w:val="center"/>
              <w:rPr>
                <w:rFonts w:eastAsia="Times New Roman" w:cs="Arial"/>
                <w:color w:val="000000"/>
              </w:rPr>
            </w:pPr>
            <w:r w:rsidRPr="001A74DE">
              <w:rPr>
                <w:rFonts w:eastAsia="Times New Roman" w:cs="Arial"/>
                <w:color w:val="000000"/>
              </w:rPr>
              <w:t>9.</w:t>
            </w:r>
            <w:r>
              <w:rPr>
                <w:rFonts w:eastAsia="Times New Roman" w:cs="Arial"/>
                <w:color w:val="000000"/>
              </w:rPr>
              <w:t>7</w:t>
            </w:r>
            <w:r w:rsidRPr="001A74DE">
              <w:rPr>
                <w:rFonts w:eastAsia="Times New Roman" w:cs="Arial"/>
                <w:color w:val="000000"/>
              </w:rPr>
              <w:t>%</w:t>
            </w:r>
          </w:p>
        </w:tc>
        <w:tc>
          <w:tcPr>
            <w:tcW w:w="1291" w:type="dxa"/>
            <w:tcBorders>
              <w:left w:val="single" w:sz="4" w:space="0" w:color="auto"/>
              <w:right w:val="single" w:sz="4" w:space="0" w:color="auto"/>
            </w:tcBorders>
            <w:shd w:val="clear" w:color="auto" w:fill="auto"/>
            <w:vAlign w:val="center"/>
          </w:tcPr>
          <w:p w14:paraId="407723B2" w14:textId="77777777" w:rsidR="00AD4F36" w:rsidRPr="001A74DE" w:rsidRDefault="00AD4F36" w:rsidP="002E42D5">
            <w:pPr>
              <w:contextualSpacing/>
              <w:jc w:val="center"/>
              <w:rPr>
                <w:rFonts w:cs="Arial"/>
              </w:rPr>
            </w:pPr>
            <w:r w:rsidRPr="001A74DE">
              <w:rPr>
                <w:rFonts w:cs="Arial"/>
              </w:rPr>
              <w:t>17.8%</w:t>
            </w:r>
          </w:p>
        </w:tc>
        <w:tc>
          <w:tcPr>
            <w:tcW w:w="1291" w:type="dxa"/>
            <w:tcBorders>
              <w:left w:val="single" w:sz="4" w:space="0" w:color="auto"/>
              <w:right w:val="single" w:sz="4" w:space="0" w:color="auto"/>
            </w:tcBorders>
            <w:shd w:val="clear" w:color="auto" w:fill="auto"/>
            <w:vAlign w:val="center"/>
          </w:tcPr>
          <w:p w14:paraId="35A13D34" w14:textId="77777777" w:rsidR="00AD4F36" w:rsidRPr="001A74DE" w:rsidRDefault="00AD4F36" w:rsidP="002E42D5">
            <w:pPr>
              <w:contextualSpacing/>
              <w:jc w:val="center"/>
              <w:rPr>
                <w:rFonts w:cs="Arial"/>
              </w:rPr>
            </w:pPr>
            <w:r w:rsidRPr="001A74DE">
              <w:rPr>
                <w:rFonts w:cs="Arial"/>
              </w:rPr>
              <w:t>13.4%</w:t>
            </w:r>
          </w:p>
        </w:tc>
        <w:tc>
          <w:tcPr>
            <w:tcW w:w="1248" w:type="dxa"/>
            <w:tcBorders>
              <w:left w:val="single" w:sz="4" w:space="0" w:color="auto"/>
              <w:right w:val="single" w:sz="4" w:space="0" w:color="auto"/>
            </w:tcBorders>
            <w:shd w:val="clear" w:color="auto" w:fill="auto"/>
            <w:vAlign w:val="center"/>
          </w:tcPr>
          <w:p w14:paraId="455A1D99" w14:textId="328120A3" w:rsidR="00AD4F36" w:rsidRPr="001A74DE" w:rsidRDefault="00AD4F36" w:rsidP="002E42D5">
            <w:pPr>
              <w:contextualSpacing/>
              <w:jc w:val="center"/>
              <w:rPr>
                <w:rFonts w:eastAsia="Times New Roman" w:cs="Arial"/>
              </w:rPr>
            </w:pPr>
            <w:r>
              <w:rPr>
                <w:rFonts w:cs="Arial"/>
              </w:rPr>
              <w:t>7.20</w:t>
            </w:r>
            <w:r w:rsidRPr="001A74DE">
              <w:rPr>
                <w:rFonts w:cs="Arial"/>
              </w:rPr>
              <w:t>%</w:t>
            </w:r>
          </w:p>
        </w:tc>
        <w:tc>
          <w:tcPr>
            <w:tcW w:w="1208" w:type="dxa"/>
            <w:tcBorders>
              <w:left w:val="single" w:sz="4" w:space="0" w:color="auto"/>
              <w:right w:val="single" w:sz="4" w:space="0" w:color="auto"/>
            </w:tcBorders>
            <w:shd w:val="clear" w:color="auto" w:fill="92D050"/>
            <w:vAlign w:val="center"/>
          </w:tcPr>
          <w:p w14:paraId="5C5E3AB8" w14:textId="1CFC4264" w:rsidR="00AD4F36" w:rsidRPr="001A74DE" w:rsidRDefault="00AD4F36" w:rsidP="00FF1041">
            <w:pPr>
              <w:contextualSpacing/>
              <w:jc w:val="center"/>
              <w:rPr>
                <w:rFonts w:eastAsia="Times New Roman" w:cs="Arial"/>
              </w:rPr>
            </w:pPr>
            <w:r>
              <w:rPr>
                <w:rFonts w:eastAsia="Times New Roman" w:cs="Arial"/>
              </w:rPr>
              <w:t>7.9%</w:t>
            </w:r>
          </w:p>
        </w:tc>
      </w:tr>
    </w:tbl>
    <w:p w14:paraId="3ABD9C1B" w14:textId="77777777" w:rsidR="003658AF" w:rsidRDefault="003658AF" w:rsidP="003658AF">
      <w:pPr>
        <w:spacing w:after="0"/>
        <w:rPr>
          <w:rFonts w:cs="Arial"/>
          <w:szCs w:val="24"/>
        </w:rPr>
      </w:pPr>
    </w:p>
    <w:p w14:paraId="6212F008" w14:textId="01CBC68D" w:rsidR="00182382" w:rsidRDefault="00826DDB" w:rsidP="00826DDB">
      <w:pPr>
        <w:spacing w:line="276" w:lineRule="auto"/>
      </w:pPr>
      <w:r>
        <w:t xml:space="preserve">The </w:t>
      </w:r>
      <w:r w:rsidR="008A4C45">
        <w:t>1st</w:t>
      </w:r>
      <w:r>
        <w:t xml:space="preserve"> quarter data from the Canadian Institute for Health Information (CIHI) has recently been released. </w:t>
      </w:r>
      <w:r w:rsidR="008A4C45">
        <w:t>Rockwood Terrace is higher than Provincial average in six of the twelve indicators, but by 2% or less in five of these six. Three of these six indicators are trending down.  Some of the increases are directly related to new admissions to the Care Community.</w:t>
      </w:r>
      <w:r>
        <w:t xml:space="preserve"> </w:t>
      </w:r>
    </w:p>
    <w:p w14:paraId="75218295" w14:textId="7E070B2C" w:rsidR="003F62B4" w:rsidRPr="003F62B4" w:rsidRDefault="008154BA" w:rsidP="003F62B4">
      <w:pPr>
        <w:spacing w:after="0" w:line="276" w:lineRule="auto"/>
        <w:rPr>
          <w:rFonts w:cs="Arial"/>
          <w:szCs w:val="24"/>
        </w:rPr>
      </w:pPr>
      <w:r>
        <w:rPr>
          <w:rFonts w:cs="Arial"/>
          <w:szCs w:val="24"/>
        </w:rPr>
        <w:t>We continue to work on the quality improvement program for wound care/pressure ulcers.</w:t>
      </w:r>
    </w:p>
    <w:p w14:paraId="6F8393CC" w14:textId="77777777" w:rsidR="00EE1225" w:rsidRPr="001A27D9" w:rsidRDefault="000F1F0B" w:rsidP="00826DDB">
      <w:pPr>
        <w:pStyle w:val="Heading2"/>
        <w:spacing w:before="0"/>
      </w:pPr>
      <w:r w:rsidRPr="001A27D9">
        <w:lastRenderedPageBreak/>
        <w:t>Ministry of Health and Long-Term Care (</w:t>
      </w:r>
      <w:r w:rsidR="00EE1225" w:rsidRPr="001A27D9">
        <w:t>MOH</w:t>
      </w:r>
      <w:r w:rsidRPr="001A27D9">
        <w:t xml:space="preserve">LTC) </w:t>
      </w:r>
      <w:r w:rsidR="0064033A" w:rsidRPr="001A27D9">
        <w:t>Compliance Orders /</w:t>
      </w:r>
      <w:r w:rsidR="000C1D93" w:rsidRPr="001A27D9">
        <w:t>Inspection Findings Summary</w:t>
      </w:r>
    </w:p>
    <w:p w14:paraId="19388F46" w14:textId="477ADA43" w:rsidR="00061234" w:rsidRPr="00C375F7" w:rsidRDefault="00C83134" w:rsidP="00992829">
      <w:pPr>
        <w:rPr>
          <w:rFonts w:cs="Arial"/>
        </w:rPr>
      </w:pPr>
      <w:r>
        <w:rPr>
          <w:rFonts w:cs="Arial"/>
        </w:rPr>
        <w:t>No visits in this reporting period.</w:t>
      </w:r>
    </w:p>
    <w:p w14:paraId="4C4F5332" w14:textId="4CC03076" w:rsidR="000F1F0B" w:rsidRDefault="000F1F0B" w:rsidP="00393411">
      <w:pPr>
        <w:pStyle w:val="Heading1"/>
      </w:pPr>
      <w:r w:rsidRPr="00393411">
        <w:t>Scorecard</w:t>
      </w:r>
      <w:r w:rsidRPr="00CC5E16">
        <w:t>: People</w:t>
      </w:r>
    </w:p>
    <w:p w14:paraId="65FA513A" w14:textId="68511693" w:rsidR="000C1882" w:rsidRDefault="000C1882" w:rsidP="00EA7282">
      <w:pPr>
        <w:rPr>
          <w:b/>
        </w:rPr>
      </w:pPr>
      <w:r w:rsidRPr="000C1882">
        <w:rPr>
          <w:b/>
        </w:rPr>
        <w:t xml:space="preserve">Building Services </w:t>
      </w:r>
      <w:r w:rsidR="00596C5F">
        <w:rPr>
          <w:b/>
        </w:rPr>
        <w:t>Manager</w:t>
      </w:r>
      <w:r w:rsidRPr="000C1882">
        <w:rPr>
          <w:b/>
        </w:rPr>
        <w:t xml:space="preserve"> </w:t>
      </w:r>
      <w:r w:rsidR="00D61C5D">
        <w:rPr>
          <w:b/>
        </w:rPr>
        <w:t>Update</w:t>
      </w:r>
    </w:p>
    <w:p w14:paraId="40D2022D" w14:textId="56323AEC" w:rsidR="00BB54E6" w:rsidRDefault="00BB54E6" w:rsidP="00BB54E6">
      <w:r>
        <w:t>We are pleased to announce that Brandon Patterson has joined the Rockwood Team in the position of Building Services Supervisor effective August 12, 2019.</w:t>
      </w:r>
    </w:p>
    <w:p w14:paraId="53AA4141" w14:textId="77777777" w:rsidR="00BB54E6" w:rsidRDefault="00BB54E6" w:rsidP="00BB54E6">
      <w:r>
        <w:t>Brandon earned his Red Seal Ticket as an Industrial Millwright in 2009 and is currently apprenticing as an Industrial Maintenance Electrician.  He has more than six years of experience as a Maintenance Mechanic with South Bruce Grey Health Centre, and over five years of supervisory experience as a site and mechanical superintendent.</w:t>
      </w:r>
    </w:p>
    <w:p w14:paraId="2CE30946" w14:textId="77777777" w:rsidR="00BB54E6" w:rsidRDefault="00BB54E6" w:rsidP="00BB54E6">
      <w:r>
        <w:t xml:space="preserve">Brandon believes that Resident’s comfort is the top priority, so he will fit with our Colour </w:t>
      </w:r>
      <w:proofErr w:type="gramStart"/>
      <w:r>
        <w:t>It</w:t>
      </w:r>
      <w:proofErr w:type="gramEnd"/>
      <w:r>
        <w:t xml:space="preserve"> philosophy perfectly!  He is looking forward to providing an appealing, clean and safe living and working environment for both residents and team members!</w:t>
      </w:r>
    </w:p>
    <w:p w14:paraId="09DBFCEB" w14:textId="77777777" w:rsidR="00D61C5D" w:rsidRDefault="00D61C5D" w:rsidP="00EA7282">
      <w:pPr>
        <w:rPr>
          <w:b/>
        </w:rPr>
      </w:pPr>
    </w:p>
    <w:p w14:paraId="2D017D83" w14:textId="07A922B4" w:rsidR="00596C5F" w:rsidRDefault="00596C5F" w:rsidP="00596C5F">
      <w:pPr>
        <w:rPr>
          <w:rFonts w:cs="Arial"/>
          <w:b/>
        </w:rPr>
      </w:pPr>
      <w:r w:rsidRPr="00596C5F">
        <w:rPr>
          <w:rFonts w:cs="Arial"/>
          <w:b/>
        </w:rPr>
        <w:t>Office Personnel Changes</w:t>
      </w:r>
    </w:p>
    <w:p w14:paraId="19EE9C61" w14:textId="4B14CAB2" w:rsidR="00BB54E6" w:rsidRDefault="00BB54E6" w:rsidP="00BB54E6">
      <w:r>
        <w:t>We are pleased to announce that Stacey Young has been promoted to the position of Office Coordinator effective August 6, 2019.  Stacey joined the team at Rockwood Terrace July 2, 2019 as the Office Clerk.</w:t>
      </w:r>
    </w:p>
    <w:p w14:paraId="1C0F0A36" w14:textId="771B90F6" w:rsidR="00B22785" w:rsidRDefault="00BB54E6" w:rsidP="00BB54E6">
      <w:r w:rsidRPr="00277278">
        <w:rPr>
          <w:rFonts w:cs="Arial"/>
        </w:rPr>
        <w:t xml:space="preserve">Stacey has her Business Management Diploma from Georgian College.  She has spent the last 2 years working as the Office Clerk at Lee Manor.  With her knowledge and experience in LTC she </w:t>
      </w:r>
      <w:r>
        <w:rPr>
          <w:rFonts w:cs="Arial"/>
        </w:rPr>
        <w:t>has been</w:t>
      </w:r>
      <w:r w:rsidRPr="00277278">
        <w:rPr>
          <w:rFonts w:cs="Arial"/>
        </w:rPr>
        <w:t xml:space="preserve"> a welcome addition to our Rockwood Team.</w:t>
      </w:r>
      <w:r w:rsidR="00531A5C">
        <w:rPr>
          <w:rFonts w:cs="Arial"/>
        </w:rPr>
        <w:t xml:space="preserve"> </w:t>
      </w:r>
      <w:r w:rsidRPr="00277278">
        <w:rPr>
          <w:rFonts w:cs="Arial"/>
        </w:rPr>
        <w:t>Stacey interest</w:t>
      </w:r>
      <w:r w:rsidR="00151799">
        <w:rPr>
          <w:rFonts w:cs="Arial"/>
        </w:rPr>
        <w:t>s</w:t>
      </w:r>
      <w:r w:rsidRPr="00277278">
        <w:rPr>
          <w:rFonts w:cs="Arial"/>
        </w:rPr>
        <w:t xml:space="preserve"> include biking, baseball and all sports. </w:t>
      </w:r>
    </w:p>
    <w:p w14:paraId="1B3F3EE3" w14:textId="77777777" w:rsidR="00B22785" w:rsidRDefault="00145D08" w:rsidP="00BB54E6">
      <w:pPr>
        <w:rPr>
          <w:rFonts w:cs="Arial"/>
          <w:szCs w:val="24"/>
        </w:rPr>
      </w:pPr>
      <w:r w:rsidRPr="00B22785">
        <w:rPr>
          <w:rFonts w:cs="Arial"/>
          <w:szCs w:val="24"/>
        </w:rPr>
        <w:t>We would like to WELCOME Leah Tartavel as the new Office Clerk at Rockwood</w:t>
      </w:r>
      <w:r w:rsidR="00B22785">
        <w:rPr>
          <w:rFonts w:cs="Arial"/>
          <w:szCs w:val="24"/>
        </w:rPr>
        <w:t xml:space="preserve"> effective September 16.</w:t>
      </w:r>
    </w:p>
    <w:p w14:paraId="5BE80B19" w14:textId="645C3E8A" w:rsidR="00BB54E6" w:rsidRPr="00B22785" w:rsidRDefault="00145D08" w:rsidP="00BB54E6">
      <w:pPr>
        <w:rPr>
          <w:szCs w:val="24"/>
        </w:rPr>
      </w:pPr>
      <w:r w:rsidRPr="00B22785">
        <w:rPr>
          <w:rFonts w:cs="Arial"/>
          <w:szCs w:val="24"/>
        </w:rPr>
        <w:t>Leah has her Business Administration &amp; Marketing Diploma from George Brown College and will be a welcome addition to the Rockwood Terrace Team.</w:t>
      </w:r>
    </w:p>
    <w:p w14:paraId="7EA4F8ED" w14:textId="357FBDA0" w:rsidR="00BB54E6" w:rsidRDefault="00633035" w:rsidP="00596C5F">
      <w:pPr>
        <w:rPr>
          <w:rFonts w:cs="Arial"/>
          <w:b/>
        </w:rPr>
      </w:pPr>
      <w:r>
        <w:rPr>
          <w:rFonts w:cs="Arial"/>
          <w:b/>
        </w:rPr>
        <w:t>Colour It Awards</w:t>
      </w:r>
    </w:p>
    <w:p w14:paraId="009A7061" w14:textId="64F98005" w:rsidR="00633035" w:rsidRPr="00633035" w:rsidRDefault="00633035" w:rsidP="00596C5F">
      <w:pPr>
        <w:rPr>
          <w:rFonts w:cs="Arial"/>
        </w:rPr>
      </w:pPr>
      <w:r>
        <w:rPr>
          <w:rFonts w:cs="Arial"/>
        </w:rPr>
        <w:t xml:space="preserve">We are </w:t>
      </w:r>
      <w:r w:rsidR="00591036">
        <w:rPr>
          <w:rFonts w:cs="Arial"/>
        </w:rPr>
        <w:t>excited</w:t>
      </w:r>
      <w:r>
        <w:rPr>
          <w:rFonts w:cs="Arial"/>
        </w:rPr>
        <w:t xml:space="preserve"> to announce that Andrea Watson, Associate Director of Care was nominated for </w:t>
      </w:r>
      <w:r w:rsidR="0024413B">
        <w:rPr>
          <w:rFonts w:cs="Arial"/>
        </w:rPr>
        <w:t xml:space="preserve">the Community Colour It award.  Andrea is </w:t>
      </w:r>
      <w:r w:rsidR="00591036">
        <w:rPr>
          <w:rFonts w:cs="Arial"/>
        </w:rPr>
        <w:t>the Registrar for West Grey Minor Hockey, is on the Physician recruitment committee, is the First Vice President of the Durham Agricultural Society and is very involved with the Durham Fire Fighters.</w:t>
      </w:r>
    </w:p>
    <w:p w14:paraId="554C7FCD" w14:textId="77777777" w:rsidR="00BB54E6" w:rsidRPr="00596C5F" w:rsidRDefault="00BB54E6" w:rsidP="00596C5F">
      <w:pPr>
        <w:rPr>
          <w:rFonts w:cs="Arial"/>
          <w:b/>
        </w:rPr>
      </w:pPr>
    </w:p>
    <w:p w14:paraId="23F86A31" w14:textId="43930C94" w:rsidR="001A0334" w:rsidRDefault="000F1F0B" w:rsidP="00393411">
      <w:pPr>
        <w:pStyle w:val="Heading2"/>
      </w:pPr>
      <w:r w:rsidRPr="009E5765">
        <w:t>Projects, Location Events and Other</w:t>
      </w:r>
    </w:p>
    <w:p w14:paraId="4F8E6EF2" w14:textId="66EA6DFF" w:rsidR="00356CED" w:rsidRDefault="0027029C" w:rsidP="0027029C">
      <w:pPr>
        <w:rPr>
          <w:rFonts w:eastAsia="Times New Roman" w:cs="Arial"/>
          <w:color w:val="000000"/>
          <w:szCs w:val="24"/>
        </w:rPr>
      </w:pPr>
      <w:r w:rsidRPr="0027029C">
        <w:rPr>
          <w:rFonts w:eastAsia="Times New Roman" w:cs="Arial"/>
          <w:color w:val="000000"/>
          <w:szCs w:val="24"/>
        </w:rPr>
        <w:t xml:space="preserve">August outings included </w:t>
      </w:r>
      <w:r>
        <w:rPr>
          <w:rFonts w:eastAsia="Times New Roman" w:cs="Arial"/>
          <w:color w:val="000000"/>
          <w:szCs w:val="24"/>
        </w:rPr>
        <w:t xml:space="preserve">a trip </w:t>
      </w:r>
      <w:r w:rsidRPr="0027029C">
        <w:rPr>
          <w:rFonts w:eastAsia="Times New Roman" w:cs="Arial"/>
          <w:color w:val="000000"/>
          <w:szCs w:val="24"/>
        </w:rPr>
        <w:t>to Dairy Queen on Aug</w:t>
      </w:r>
      <w:r w:rsidR="00151799">
        <w:rPr>
          <w:rFonts w:eastAsia="Times New Roman" w:cs="Arial"/>
          <w:color w:val="000000"/>
          <w:szCs w:val="24"/>
        </w:rPr>
        <w:t>ust</w:t>
      </w:r>
      <w:r w:rsidRPr="0027029C">
        <w:rPr>
          <w:rFonts w:eastAsia="Times New Roman" w:cs="Arial"/>
          <w:color w:val="000000"/>
          <w:szCs w:val="24"/>
        </w:rPr>
        <w:t xml:space="preserve"> 19, where </w:t>
      </w:r>
      <w:r w:rsidR="00151799">
        <w:rPr>
          <w:rFonts w:eastAsia="Times New Roman" w:cs="Arial"/>
          <w:color w:val="000000"/>
          <w:szCs w:val="24"/>
        </w:rPr>
        <w:t>resident’s</w:t>
      </w:r>
      <w:r w:rsidRPr="0027029C">
        <w:rPr>
          <w:rFonts w:eastAsia="Times New Roman" w:cs="Arial"/>
          <w:color w:val="000000"/>
          <w:szCs w:val="24"/>
        </w:rPr>
        <w:t xml:space="preserve"> </w:t>
      </w:r>
      <w:r w:rsidR="00151799">
        <w:rPr>
          <w:rFonts w:eastAsia="Times New Roman" w:cs="Arial"/>
          <w:color w:val="000000"/>
          <w:szCs w:val="24"/>
        </w:rPr>
        <w:t xml:space="preserve">orders were up-sized and they </w:t>
      </w:r>
      <w:r w:rsidRPr="0027029C">
        <w:rPr>
          <w:rFonts w:eastAsia="Times New Roman" w:cs="Arial"/>
          <w:color w:val="000000"/>
          <w:szCs w:val="24"/>
        </w:rPr>
        <w:t>were treated royally by the staff</w:t>
      </w:r>
      <w:r w:rsidR="00151799">
        <w:rPr>
          <w:rFonts w:eastAsia="Times New Roman" w:cs="Arial"/>
          <w:color w:val="000000"/>
          <w:szCs w:val="24"/>
        </w:rPr>
        <w:t xml:space="preserve">.  </w:t>
      </w:r>
      <w:r w:rsidRPr="0027029C">
        <w:rPr>
          <w:rFonts w:eastAsia="Times New Roman" w:cs="Arial"/>
          <w:color w:val="000000"/>
          <w:szCs w:val="24"/>
        </w:rPr>
        <w:t xml:space="preserve"> </w:t>
      </w:r>
      <w:r w:rsidR="00151799">
        <w:rPr>
          <w:rFonts w:eastAsia="Times New Roman" w:cs="Arial"/>
          <w:color w:val="000000"/>
          <w:szCs w:val="24"/>
        </w:rPr>
        <w:t>Upon return, most residents felt s</w:t>
      </w:r>
      <w:r w:rsidRPr="0027029C">
        <w:rPr>
          <w:rFonts w:eastAsia="Times New Roman" w:cs="Arial"/>
          <w:color w:val="000000"/>
          <w:szCs w:val="24"/>
        </w:rPr>
        <w:t>upper wasn't needed</w:t>
      </w:r>
      <w:r w:rsidR="00151799">
        <w:rPr>
          <w:rFonts w:eastAsia="Times New Roman" w:cs="Arial"/>
          <w:color w:val="000000"/>
          <w:szCs w:val="24"/>
        </w:rPr>
        <w:t>!</w:t>
      </w:r>
      <w:r w:rsidRPr="0027029C">
        <w:rPr>
          <w:rFonts w:eastAsia="Times New Roman" w:cs="Arial"/>
          <w:color w:val="000000"/>
          <w:szCs w:val="24"/>
        </w:rPr>
        <w:t xml:space="preserve">  </w:t>
      </w:r>
    </w:p>
    <w:p w14:paraId="0AD69EF5" w14:textId="219FBDD5" w:rsidR="00035343" w:rsidRDefault="00035343" w:rsidP="00035343">
      <w:pPr>
        <w:rPr>
          <w:rFonts w:ascii="Calibri" w:eastAsia="Times New Roman" w:hAnsi="Calibri"/>
          <w:sz w:val="22"/>
          <w:lang w:val="en-CA" w:eastAsia="en-CA"/>
        </w:rPr>
      </w:pPr>
      <w:r>
        <w:rPr>
          <w:rFonts w:eastAsia="Times New Roman"/>
        </w:rPr>
        <w:t xml:space="preserve">On August 20th, Giddy Up &amp; Go Ponies came to Rockwood Terrace. Residents had a wonderful afternoon visiting with all the animals and enjoying the sunshine in the back garden. From ponies, goats, and rabbits to llamas and ducks, there were animals of all kinds.  The fluffy Chinese chickens that would cuddle right up on your lap and go to sleep were a resident favourite. </w:t>
      </w:r>
    </w:p>
    <w:p w14:paraId="7B566614" w14:textId="081E9089" w:rsidR="0027029C" w:rsidRDefault="0027029C" w:rsidP="0027029C">
      <w:pPr>
        <w:rPr>
          <w:rFonts w:eastAsia="Times New Roman" w:cs="Arial"/>
          <w:color w:val="000000"/>
          <w:szCs w:val="24"/>
        </w:rPr>
      </w:pPr>
      <w:r w:rsidRPr="0027029C">
        <w:rPr>
          <w:rFonts w:eastAsia="Times New Roman" w:cs="Arial"/>
          <w:color w:val="000000"/>
          <w:szCs w:val="24"/>
        </w:rPr>
        <w:t xml:space="preserve">The residents were invited to attend the Fun Factory at the Durham Fall Fair </w:t>
      </w:r>
      <w:r w:rsidR="00356CED">
        <w:rPr>
          <w:rFonts w:eastAsia="Times New Roman" w:cs="Arial"/>
          <w:color w:val="000000"/>
          <w:szCs w:val="24"/>
        </w:rPr>
        <w:t>August 30</w:t>
      </w:r>
      <w:r w:rsidRPr="0027029C">
        <w:rPr>
          <w:rFonts w:eastAsia="Times New Roman" w:cs="Arial"/>
          <w:color w:val="000000"/>
          <w:szCs w:val="24"/>
        </w:rPr>
        <w:t xml:space="preserve"> to participate in all the games that were available to everyone while at the fair for free.  They were also given a wide variety of pies to choose from and served Pie and coffee at the completion of the games.  The residents participated in the Fall Fair again this year and Rocked it</w:t>
      </w:r>
      <w:r w:rsidR="00356CED">
        <w:rPr>
          <w:rFonts w:eastAsia="Times New Roman" w:cs="Arial"/>
          <w:color w:val="000000"/>
          <w:szCs w:val="24"/>
        </w:rPr>
        <w:t>!</w:t>
      </w:r>
      <w:r w:rsidRPr="0027029C">
        <w:rPr>
          <w:rFonts w:eastAsia="Times New Roman" w:cs="Arial"/>
          <w:color w:val="000000"/>
          <w:szCs w:val="24"/>
        </w:rPr>
        <w:t xml:space="preserve">  They brought home </w:t>
      </w:r>
      <w:r w:rsidR="00356CED">
        <w:rPr>
          <w:rFonts w:eastAsia="Times New Roman" w:cs="Arial"/>
          <w:color w:val="000000"/>
          <w:szCs w:val="24"/>
        </w:rPr>
        <w:t>four first place ribbons, one second place ribbon and three third place ribbons-Colour It Community!</w:t>
      </w:r>
    </w:p>
    <w:p w14:paraId="027ECEE3" w14:textId="3D0572FE" w:rsidR="00860D58" w:rsidRDefault="008A77FC" w:rsidP="00860D58">
      <w:pPr>
        <w:rPr>
          <w:rFonts w:ascii="Calibri" w:eastAsia="Times New Roman" w:hAnsi="Calibri"/>
          <w:color w:val="000000"/>
          <w:szCs w:val="24"/>
          <w:lang w:val="en-CA" w:eastAsia="en-CA"/>
        </w:rPr>
      </w:pPr>
      <w:r>
        <w:rPr>
          <w:rFonts w:eastAsia="Times New Roman"/>
          <w:color w:val="000000"/>
          <w:szCs w:val="24"/>
        </w:rPr>
        <w:t>R</w:t>
      </w:r>
      <w:r w:rsidR="00860D58">
        <w:rPr>
          <w:rFonts w:eastAsia="Times New Roman"/>
          <w:color w:val="000000"/>
          <w:szCs w:val="24"/>
        </w:rPr>
        <w:t>esidents of Rockwood Terrace took part in our annual Terry Fox Walk on Monday Sep</w:t>
      </w:r>
      <w:r>
        <w:rPr>
          <w:rFonts w:eastAsia="Times New Roman"/>
          <w:color w:val="000000"/>
          <w:szCs w:val="24"/>
        </w:rPr>
        <w:t>tember</w:t>
      </w:r>
      <w:r w:rsidR="00860D58">
        <w:rPr>
          <w:rFonts w:eastAsia="Times New Roman"/>
          <w:color w:val="000000"/>
          <w:szCs w:val="24"/>
        </w:rPr>
        <w:t xml:space="preserve"> 9th.  This event was held in our Pinegrove Garden with help from community organizers, staff and volunteers. This year we raised $626.70 with pledges from family, visitors, staff, volunteers and residents. The money raised goes towards Durham's Terry Fox walk that was held Sunday Sept 15th. </w:t>
      </w:r>
    </w:p>
    <w:p w14:paraId="179B91C4" w14:textId="77777777" w:rsidR="00860D58" w:rsidRPr="0027029C" w:rsidRDefault="00860D58" w:rsidP="0027029C">
      <w:pPr>
        <w:rPr>
          <w:rFonts w:cs="Arial"/>
        </w:rPr>
      </w:pPr>
    </w:p>
    <w:p w14:paraId="2F4DF771" w14:textId="77777777" w:rsidR="00614574" w:rsidRPr="00614574" w:rsidRDefault="000069DA" w:rsidP="00C57BA2">
      <w:pPr>
        <w:pStyle w:val="Heading2"/>
      </w:pPr>
      <w:r w:rsidRPr="009E5765">
        <w:t>Occupancy</w:t>
      </w:r>
      <w:r w:rsidR="005472F2">
        <w:t xml:space="preserve"> </w:t>
      </w:r>
    </w:p>
    <w:tbl>
      <w:tblPr>
        <w:tblStyle w:val="TableGrid"/>
        <w:tblW w:w="0" w:type="auto"/>
        <w:tblInd w:w="421" w:type="dxa"/>
        <w:tblLook w:val="04A0" w:firstRow="1" w:lastRow="0" w:firstColumn="1" w:lastColumn="0" w:noHBand="0" w:noVBand="1"/>
        <w:tblDescription w:val="Occupancy Rates Table"/>
      </w:tblPr>
      <w:tblGrid>
        <w:gridCol w:w="2704"/>
        <w:gridCol w:w="2682"/>
        <w:gridCol w:w="2410"/>
      </w:tblGrid>
      <w:tr w:rsidR="002929DD" w14:paraId="6C325AB8" w14:textId="77777777" w:rsidTr="00C33D9E">
        <w:trPr>
          <w:trHeight w:val="732"/>
          <w:tblHeader/>
        </w:trPr>
        <w:tc>
          <w:tcPr>
            <w:tcW w:w="2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D1A6AA3" w14:textId="77777777" w:rsidR="002929DD" w:rsidRDefault="002929DD">
            <w:pPr>
              <w:spacing w:before="240" w:line="276" w:lineRule="auto"/>
              <w:jc w:val="center"/>
              <w:rPr>
                <w:b/>
              </w:rPr>
            </w:pPr>
            <w:r>
              <w:rPr>
                <w:b/>
              </w:rPr>
              <w:t>2019 Occupancy Data</w:t>
            </w:r>
          </w:p>
        </w:tc>
        <w:tc>
          <w:tcPr>
            <w:tcW w:w="2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979DF15" w14:textId="06700AA2" w:rsidR="002929DD" w:rsidRDefault="002929DD">
            <w:pPr>
              <w:spacing w:before="240" w:line="276" w:lineRule="auto"/>
              <w:jc w:val="center"/>
              <w:rPr>
                <w:b/>
              </w:rPr>
            </w:pPr>
            <w:r>
              <w:rPr>
                <w:b/>
              </w:rPr>
              <w:t xml:space="preserve">Reporting </w:t>
            </w:r>
            <w:r w:rsidR="00B60C82">
              <w:rPr>
                <w:b/>
              </w:rPr>
              <w:t>Period</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37009BD" w14:textId="77777777" w:rsidR="002929DD" w:rsidRDefault="002929DD">
            <w:pPr>
              <w:spacing w:before="240" w:line="276" w:lineRule="auto"/>
              <w:jc w:val="center"/>
              <w:rPr>
                <w:b/>
              </w:rPr>
            </w:pPr>
            <w:r>
              <w:rPr>
                <w:b/>
              </w:rPr>
              <w:t>Year to Date</w:t>
            </w:r>
          </w:p>
        </w:tc>
      </w:tr>
      <w:tr w:rsidR="002929DD" w14:paraId="2EBA8BCE" w14:textId="77777777" w:rsidTr="00C33D9E">
        <w:trPr>
          <w:trHeight w:val="612"/>
        </w:trPr>
        <w:tc>
          <w:tcPr>
            <w:tcW w:w="2704" w:type="dxa"/>
            <w:tcBorders>
              <w:top w:val="single" w:sz="4" w:space="0" w:color="auto"/>
              <w:left w:val="single" w:sz="4" w:space="0" w:color="auto"/>
              <w:bottom w:val="single" w:sz="4" w:space="0" w:color="auto"/>
              <w:right w:val="single" w:sz="4" w:space="0" w:color="auto"/>
            </w:tcBorders>
            <w:vAlign w:val="bottom"/>
            <w:hideMark/>
          </w:tcPr>
          <w:p w14:paraId="62CF347C" w14:textId="77777777" w:rsidR="002929DD" w:rsidRDefault="002929DD">
            <w:pPr>
              <w:spacing w:before="240" w:line="276" w:lineRule="auto"/>
              <w:rPr>
                <w:b/>
              </w:rPr>
            </w:pPr>
            <w:r>
              <w:rPr>
                <w:b/>
              </w:rPr>
              <w:t>Occupancy</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21D6BC3" w14:textId="2E9AB12F" w:rsidR="002929DD" w:rsidRDefault="000440C2">
            <w:pPr>
              <w:spacing w:before="240" w:line="276" w:lineRule="auto"/>
              <w:jc w:val="center"/>
            </w:pPr>
            <w:r>
              <w:t>9</w:t>
            </w:r>
            <w:r w:rsidR="00636B53">
              <w:t>9</w:t>
            </w:r>
            <w:r w:rsidR="00D302EF">
              <w:t>.</w:t>
            </w:r>
            <w:r w:rsidR="00A91E09">
              <w:t>3</w:t>
            </w:r>
            <w:r w:rsidR="00CD45CC">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BBF532" w14:textId="213310A1" w:rsidR="002929DD" w:rsidRDefault="00E24769">
            <w:pPr>
              <w:spacing w:before="240" w:line="276" w:lineRule="auto"/>
              <w:jc w:val="center"/>
            </w:pPr>
            <w:r>
              <w:t>9</w:t>
            </w:r>
            <w:r w:rsidR="008204DD">
              <w:t>8.83</w:t>
            </w:r>
            <w:r w:rsidR="004F24A5">
              <w:t>%</w:t>
            </w:r>
          </w:p>
        </w:tc>
      </w:tr>
      <w:tr w:rsidR="002929DD" w14:paraId="0A2D13E6" w14:textId="77777777" w:rsidTr="00C33D9E">
        <w:tc>
          <w:tcPr>
            <w:tcW w:w="2704" w:type="dxa"/>
            <w:tcBorders>
              <w:top w:val="single" w:sz="4" w:space="0" w:color="auto"/>
              <w:left w:val="single" w:sz="4" w:space="0" w:color="auto"/>
              <w:bottom w:val="single" w:sz="4" w:space="0" w:color="auto"/>
              <w:right w:val="single" w:sz="4" w:space="0" w:color="auto"/>
            </w:tcBorders>
            <w:vAlign w:val="bottom"/>
            <w:hideMark/>
          </w:tcPr>
          <w:p w14:paraId="4592356D" w14:textId="77777777" w:rsidR="002929DD" w:rsidRDefault="002929DD">
            <w:pPr>
              <w:spacing w:before="240" w:line="276" w:lineRule="auto"/>
              <w:rPr>
                <w:b/>
              </w:rPr>
            </w:pPr>
            <w:r>
              <w:rPr>
                <w:b/>
              </w:rPr>
              <w:t>Move-Ins</w:t>
            </w:r>
          </w:p>
        </w:tc>
        <w:tc>
          <w:tcPr>
            <w:tcW w:w="2682" w:type="dxa"/>
            <w:tcBorders>
              <w:top w:val="single" w:sz="4" w:space="0" w:color="auto"/>
              <w:left w:val="single" w:sz="4" w:space="0" w:color="auto"/>
              <w:bottom w:val="single" w:sz="4" w:space="0" w:color="auto"/>
              <w:right w:val="single" w:sz="4" w:space="0" w:color="auto"/>
            </w:tcBorders>
            <w:vAlign w:val="center"/>
            <w:hideMark/>
          </w:tcPr>
          <w:p w14:paraId="15187D67" w14:textId="0B6512B8" w:rsidR="002929DD" w:rsidRDefault="00794F66">
            <w:pPr>
              <w:spacing w:before="240" w:line="276" w:lineRule="auto"/>
              <w:jc w:val="center"/>
            </w:pPr>
            <w: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78F93FC" w14:textId="6CBCAE74" w:rsidR="002929DD" w:rsidRDefault="00D52E28">
            <w:pPr>
              <w:spacing w:before="240" w:line="276" w:lineRule="auto"/>
              <w:jc w:val="center"/>
            </w:pPr>
            <w:r>
              <w:t>32</w:t>
            </w:r>
          </w:p>
        </w:tc>
      </w:tr>
      <w:tr w:rsidR="002929DD" w14:paraId="6DC6DDFA" w14:textId="77777777" w:rsidTr="00C33D9E">
        <w:tc>
          <w:tcPr>
            <w:tcW w:w="2704" w:type="dxa"/>
            <w:tcBorders>
              <w:top w:val="single" w:sz="4" w:space="0" w:color="auto"/>
              <w:left w:val="single" w:sz="4" w:space="0" w:color="auto"/>
              <w:bottom w:val="single" w:sz="4" w:space="0" w:color="auto"/>
              <w:right w:val="single" w:sz="4" w:space="0" w:color="auto"/>
            </w:tcBorders>
            <w:vAlign w:val="bottom"/>
            <w:hideMark/>
          </w:tcPr>
          <w:p w14:paraId="7E6120DD" w14:textId="77777777" w:rsidR="002929DD" w:rsidRDefault="002929DD">
            <w:pPr>
              <w:spacing w:before="240" w:line="276" w:lineRule="auto"/>
              <w:rPr>
                <w:b/>
              </w:rPr>
            </w:pPr>
            <w:r>
              <w:rPr>
                <w:b/>
              </w:rPr>
              <w:t>Discharges</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F36B4F8" w14:textId="53245515" w:rsidR="002929DD" w:rsidRDefault="00794F66">
            <w:pPr>
              <w:spacing w:before="240" w:line="276" w:lineRule="auto"/>
              <w:jc w:val="center"/>
            </w:pPr>
            <w: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C98382" w14:textId="1C701DAF" w:rsidR="002929DD" w:rsidRDefault="008E5D4E">
            <w:pPr>
              <w:spacing w:before="240" w:line="276" w:lineRule="auto"/>
              <w:jc w:val="center"/>
            </w:pPr>
            <w:r>
              <w:t>31</w:t>
            </w:r>
          </w:p>
        </w:tc>
      </w:tr>
    </w:tbl>
    <w:p w14:paraId="013EB22A" w14:textId="66C6067D" w:rsidR="000417C0" w:rsidRDefault="000417C0" w:rsidP="00393411">
      <w:pPr>
        <w:pStyle w:val="Heading2"/>
      </w:pPr>
      <w:r w:rsidRPr="00CC5E16">
        <w:t>Regulatory visits i.e. M</w:t>
      </w:r>
      <w:r w:rsidR="00545C34">
        <w:t>inistry of Labour</w:t>
      </w:r>
      <w:r w:rsidRPr="00CC5E16">
        <w:t>, Public Health</w:t>
      </w:r>
    </w:p>
    <w:p w14:paraId="55F3D30F" w14:textId="0ABE35B2" w:rsidR="00845815" w:rsidRPr="00845815" w:rsidRDefault="00845815" w:rsidP="00845815">
      <w:r>
        <w:t>There have been no visits within this reporting period</w:t>
      </w:r>
      <w:r w:rsidR="008E332D">
        <w:t>.</w:t>
      </w:r>
    </w:p>
    <w:p w14:paraId="557AF98E" w14:textId="77777777" w:rsidR="003239E2" w:rsidRDefault="003239E2" w:rsidP="003239E2">
      <w:pPr>
        <w:pStyle w:val="Heading2"/>
      </w:pPr>
      <w:r w:rsidRPr="001A27D9">
        <w:t xml:space="preserve">Occupational Health and Safety Issues </w:t>
      </w:r>
    </w:p>
    <w:p w14:paraId="69C49573" w14:textId="412B011D" w:rsidR="002B0785" w:rsidRPr="002B0785" w:rsidRDefault="00474D5E" w:rsidP="002B0785">
      <w:r>
        <w:t xml:space="preserve">Three team members attended Level 1 Health and Safety Training in September.  </w:t>
      </w:r>
    </w:p>
    <w:p w14:paraId="35A646F4" w14:textId="77777777" w:rsidR="003239E2" w:rsidRPr="001A27D9" w:rsidRDefault="003239E2" w:rsidP="003239E2">
      <w:pPr>
        <w:pStyle w:val="Heading2"/>
      </w:pPr>
      <w:r w:rsidRPr="001A27D9">
        <w:t>Emergency Preparedness and Environmental concerns (including emergency codes practiced)</w:t>
      </w:r>
    </w:p>
    <w:p w14:paraId="46FCC0E1" w14:textId="3A687BBE" w:rsidR="00545C34" w:rsidRDefault="003239E2" w:rsidP="003239E2">
      <w:pPr>
        <w:pStyle w:val="ListParagraph"/>
        <w:spacing w:line="276" w:lineRule="auto"/>
        <w:ind w:left="0"/>
        <w:contextualSpacing w:val="0"/>
      </w:pPr>
      <w:r>
        <w:rPr>
          <w:rFonts w:cs="Arial"/>
          <w:szCs w:val="24"/>
        </w:rPr>
        <w:t xml:space="preserve">Fire drills </w:t>
      </w:r>
      <w:r w:rsidR="00CC5A0E">
        <w:rPr>
          <w:rFonts w:cs="Arial"/>
          <w:szCs w:val="24"/>
        </w:rPr>
        <w:t xml:space="preserve">were </w:t>
      </w:r>
      <w:r>
        <w:rPr>
          <w:rFonts w:cs="Arial"/>
          <w:szCs w:val="24"/>
        </w:rPr>
        <w:t xml:space="preserve">held </w:t>
      </w:r>
      <w:r w:rsidR="00CC5A0E">
        <w:rPr>
          <w:rFonts w:cs="Arial"/>
          <w:szCs w:val="24"/>
        </w:rPr>
        <w:t>for</w:t>
      </w:r>
      <w:r>
        <w:rPr>
          <w:rFonts w:cs="Arial"/>
          <w:szCs w:val="24"/>
        </w:rPr>
        <w:t xml:space="preserve"> </w:t>
      </w:r>
      <w:r w:rsidR="00845815">
        <w:rPr>
          <w:rFonts w:cs="Arial"/>
          <w:szCs w:val="24"/>
        </w:rPr>
        <w:t>August and September</w:t>
      </w:r>
      <w:r>
        <w:rPr>
          <w:rFonts w:cs="Arial"/>
          <w:szCs w:val="24"/>
        </w:rPr>
        <w:t>.</w:t>
      </w:r>
      <w:r w:rsidR="00545C34">
        <w:t xml:space="preserve"> </w:t>
      </w:r>
    </w:p>
    <w:p w14:paraId="784E08E3" w14:textId="77777777" w:rsidR="000069DA" w:rsidRPr="001A27D9" w:rsidRDefault="0069004F" w:rsidP="00393411">
      <w:pPr>
        <w:pStyle w:val="Heading2"/>
      </w:pPr>
      <w:r>
        <w:t xml:space="preserve">Written and Verbal Complaints </w:t>
      </w:r>
      <w:r w:rsidR="000069DA" w:rsidRPr="001A27D9">
        <w:t>Summary</w:t>
      </w:r>
      <w:r w:rsidR="00EA3491" w:rsidRPr="001A27D9">
        <w:t xml:space="preserve"> </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lines the complaints the home received"/>
      </w:tblPr>
      <w:tblGrid>
        <w:gridCol w:w="1390"/>
        <w:gridCol w:w="3821"/>
        <w:gridCol w:w="4266"/>
      </w:tblGrid>
      <w:tr w:rsidR="00545C34" w:rsidRPr="00CC5E16" w14:paraId="020D1580" w14:textId="77777777" w:rsidTr="00213210">
        <w:trPr>
          <w:trHeight w:val="784"/>
        </w:trPr>
        <w:tc>
          <w:tcPr>
            <w:tcW w:w="1390" w:type="dxa"/>
            <w:shd w:val="clear" w:color="auto" w:fill="D9D9D9" w:themeFill="background1" w:themeFillShade="D9"/>
          </w:tcPr>
          <w:p w14:paraId="64B7DE21" w14:textId="77777777" w:rsidR="00545C34" w:rsidRPr="0066167A" w:rsidRDefault="00545C34" w:rsidP="0066167A">
            <w:pPr>
              <w:pStyle w:val="ListParagraph"/>
              <w:spacing w:before="240"/>
              <w:ind w:left="0"/>
              <w:contextualSpacing w:val="0"/>
              <w:rPr>
                <w:rFonts w:cs="Arial"/>
                <w:b/>
                <w:szCs w:val="20"/>
              </w:rPr>
            </w:pPr>
            <w:r w:rsidRPr="0066167A">
              <w:rPr>
                <w:rFonts w:cs="Arial"/>
                <w:b/>
                <w:szCs w:val="20"/>
              </w:rPr>
              <w:t>Type of Compliant</w:t>
            </w:r>
          </w:p>
        </w:tc>
        <w:tc>
          <w:tcPr>
            <w:tcW w:w="3821" w:type="dxa"/>
            <w:shd w:val="clear" w:color="auto" w:fill="D9D9D9" w:themeFill="background1" w:themeFillShade="D9"/>
          </w:tcPr>
          <w:p w14:paraId="7CD186F4" w14:textId="77777777" w:rsidR="00545C34" w:rsidRPr="0066167A" w:rsidRDefault="00545C34" w:rsidP="0069004F">
            <w:pPr>
              <w:pStyle w:val="ListParagraph"/>
              <w:spacing w:before="240"/>
              <w:ind w:left="0"/>
              <w:contextualSpacing w:val="0"/>
              <w:jc w:val="center"/>
              <w:rPr>
                <w:rFonts w:cs="Arial"/>
                <w:b/>
                <w:szCs w:val="20"/>
              </w:rPr>
            </w:pPr>
            <w:r w:rsidRPr="0066167A">
              <w:rPr>
                <w:rFonts w:cs="Arial"/>
                <w:b/>
                <w:szCs w:val="20"/>
              </w:rPr>
              <w:t>Summary</w:t>
            </w:r>
          </w:p>
        </w:tc>
        <w:tc>
          <w:tcPr>
            <w:tcW w:w="4266" w:type="dxa"/>
            <w:shd w:val="clear" w:color="auto" w:fill="D9D9D9" w:themeFill="background1" w:themeFillShade="D9"/>
          </w:tcPr>
          <w:p w14:paraId="0D333F39" w14:textId="77777777" w:rsidR="00545C34" w:rsidRPr="0066167A" w:rsidRDefault="00545C34" w:rsidP="0069004F">
            <w:pPr>
              <w:pStyle w:val="ListParagraph"/>
              <w:spacing w:before="240"/>
              <w:ind w:left="0"/>
              <w:contextualSpacing w:val="0"/>
              <w:jc w:val="center"/>
              <w:rPr>
                <w:rFonts w:cs="Arial"/>
                <w:b/>
                <w:szCs w:val="20"/>
              </w:rPr>
            </w:pPr>
            <w:r w:rsidRPr="0066167A">
              <w:rPr>
                <w:rFonts w:cs="Arial"/>
                <w:b/>
                <w:szCs w:val="20"/>
              </w:rPr>
              <w:t>Outcome (s)</w:t>
            </w:r>
          </w:p>
        </w:tc>
      </w:tr>
      <w:tr w:rsidR="00545C34" w:rsidRPr="00CC5E16" w14:paraId="04F4688D" w14:textId="77777777" w:rsidTr="007072D9">
        <w:trPr>
          <w:trHeight w:val="980"/>
        </w:trPr>
        <w:tc>
          <w:tcPr>
            <w:tcW w:w="1390" w:type="dxa"/>
          </w:tcPr>
          <w:p w14:paraId="4AFE6DEC" w14:textId="77777777" w:rsidR="00545C34" w:rsidRPr="004B6946" w:rsidRDefault="00545C34" w:rsidP="007072D9">
            <w:pPr>
              <w:pStyle w:val="ListParagraph"/>
              <w:spacing w:after="0"/>
              <w:ind w:left="0"/>
              <w:contextualSpacing w:val="0"/>
              <w:rPr>
                <w:rFonts w:cs="Arial"/>
                <w:szCs w:val="20"/>
              </w:rPr>
            </w:pPr>
            <w:r>
              <w:rPr>
                <w:rFonts w:cs="Arial"/>
                <w:szCs w:val="20"/>
              </w:rPr>
              <w:t>Verbal</w:t>
            </w:r>
            <w:r w:rsidR="00F87BC5">
              <w:rPr>
                <w:rFonts w:cs="Arial"/>
                <w:szCs w:val="20"/>
              </w:rPr>
              <w:t xml:space="preserve"> </w:t>
            </w:r>
          </w:p>
        </w:tc>
        <w:tc>
          <w:tcPr>
            <w:tcW w:w="3821" w:type="dxa"/>
          </w:tcPr>
          <w:p w14:paraId="1DCBC6D6" w14:textId="2534EB8C" w:rsidR="00545C34" w:rsidRPr="005A1642" w:rsidRDefault="00474D5E" w:rsidP="005A1642">
            <w:pPr>
              <w:spacing w:after="0"/>
              <w:rPr>
                <w:rFonts w:cs="Arial"/>
                <w:szCs w:val="24"/>
                <w:lang w:val="en-CA" w:eastAsia="en-CA"/>
              </w:rPr>
            </w:pPr>
            <w:r>
              <w:rPr>
                <w:rFonts w:cs="Arial"/>
                <w:szCs w:val="24"/>
                <w:lang w:val="en-CA" w:eastAsia="en-CA"/>
              </w:rPr>
              <w:t>Visitor upset as felt was given a “hard time” when she inquired about health information</w:t>
            </w:r>
            <w:r w:rsidR="00CB763B">
              <w:rPr>
                <w:rFonts w:cs="Arial"/>
                <w:szCs w:val="24"/>
                <w:lang w:val="en-CA" w:eastAsia="en-CA"/>
              </w:rPr>
              <w:t>.</w:t>
            </w:r>
          </w:p>
        </w:tc>
        <w:tc>
          <w:tcPr>
            <w:tcW w:w="4266" w:type="dxa"/>
          </w:tcPr>
          <w:p w14:paraId="343589CE" w14:textId="2328D909" w:rsidR="0061103C" w:rsidRPr="001A27D9" w:rsidRDefault="00CC5A0E" w:rsidP="00C33D9E">
            <w:pPr>
              <w:spacing w:after="0"/>
              <w:rPr>
                <w:rFonts w:cs="Arial"/>
                <w:szCs w:val="24"/>
                <w:lang w:val="en-CA" w:eastAsia="en-CA"/>
              </w:rPr>
            </w:pPr>
            <w:r>
              <w:rPr>
                <w:rFonts w:cs="Arial"/>
                <w:szCs w:val="24"/>
                <w:lang w:val="en-CA" w:eastAsia="en-CA"/>
              </w:rPr>
              <w:t>Investigation completed, r</w:t>
            </w:r>
            <w:r w:rsidR="0061103C">
              <w:rPr>
                <w:rFonts w:cs="Arial"/>
                <w:szCs w:val="24"/>
                <w:lang w:val="en-CA" w:eastAsia="en-CA"/>
              </w:rPr>
              <w:t>esolved</w:t>
            </w:r>
          </w:p>
        </w:tc>
      </w:tr>
      <w:tr w:rsidR="00545C34" w:rsidRPr="00CC5E16" w14:paraId="5FD53E15" w14:textId="77777777" w:rsidTr="00213210">
        <w:trPr>
          <w:trHeight w:val="987"/>
        </w:trPr>
        <w:tc>
          <w:tcPr>
            <w:tcW w:w="1390" w:type="dxa"/>
          </w:tcPr>
          <w:p w14:paraId="2F5B8BFE" w14:textId="5EA2D8CB" w:rsidR="00545C34" w:rsidRDefault="00920D5F" w:rsidP="000069DA">
            <w:pPr>
              <w:pStyle w:val="ListParagraph"/>
              <w:ind w:left="0"/>
              <w:contextualSpacing w:val="0"/>
              <w:rPr>
                <w:rFonts w:cs="Arial"/>
                <w:szCs w:val="20"/>
              </w:rPr>
            </w:pPr>
            <w:r>
              <w:rPr>
                <w:rFonts w:cs="Arial"/>
                <w:szCs w:val="20"/>
              </w:rPr>
              <w:t>Verbal</w:t>
            </w:r>
          </w:p>
          <w:p w14:paraId="66164D89" w14:textId="6973E606" w:rsidR="00661BC9" w:rsidRPr="004B6946" w:rsidRDefault="00661BC9" w:rsidP="000069DA">
            <w:pPr>
              <w:pStyle w:val="ListParagraph"/>
              <w:ind w:left="0"/>
              <w:contextualSpacing w:val="0"/>
              <w:rPr>
                <w:rFonts w:cs="Arial"/>
                <w:szCs w:val="20"/>
              </w:rPr>
            </w:pPr>
          </w:p>
        </w:tc>
        <w:tc>
          <w:tcPr>
            <w:tcW w:w="3821" w:type="dxa"/>
          </w:tcPr>
          <w:p w14:paraId="00A97ECE" w14:textId="73991538" w:rsidR="00545C34" w:rsidRPr="001A27D9" w:rsidRDefault="00474D5E" w:rsidP="001A27D9">
            <w:pPr>
              <w:spacing w:after="0"/>
              <w:rPr>
                <w:rFonts w:cs="Arial"/>
                <w:szCs w:val="24"/>
                <w:lang w:val="en-CA" w:eastAsia="en-CA"/>
              </w:rPr>
            </w:pPr>
            <w:r>
              <w:rPr>
                <w:rFonts w:cs="Arial"/>
                <w:szCs w:val="24"/>
                <w:lang w:val="en-CA" w:eastAsia="en-CA"/>
              </w:rPr>
              <w:t>Outside Company received fax with a resident’s health information in error.</w:t>
            </w:r>
          </w:p>
        </w:tc>
        <w:tc>
          <w:tcPr>
            <w:tcW w:w="4266" w:type="dxa"/>
          </w:tcPr>
          <w:p w14:paraId="17EFA68D" w14:textId="296170FD" w:rsidR="00554D78" w:rsidRPr="000A2EA9" w:rsidRDefault="00CC5A0E" w:rsidP="00C33D9E">
            <w:pPr>
              <w:spacing w:after="0"/>
              <w:rPr>
                <w:rFonts w:cs="Arial"/>
                <w:szCs w:val="24"/>
              </w:rPr>
            </w:pPr>
            <w:r>
              <w:rPr>
                <w:rFonts w:cs="Arial"/>
                <w:szCs w:val="24"/>
              </w:rPr>
              <w:t xml:space="preserve">Investigation completed, </w:t>
            </w:r>
            <w:r w:rsidR="0015406B">
              <w:rPr>
                <w:rFonts w:cs="Arial"/>
                <w:szCs w:val="24"/>
              </w:rPr>
              <w:t>c</w:t>
            </w:r>
            <w:r w:rsidR="00474D5E">
              <w:rPr>
                <w:rFonts w:cs="Arial"/>
                <w:szCs w:val="24"/>
              </w:rPr>
              <w:t>hanged instructions on the fax machine, County Privacy Officer notified, Privacy Commissioners Office notified, letter provided to resident.</w:t>
            </w:r>
          </w:p>
        </w:tc>
      </w:tr>
      <w:tr w:rsidR="00545C34" w:rsidRPr="00CC5E16" w14:paraId="126DEF1C" w14:textId="77777777" w:rsidTr="00213210">
        <w:trPr>
          <w:trHeight w:val="898"/>
        </w:trPr>
        <w:tc>
          <w:tcPr>
            <w:tcW w:w="1390" w:type="dxa"/>
          </w:tcPr>
          <w:p w14:paraId="5096F0FE" w14:textId="77777777" w:rsidR="00545C34" w:rsidRPr="004B6946" w:rsidRDefault="00545C34" w:rsidP="000069DA">
            <w:pPr>
              <w:pStyle w:val="ListParagraph"/>
              <w:ind w:left="0"/>
              <w:contextualSpacing w:val="0"/>
              <w:rPr>
                <w:rFonts w:cs="Arial"/>
                <w:szCs w:val="20"/>
              </w:rPr>
            </w:pPr>
            <w:r>
              <w:rPr>
                <w:rFonts w:cs="Arial"/>
                <w:szCs w:val="20"/>
              </w:rPr>
              <w:t>Verbal</w:t>
            </w:r>
          </w:p>
        </w:tc>
        <w:tc>
          <w:tcPr>
            <w:tcW w:w="3821" w:type="dxa"/>
          </w:tcPr>
          <w:p w14:paraId="49A82354" w14:textId="45A4D232" w:rsidR="00545C34" w:rsidRPr="001A27D9" w:rsidRDefault="00554D78" w:rsidP="001A27D9">
            <w:pPr>
              <w:spacing w:after="0"/>
              <w:rPr>
                <w:rFonts w:cs="Arial"/>
                <w:szCs w:val="24"/>
                <w:lang w:val="en-CA" w:eastAsia="en-CA"/>
              </w:rPr>
            </w:pPr>
            <w:r>
              <w:rPr>
                <w:rFonts w:cs="Arial"/>
                <w:szCs w:val="24"/>
                <w:lang w:val="en-CA" w:eastAsia="en-CA"/>
              </w:rPr>
              <w:t xml:space="preserve">Family upset </w:t>
            </w:r>
            <w:r w:rsidR="003D4E19">
              <w:rPr>
                <w:rFonts w:cs="Arial"/>
                <w:szCs w:val="24"/>
                <w:lang w:val="en-CA" w:eastAsia="en-CA"/>
              </w:rPr>
              <w:t xml:space="preserve">with </w:t>
            </w:r>
            <w:r w:rsidR="00474D5E">
              <w:rPr>
                <w:rFonts w:cs="Arial"/>
                <w:szCs w:val="24"/>
                <w:lang w:val="en-CA" w:eastAsia="en-CA"/>
              </w:rPr>
              <w:t>poor</w:t>
            </w:r>
            <w:r w:rsidR="0073686D">
              <w:rPr>
                <w:rFonts w:cs="Arial"/>
                <w:szCs w:val="24"/>
                <w:lang w:val="en-CA" w:eastAsia="en-CA"/>
              </w:rPr>
              <w:t xml:space="preserve"> customer service provided by staff.</w:t>
            </w:r>
          </w:p>
        </w:tc>
        <w:tc>
          <w:tcPr>
            <w:tcW w:w="4266" w:type="dxa"/>
          </w:tcPr>
          <w:p w14:paraId="4E905732" w14:textId="044E17FA" w:rsidR="003D4E19" w:rsidRPr="000A2EA9" w:rsidRDefault="0073686D" w:rsidP="003D6C05">
            <w:pPr>
              <w:pStyle w:val="ListParagraph"/>
              <w:ind w:left="0"/>
              <w:contextualSpacing w:val="0"/>
              <w:rPr>
                <w:rFonts w:cs="Arial"/>
                <w:szCs w:val="24"/>
              </w:rPr>
            </w:pPr>
            <w:r>
              <w:rPr>
                <w:rFonts w:cs="Arial"/>
                <w:szCs w:val="24"/>
              </w:rPr>
              <w:t>Concerns addressed with staff.</w:t>
            </w:r>
          </w:p>
        </w:tc>
      </w:tr>
      <w:tr w:rsidR="00F07206" w:rsidRPr="00CC5E16" w14:paraId="6A0A8F34" w14:textId="77777777" w:rsidTr="00213210">
        <w:trPr>
          <w:trHeight w:val="898"/>
        </w:trPr>
        <w:tc>
          <w:tcPr>
            <w:tcW w:w="1390" w:type="dxa"/>
          </w:tcPr>
          <w:p w14:paraId="3E2E646D" w14:textId="279C156F" w:rsidR="00F07206" w:rsidRDefault="0015406B" w:rsidP="000069DA">
            <w:pPr>
              <w:pStyle w:val="ListParagraph"/>
              <w:ind w:left="0"/>
              <w:contextualSpacing w:val="0"/>
              <w:rPr>
                <w:rFonts w:cs="Arial"/>
                <w:szCs w:val="20"/>
              </w:rPr>
            </w:pPr>
            <w:r>
              <w:rPr>
                <w:rFonts w:cs="Arial"/>
                <w:szCs w:val="20"/>
              </w:rPr>
              <w:t>Verbal</w:t>
            </w:r>
          </w:p>
        </w:tc>
        <w:tc>
          <w:tcPr>
            <w:tcW w:w="3821" w:type="dxa"/>
          </w:tcPr>
          <w:p w14:paraId="14CF8AB5" w14:textId="5FC3FB57" w:rsidR="00F07206" w:rsidRDefault="0015406B" w:rsidP="001A27D9">
            <w:pPr>
              <w:spacing w:after="0"/>
              <w:rPr>
                <w:rFonts w:cs="Arial"/>
                <w:szCs w:val="24"/>
                <w:lang w:val="en-CA" w:eastAsia="en-CA"/>
              </w:rPr>
            </w:pPr>
            <w:r>
              <w:rPr>
                <w:rFonts w:cs="Arial"/>
                <w:szCs w:val="24"/>
                <w:lang w:val="en-CA" w:eastAsia="en-CA"/>
              </w:rPr>
              <w:t>Family upset with poor customer service provided by staff.</w:t>
            </w:r>
          </w:p>
        </w:tc>
        <w:tc>
          <w:tcPr>
            <w:tcW w:w="4266" w:type="dxa"/>
          </w:tcPr>
          <w:p w14:paraId="77DDB2A9" w14:textId="1E0D3B94" w:rsidR="00F07206" w:rsidRDefault="0015406B" w:rsidP="003D6C05">
            <w:pPr>
              <w:pStyle w:val="ListParagraph"/>
              <w:ind w:left="0"/>
              <w:contextualSpacing w:val="0"/>
              <w:rPr>
                <w:rFonts w:cs="Arial"/>
                <w:szCs w:val="24"/>
              </w:rPr>
            </w:pPr>
            <w:r>
              <w:rPr>
                <w:rFonts w:cs="Arial"/>
                <w:szCs w:val="24"/>
              </w:rPr>
              <w:t>Resident needs met, concerns addressed with staff.</w:t>
            </w:r>
          </w:p>
          <w:p w14:paraId="790904D0" w14:textId="70EAB990" w:rsidR="0015406B" w:rsidRDefault="0015406B" w:rsidP="003D6C05">
            <w:pPr>
              <w:pStyle w:val="ListParagraph"/>
              <w:ind w:left="0"/>
              <w:contextualSpacing w:val="0"/>
              <w:rPr>
                <w:rFonts w:cs="Arial"/>
                <w:szCs w:val="24"/>
              </w:rPr>
            </w:pPr>
          </w:p>
        </w:tc>
      </w:tr>
      <w:tr w:rsidR="0015406B" w:rsidRPr="00CC5E16" w14:paraId="441A0825" w14:textId="77777777" w:rsidTr="00213210">
        <w:trPr>
          <w:trHeight w:val="898"/>
        </w:trPr>
        <w:tc>
          <w:tcPr>
            <w:tcW w:w="1390" w:type="dxa"/>
          </w:tcPr>
          <w:p w14:paraId="13556658" w14:textId="2770AFA9" w:rsidR="0015406B" w:rsidRDefault="0015406B" w:rsidP="000069DA">
            <w:pPr>
              <w:pStyle w:val="ListParagraph"/>
              <w:ind w:left="0"/>
              <w:contextualSpacing w:val="0"/>
              <w:rPr>
                <w:rFonts w:cs="Arial"/>
                <w:szCs w:val="20"/>
              </w:rPr>
            </w:pPr>
            <w:r>
              <w:rPr>
                <w:rFonts w:cs="Arial"/>
                <w:szCs w:val="20"/>
              </w:rPr>
              <w:t>Verbal</w:t>
            </w:r>
          </w:p>
        </w:tc>
        <w:tc>
          <w:tcPr>
            <w:tcW w:w="3821" w:type="dxa"/>
          </w:tcPr>
          <w:p w14:paraId="4E440839" w14:textId="268D8E7F" w:rsidR="0015406B" w:rsidRDefault="0015406B" w:rsidP="001A27D9">
            <w:pPr>
              <w:spacing w:after="0"/>
              <w:rPr>
                <w:rFonts w:cs="Arial"/>
                <w:szCs w:val="24"/>
                <w:lang w:val="en-CA" w:eastAsia="en-CA"/>
              </w:rPr>
            </w:pPr>
            <w:r>
              <w:rPr>
                <w:rFonts w:cs="Arial"/>
                <w:szCs w:val="24"/>
                <w:lang w:val="en-CA" w:eastAsia="en-CA"/>
              </w:rPr>
              <w:t>Family upset with poor customer service provided by staff.</w:t>
            </w:r>
          </w:p>
        </w:tc>
        <w:tc>
          <w:tcPr>
            <w:tcW w:w="4266" w:type="dxa"/>
          </w:tcPr>
          <w:p w14:paraId="22FC4CC6" w14:textId="6CAA8683" w:rsidR="0015406B" w:rsidRDefault="0015406B" w:rsidP="003D6C05">
            <w:pPr>
              <w:pStyle w:val="ListParagraph"/>
              <w:ind w:left="0"/>
              <w:contextualSpacing w:val="0"/>
              <w:rPr>
                <w:rFonts w:cs="Arial"/>
                <w:szCs w:val="24"/>
              </w:rPr>
            </w:pPr>
            <w:r>
              <w:rPr>
                <w:rFonts w:cs="Arial"/>
                <w:szCs w:val="24"/>
              </w:rPr>
              <w:t>Concerns addressed with staff.</w:t>
            </w:r>
          </w:p>
        </w:tc>
      </w:tr>
      <w:tr w:rsidR="0015406B" w:rsidRPr="00CC5E16" w14:paraId="5363F367" w14:textId="77777777" w:rsidTr="00213210">
        <w:trPr>
          <w:trHeight w:val="898"/>
        </w:trPr>
        <w:tc>
          <w:tcPr>
            <w:tcW w:w="1390" w:type="dxa"/>
          </w:tcPr>
          <w:p w14:paraId="1563826C" w14:textId="482697A3" w:rsidR="0015406B" w:rsidRDefault="0015406B" w:rsidP="000069DA">
            <w:pPr>
              <w:pStyle w:val="ListParagraph"/>
              <w:ind w:left="0"/>
              <w:contextualSpacing w:val="0"/>
              <w:rPr>
                <w:rFonts w:cs="Arial"/>
                <w:szCs w:val="20"/>
              </w:rPr>
            </w:pPr>
            <w:r>
              <w:rPr>
                <w:rFonts w:cs="Arial"/>
                <w:szCs w:val="20"/>
              </w:rPr>
              <w:t>Verbal</w:t>
            </w:r>
          </w:p>
        </w:tc>
        <w:tc>
          <w:tcPr>
            <w:tcW w:w="3821" w:type="dxa"/>
          </w:tcPr>
          <w:p w14:paraId="55347BDD" w14:textId="77777777" w:rsidR="0015406B" w:rsidRDefault="0015406B" w:rsidP="001A27D9">
            <w:pPr>
              <w:spacing w:after="0"/>
              <w:rPr>
                <w:rFonts w:cs="Arial"/>
                <w:szCs w:val="24"/>
                <w:lang w:val="en-CA" w:eastAsia="en-CA"/>
              </w:rPr>
            </w:pPr>
            <w:r>
              <w:rPr>
                <w:rFonts w:cs="Arial"/>
                <w:szCs w:val="24"/>
                <w:lang w:val="en-CA" w:eastAsia="en-CA"/>
              </w:rPr>
              <w:t>PoA inquiring when private room and private bath will be available.</w:t>
            </w:r>
          </w:p>
          <w:p w14:paraId="258F294D" w14:textId="4E070E5D" w:rsidR="0015406B" w:rsidRDefault="0015406B" w:rsidP="001A27D9">
            <w:pPr>
              <w:spacing w:after="0"/>
              <w:rPr>
                <w:rFonts w:cs="Arial"/>
                <w:szCs w:val="24"/>
                <w:lang w:val="en-CA" w:eastAsia="en-CA"/>
              </w:rPr>
            </w:pPr>
            <w:r>
              <w:rPr>
                <w:rFonts w:cs="Arial"/>
                <w:szCs w:val="24"/>
                <w:lang w:val="en-CA" w:eastAsia="en-CA"/>
              </w:rPr>
              <w:t>Concerns expressed with dining situation.</w:t>
            </w:r>
          </w:p>
        </w:tc>
        <w:tc>
          <w:tcPr>
            <w:tcW w:w="4266" w:type="dxa"/>
          </w:tcPr>
          <w:p w14:paraId="00302E11" w14:textId="3599451D" w:rsidR="0015406B" w:rsidRDefault="0015406B" w:rsidP="003D6C05">
            <w:pPr>
              <w:pStyle w:val="ListParagraph"/>
              <w:ind w:left="0"/>
              <w:contextualSpacing w:val="0"/>
              <w:rPr>
                <w:rFonts w:cs="Arial"/>
                <w:szCs w:val="24"/>
              </w:rPr>
            </w:pPr>
            <w:r>
              <w:rPr>
                <w:rFonts w:cs="Arial"/>
                <w:szCs w:val="24"/>
              </w:rPr>
              <w:t>Confirmed resident is on the internal wait list for this particular room type.  Dining room issues addressed.</w:t>
            </w:r>
          </w:p>
        </w:tc>
      </w:tr>
      <w:tr w:rsidR="0015406B" w:rsidRPr="00CC5E16" w14:paraId="3697953E" w14:textId="77777777" w:rsidTr="00213210">
        <w:trPr>
          <w:trHeight w:val="898"/>
        </w:trPr>
        <w:tc>
          <w:tcPr>
            <w:tcW w:w="1390" w:type="dxa"/>
          </w:tcPr>
          <w:p w14:paraId="42CA9BCB" w14:textId="38226388" w:rsidR="0015406B" w:rsidRDefault="0015406B" w:rsidP="000069DA">
            <w:pPr>
              <w:pStyle w:val="ListParagraph"/>
              <w:ind w:left="0"/>
              <w:contextualSpacing w:val="0"/>
              <w:rPr>
                <w:rFonts w:cs="Arial"/>
                <w:szCs w:val="20"/>
              </w:rPr>
            </w:pPr>
            <w:r>
              <w:rPr>
                <w:rFonts w:cs="Arial"/>
                <w:szCs w:val="20"/>
              </w:rPr>
              <w:t>Verbal</w:t>
            </w:r>
          </w:p>
        </w:tc>
        <w:tc>
          <w:tcPr>
            <w:tcW w:w="3821" w:type="dxa"/>
          </w:tcPr>
          <w:p w14:paraId="71C7916F" w14:textId="6BD220A3" w:rsidR="0015406B" w:rsidRDefault="0015406B" w:rsidP="001A27D9">
            <w:pPr>
              <w:spacing w:after="0"/>
              <w:rPr>
                <w:rFonts w:cs="Arial"/>
                <w:szCs w:val="24"/>
                <w:lang w:val="en-CA" w:eastAsia="en-CA"/>
              </w:rPr>
            </w:pPr>
            <w:r>
              <w:rPr>
                <w:rFonts w:cs="Arial"/>
                <w:szCs w:val="24"/>
                <w:lang w:val="en-CA" w:eastAsia="en-CA"/>
              </w:rPr>
              <w:t>PoA concerned for resident’s safety related to current roommate.</w:t>
            </w:r>
          </w:p>
        </w:tc>
        <w:tc>
          <w:tcPr>
            <w:tcW w:w="4266" w:type="dxa"/>
          </w:tcPr>
          <w:p w14:paraId="10235599" w14:textId="4DC7686D" w:rsidR="0015406B" w:rsidRDefault="0015406B" w:rsidP="003D6C05">
            <w:pPr>
              <w:pStyle w:val="ListParagraph"/>
              <w:ind w:left="0"/>
              <w:contextualSpacing w:val="0"/>
              <w:rPr>
                <w:rFonts w:cs="Arial"/>
                <w:szCs w:val="24"/>
              </w:rPr>
            </w:pPr>
            <w:r>
              <w:rPr>
                <w:rFonts w:cs="Arial"/>
                <w:szCs w:val="24"/>
              </w:rPr>
              <w:t>Concerns addressed.</w:t>
            </w:r>
          </w:p>
        </w:tc>
      </w:tr>
    </w:tbl>
    <w:p w14:paraId="183C0B72" w14:textId="4788694D" w:rsidR="000069DA" w:rsidRDefault="000069DA" w:rsidP="00393411">
      <w:pPr>
        <w:pStyle w:val="Heading2"/>
      </w:pPr>
      <w:r w:rsidRPr="001A27D9">
        <w:t>Compliments Summary</w:t>
      </w:r>
      <w:r w:rsidR="00EA3491" w:rsidRPr="001A27D9">
        <w:t xml:space="preserve"> </w:t>
      </w:r>
    </w:p>
    <w:p w14:paraId="573C8E35" w14:textId="4EA7F23B" w:rsidR="008F7275" w:rsidRPr="008F7275" w:rsidRDefault="008F7275" w:rsidP="008F7275">
      <w:r>
        <w:t>We continue to receive positive comments and appreciation from families.</w:t>
      </w:r>
    </w:p>
    <w:p w14:paraId="72EE30BC" w14:textId="5D947A74" w:rsidR="002C7BFF" w:rsidRDefault="002C7BFF" w:rsidP="00393411">
      <w:pPr>
        <w:pStyle w:val="Heading2"/>
      </w:pPr>
      <w:r w:rsidRPr="001A27D9">
        <w:t>Resident and Family Satisfaction Survey</w:t>
      </w:r>
    </w:p>
    <w:p w14:paraId="242A9E9E" w14:textId="631E134F" w:rsidR="007C11E8" w:rsidRPr="007C11E8" w:rsidRDefault="007C11E8" w:rsidP="007C11E8">
      <w:r>
        <w:t>Action plans being implemented</w:t>
      </w:r>
      <w:r w:rsidR="003D3546">
        <w:t>.</w:t>
      </w:r>
      <w:r w:rsidR="0060505F">
        <w:t xml:space="preserve">  Currently preparing for the 2019 Resident and Family Surveys.</w:t>
      </w:r>
    </w:p>
    <w:p w14:paraId="74BA9E63" w14:textId="77777777" w:rsidR="002C7BFF" w:rsidRPr="001A27D9" w:rsidRDefault="002C7BFF" w:rsidP="00393411">
      <w:pPr>
        <w:pStyle w:val="Heading2"/>
      </w:pPr>
      <w:r w:rsidRPr="001A27D9">
        <w:t>Resident/Family Council Updates</w:t>
      </w:r>
    </w:p>
    <w:p w14:paraId="18F74D01" w14:textId="77777777" w:rsidR="0060505F" w:rsidRDefault="0060505F" w:rsidP="00E76FF2">
      <w:r>
        <w:t xml:space="preserve">The August </w:t>
      </w:r>
      <w:r w:rsidR="00C47FB8">
        <w:t>Resident Council meeting</w:t>
      </w:r>
      <w:r>
        <w:t xml:space="preserve"> was</w:t>
      </w:r>
      <w:r w:rsidR="00213210">
        <w:t xml:space="preserve"> </w:t>
      </w:r>
      <w:r w:rsidR="00C47FB8">
        <w:t xml:space="preserve">held on </w:t>
      </w:r>
      <w:r>
        <w:t>the</w:t>
      </w:r>
      <w:r w:rsidR="001D5D1C">
        <w:t xml:space="preserve"> 2</w:t>
      </w:r>
      <w:r>
        <w:t>3rd</w:t>
      </w:r>
      <w:r w:rsidR="00C47FB8">
        <w:t xml:space="preserve">.  </w:t>
      </w:r>
      <w:r>
        <w:t>As well as the usual agenda, residents were introduced to the new Office Coordinator and Building Services Supervisor.</w:t>
      </w:r>
    </w:p>
    <w:p w14:paraId="304CD1D1" w14:textId="11199871" w:rsidR="00A30274" w:rsidRDefault="0060505F" w:rsidP="00E76FF2">
      <w:r>
        <w:t>The September meeting is slated to occur on the 27</w:t>
      </w:r>
      <w:r w:rsidRPr="0060505F">
        <w:rPr>
          <w:vertAlign w:val="superscript"/>
        </w:rPr>
        <w:t>th</w:t>
      </w:r>
      <w:r>
        <w:t>.</w:t>
      </w:r>
      <w:r w:rsidR="00AC5C02">
        <w:t xml:space="preserve"> </w:t>
      </w:r>
    </w:p>
    <w:p w14:paraId="6106DEA5" w14:textId="1E1B52F8" w:rsidR="00E76FF2" w:rsidRDefault="001D5D1C" w:rsidP="00E76FF2">
      <w:r>
        <w:t xml:space="preserve">There was no </w:t>
      </w:r>
      <w:r w:rsidR="001B332A">
        <w:t xml:space="preserve">Family </w:t>
      </w:r>
      <w:r w:rsidR="00466112">
        <w:t>C</w:t>
      </w:r>
      <w:r w:rsidR="001B332A">
        <w:t xml:space="preserve">ouncil </w:t>
      </w:r>
      <w:r w:rsidR="00A30274">
        <w:t>meet</w:t>
      </w:r>
      <w:r w:rsidR="000D1A3E">
        <w:t xml:space="preserve">ing </w:t>
      </w:r>
      <w:r>
        <w:t>held during these months.</w:t>
      </w:r>
    </w:p>
    <w:p w14:paraId="5F984F49" w14:textId="77777777" w:rsidR="003F52CD" w:rsidRPr="003239E2" w:rsidRDefault="003F52CD" w:rsidP="003239E2"/>
    <w:sectPr w:rsidR="003F52CD" w:rsidRPr="003239E2" w:rsidSect="001B05BE">
      <w:footerReference w:type="default" r:id="rId16"/>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CD7B" w14:textId="77777777" w:rsidR="0073399A" w:rsidRDefault="0073399A" w:rsidP="00CE3BF1">
      <w:pPr>
        <w:spacing w:after="0"/>
      </w:pPr>
      <w:r>
        <w:separator/>
      </w:r>
    </w:p>
  </w:endnote>
  <w:endnote w:type="continuationSeparator" w:id="0">
    <w:p w14:paraId="140D2BE4" w14:textId="77777777" w:rsidR="0073399A" w:rsidRDefault="0073399A" w:rsidP="00CE3BF1">
      <w:pPr>
        <w:spacing w:after="0"/>
      </w:pPr>
      <w:r>
        <w:continuationSeparator/>
      </w:r>
    </w:p>
  </w:endnote>
  <w:endnote w:type="continuationNotice" w:id="1">
    <w:p w14:paraId="5FFED6BB" w14:textId="77777777" w:rsidR="00587FB7" w:rsidRDefault="00587F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261A" w14:textId="77777777" w:rsidR="00203C92" w:rsidRDefault="00203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4962" w14:textId="77777777" w:rsidR="0073399A" w:rsidRDefault="0073399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CF9B" w14:textId="12DA88D7" w:rsidR="0073399A" w:rsidRDefault="0073399A" w:rsidP="001B05BE">
    <w:pPr>
      <w:pStyle w:val="Footer"/>
    </w:pPr>
    <w:r>
      <w:t>LTCR-CM-</w:t>
    </w:r>
    <w:r w:rsidR="00203C92">
      <w:t>39</w:t>
    </w:r>
    <w:r>
      <w:t>-19</w:t>
    </w:r>
    <w:r>
      <w:tab/>
    </w:r>
    <w:r>
      <w:tab/>
      <w:t xml:space="preserve">Date: </w:t>
    </w:r>
    <w:r w:rsidR="00203C92">
      <w:t>October 8</w:t>
    </w:r>
    <w:r>
      <w:t>, 2019</w:t>
    </w:r>
  </w:p>
  <w:p w14:paraId="75D13743" w14:textId="77777777" w:rsidR="0073399A" w:rsidRDefault="0073399A">
    <w:pPr>
      <w:pStyle w:val="Footer"/>
    </w:pPr>
  </w:p>
  <w:p w14:paraId="7641E9E4" w14:textId="77777777" w:rsidR="0073399A" w:rsidRDefault="007339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A42C" w14:textId="6D17297E" w:rsidR="0073399A" w:rsidRDefault="0073399A" w:rsidP="008D3A18">
    <w:pPr>
      <w:pStyle w:val="Footer"/>
    </w:pPr>
    <w:r>
      <w:t>LTCR-CM-</w:t>
    </w:r>
    <w:r w:rsidR="00F062CB">
      <w:t>3</w:t>
    </w:r>
    <w:r w:rsidR="00203C92">
      <w:t>9</w:t>
    </w:r>
    <w:r>
      <w:t>-19</w:t>
    </w:r>
    <w:r>
      <w:tab/>
    </w:r>
    <w:r>
      <w:tab/>
      <w:t xml:space="preserve">Date: </w:t>
    </w:r>
    <w:r w:rsidR="00203C92">
      <w:t>October 8</w:t>
    </w:r>
    <w: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6CFA" w14:textId="77777777" w:rsidR="0073399A" w:rsidRDefault="0073399A" w:rsidP="00CE3BF1">
      <w:pPr>
        <w:spacing w:after="0"/>
      </w:pPr>
      <w:r>
        <w:separator/>
      </w:r>
    </w:p>
  </w:footnote>
  <w:footnote w:type="continuationSeparator" w:id="0">
    <w:p w14:paraId="31FEA5E9" w14:textId="77777777" w:rsidR="0073399A" w:rsidRDefault="0073399A" w:rsidP="00CE3BF1">
      <w:pPr>
        <w:spacing w:after="0"/>
      </w:pPr>
      <w:r>
        <w:continuationSeparator/>
      </w:r>
    </w:p>
  </w:footnote>
  <w:footnote w:type="continuationNotice" w:id="1">
    <w:p w14:paraId="52257FE3" w14:textId="77777777" w:rsidR="00587FB7" w:rsidRDefault="00587F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5BD85" w14:textId="77777777" w:rsidR="00203C92" w:rsidRDefault="00203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3B95" w14:textId="77777777" w:rsidR="00203C92" w:rsidRDefault="00203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0AB6" w14:textId="77777777" w:rsidR="00203C92" w:rsidRDefault="00203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E7D"/>
    <w:multiLevelType w:val="hybridMultilevel"/>
    <w:tmpl w:val="BCEC4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721A4"/>
    <w:multiLevelType w:val="hybridMultilevel"/>
    <w:tmpl w:val="B6F6888E"/>
    <w:lvl w:ilvl="0" w:tplc="1E8AF4C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08DE"/>
    <w:multiLevelType w:val="hybridMultilevel"/>
    <w:tmpl w:val="E6526C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1D43C0"/>
    <w:multiLevelType w:val="hybridMultilevel"/>
    <w:tmpl w:val="B922FB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B9C1991"/>
    <w:multiLevelType w:val="hybridMultilevel"/>
    <w:tmpl w:val="0362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E5429"/>
    <w:multiLevelType w:val="hybridMultilevel"/>
    <w:tmpl w:val="7B726406"/>
    <w:lvl w:ilvl="0" w:tplc="D25213F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0193106"/>
    <w:multiLevelType w:val="hybridMultilevel"/>
    <w:tmpl w:val="42E49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B518FF"/>
    <w:multiLevelType w:val="hybridMultilevel"/>
    <w:tmpl w:val="EDBE333C"/>
    <w:lvl w:ilvl="0" w:tplc="CB06643E">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074CFF"/>
    <w:multiLevelType w:val="hybridMultilevel"/>
    <w:tmpl w:val="4AC28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6A308E"/>
    <w:multiLevelType w:val="hybridMultilevel"/>
    <w:tmpl w:val="C9B00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4C3345"/>
    <w:multiLevelType w:val="hybridMultilevel"/>
    <w:tmpl w:val="473AF5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760DFF"/>
    <w:multiLevelType w:val="hybridMultilevel"/>
    <w:tmpl w:val="2386506A"/>
    <w:lvl w:ilvl="0" w:tplc="EFD447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9C26782"/>
    <w:multiLevelType w:val="hybridMultilevel"/>
    <w:tmpl w:val="1BE48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910D67"/>
    <w:multiLevelType w:val="hybridMultilevel"/>
    <w:tmpl w:val="3378F6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E36304F"/>
    <w:multiLevelType w:val="hybridMultilevel"/>
    <w:tmpl w:val="14C664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FAC4C05"/>
    <w:multiLevelType w:val="hybridMultilevel"/>
    <w:tmpl w:val="05FA9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1232FB"/>
    <w:multiLevelType w:val="hybridMultilevel"/>
    <w:tmpl w:val="207EF4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24603E"/>
    <w:multiLevelType w:val="hybridMultilevel"/>
    <w:tmpl w:val="9DD0C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225656"/>
    <w:multiLevelType w:val="hybridMultilevel"/>
    <w:tmpl w:val="C16E4A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83F3FA2"/>
    <w:multiLevelType w:val="hybridMultilevel"/>
    <w:tmpl w:val="B94643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FD3CF1"/>
    <w:multiLevelType w:val="hybridMultilevel"/>
    <w:tmpl w:val="632053F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2C9D3277"/>
    <w:multiLevelType w:val="hybridMultilevel"/>
    <w:tmpl w:val="89502C08"/>
    <w:lvl w:ilvl="0" w:tplc="1E8AF4C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E4946"/>
    <w:multiLevelType w:val="hybridMultilevel"/>
    <w:tmpl w:val="5DE44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1D4661"/>
    <w:multiLevelType w:val="hybridMultilevel"/>
    <w:tmpl w:val="8E749D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693272"/>
    <w:multiLevelType w:val="hybridMultilevel"/>
    <w:tmpl w:val="A7F86DE8"/>
    <w:lvl w:ilvl="0" w:tplc="CB06643E">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5B05C36"/>
    <w:multiLevelType w:val="hybridMultilevel"/>
    <w:tmpl w:val="AA5E4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8DC109A"/>
    <w:multiLevelType w:val="hybridMultilevel"/>
    <w:tmpl w:val="519A149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9A07DAB"/>
    <w:multiLevelType w:val="hybridMultilevel"/>
    <w:tmpl w:val="E0FE1B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D650635"/>
    <w:multiLevelType w:val="hybridMultilevel"/>
    <w:tmpl w:val="8104D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FFF5EB0"/>
    <w:multiLevelType w:val="hybridMultilevel"/>
    <w:tmpl w:val="A08CC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5F465B6"/>
    <w:multiLevelType w:val="hybridMultilevel"/>
    <w:tmpl w:val="DD4A1FA8"/>
    <w:lvl w:ilvl="0" w:tplc="F0AA4EDE">
      <w:start w:val="1"/>
      <w:numFmt w:val="upperLetter"/>
      <w:lvlText w:val="%1."/>
      <w:lvlJc w:val="left"/>
      <w:pPr>
        <w:ind w:left="450" w:hanging="360"/>
      </w:pPr>
      <w:rPr>
        <w:b/>
      </w:r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start w:val="1"/>
      <w:numFmt w:val="decimal"/>
      <w:lvlText w:val="%4."/>
      <w:lvlJc w:val="left"/>
      <w:pPr>
        <w:ind w:left="2970" w:hanging="360"/>
      </w:pPr>
    </w:lvl>
    <w:lvl w:ilvl="4" w:tplc="10090019">
      <w:start w:val="1"/>
      <w:numFmt w:val="lowerLetter"/>
      <w:lvlText w:val="%5."/>
      <w:lvlJc w:val="left"/>
      <w:pPr>
        <w:ind w:left="3690" w:hanging="360"/>
      </w:pPr>
    </w:lvl>
    <w:lvl w:ilvl="5" w:tplc="1009001B">
      <w:start w:val="1"/>
      <w:numFmt w:val="lowerRoman"/>
      <w:lvlText w:val="%6."/>
      <w:lvlJc w:val="right"/>
      <w:pPr>
        <w:ind w:left="4410" w:hanging="180"/>
      </w:pPr>
    </w:lvl>
    <w:lvl w:ilvl="6" w:tplc="1009000F">
      <w:start w:val="1"/>
      <w:numFmt w:val="decimal"/>
      <w:lvlText w:val="%7."/>
      <w:lvlJc w:val="left"/>
      <w:pPr>
        <w:ind w:left="5130" w:hanging="360"/>
      </w:pPr>
    </w:lvl>
    <w:lvl w:ilvl="7" w:tplc="10090019">
      <w:start w:val="1"/>
      <w:numFmt w:val="lowerLetter"/>
      <w:lvlText w:val="%8."/>
      <w:lvlJc w:val="left"/>
      <w:pPr>
        <w:ind w:left="5850" w:hanging="360"/>
      </w:pPr>
    </w:lvl>
    <w:lvl w:ilvl="8" w:tplc="1009001B">
      <w:start w:val="1"/>
      <w:numFmt w:val="lowerRoman"/>
      <w:lvlText w:val="%9."/>
      <w:lvlJc w:val="right"/>
      <w:pPr>
        <w:ind w:left="6570" w:hanging="180"/>
      </w:pPr>
    </w:lvl>
  </w:abstractNum>
  <w:abstractNum w:abstractNumId="31" w15:restartNumberingAfterBreak="0">
    <w:nsid w:val="46700A36"/>
    <w:multiLevelType w:val="hybridMultilevel"/>
    <w:tmpl w:val="DA2EB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DD4396"/>
    <w:multiLevelType w:val="hybridMultilevel"/>
    <w:tmpl w:val="1AA6B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B734CF"/>
    <w:multiLevelType w:val="hybridMultilevel"/>
    <w:tmpl w:val="6A42EC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A01609"/>
    <w:multiLevelType w:val="hybridMultilevel"/>
    <w:tmpl w:val="05FA9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795755"/>
    <w:multiLevelType w:val="hybridMultilevel"/>
    <w:tmpl w:val="4BD22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6664796"/>
    <w:multiLevelType w:val="hybridMultilevel"/>
    <w:tmpl w:val="17A437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599915DD"/>
    <w:multiLevelType w:val="hybridMultilevel"/>
    <w:tmpl w:val="956864C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5A4A1A1D"/>
    <w:multiLevelType w:val="hybridMultilevel"/>
    <w:tmpl w:val="FA3A2C3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5A886336"/>
    <w:multiLevelType w:val="hybridMultilevel"/>
    <w:tmpl w:val="A1F26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D566E"/>
    <w:multiLevelType w:val="hybridMultilevel"/>
    <w:tmpl w:val="3E64FF16"/>
    <w:lvl w:ilvl="0" w:tplc="1E8AF4C8">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22118"/>
    <w:multiLevelType w:val="hybridMultilevel"/>
    <w:tmpl w:val="9238F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FF91CFF"/>
    <w:multiLevelType w:val="hybridMultilevel"/>
    <w:tmpl w:val="1932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2119AC"/>
    <w:multiLevelType w:val="hybridMultilevel"/>
    <w:tmpl w:val="1D465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CE56524"/>
    <w:multiLevelType w:val="hybridMultilevel"/>
    <w:tmpl w:val="C1162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E2014EE"/>
    <w:multiLevelType w:val="hybridMultilevel"/>
    <w:tmpl w:val="68724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08A1C22"/>
    <w:multiLevelType w:val="hybridMultilevel"/>
    <w:tmpl w:val="FE162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34"/>
  </w:num>
  <w:num w:numId="4">
    <w:abstractNumId w:val="23"/>
  </w:num>
  <w:num w:numId="5">
    <w:abstractNumId w:val="19"/>
  </w:num>
  <w:num w:numId="6">
    <w:abstractNumId w:val="0"/>
  </w:num>
  <w:num w:numId="7">
    <w:abstractNumId w:val="1"/>
  </w:num>
  <w:num w:numId="8">
    <w:abstractNumId w:val="21"/>
  </w:num>
  <w:num w:numId="9">
    <w:abstractNumId w:val="15"/>
  </w:num>
  <w:num w:numId="10">
    <w:abstractNumId w:val="7"/>
  </w:num>
  <w:num w:numId="11">
    <w:abstractNumId w:val="2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5"/>
  </w:num>
  <w:num w:numId="17">
    <w:abstractNumId w:val="3"/>
  </w:num>
  <w:num w:numId="18">
    <w:abstractNumId w:val="13"/>
  </w:num>
  <w:num w:numId="19">
    <w:abstractNumId w:val="14"/>
  </w:num>
  <w:num w:numId="20">
    <w:abstractNumId w:val="27"/>
  </w:num>
  <w:num w:numId="21">
    <w:abstractNumId w:val="36"/>
  </w:num>
  <w:num w:numId="22">
    <w:abstractNumId w:val="29"/>
  </w:num>
  <w:num w:numId="23">
    <w:abstractNumId w:val="46"/>
  </w:num>
  <w:num w:numId="24">
    <w:abstractNumId w:val="4"/>
  </w:num>
  <w:num w:numId="25">
    <w:abstractNumId w:val="42"/>
  </w:num>
  <w:num w:numId="26">
    <w:abstractNumId w:val="44"/>
  </w:num>
  <w:num w:numId="27">
    <w:abstractNumId w:val="32"/>
  </w:num>
  <w:num w:numId="28">
    <w:abstractNumId w:val="35"/>
  </w:num>
  <w:num w:numId="29">
    <w:abstractNumId w:val="22"/>
  </w:num>
  <w:num w:numId="30">
    <w:abstractNumId w:val="31"/>
  </w:num>
  <w:num w:numId="31">
    <w:abstractNumId w:val="17"/>
  </w:num>
  <w:num w:numId="32">
    <w:abstractNumId w:val="25"/>
  </w:num>
  <w:num w:numId="33">
    <w:abstractNumId w:val="6"/>
  </w:num>
  <w:num w:numId="34">
    <w:abstractNumId w:val="43"/>
  </w:num>
  <w:num w:numId="35">
    <w:abstractNumId w:val="9"/>
  </w:num>
  <w:num w:numId="36">
    <w:abstractNumId w:val="8"/>
  </w:num>
  <w:num w:numId="37">
    <w:abstractNumId w:val="20"/>
  </w:num>
  <w:num w:numId="38">
    <w:abstractNumId w:val="18"/>
  </w:num>
  <w:num w:numId="39">
    <w:abstractNumId w:val="28"/>
  </w:num>
  <w:num w:numId="40">
    <w:abstractNumId w:val="33"/>
  </w:num>
  <w:num w:numId="41">
    <w:abstractNumId w:val="16"/>
  </w:num>
  <w:num w:numId="42">
    <w:abstractNumId w:val="41"/>
  </w:num>
  <w:num w:numId="43">
    <w:abstractNumId w:val="39"/>
  </w:num>
  <w:num w:numId="44">
    <w:abstractNumId w:val="38"/>
  </w:num>
  <w:num w:numId="45">
    <w:abstractNumId w:val="26"/>
  </w:num>
  <w:num w:numId="46">
    <w:abstractNumId w:val="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79"/>
    <w:rsid w:val="000010E1"/>
    <w:rsid w:val="000069DA"/>
    <w:rsid w:val="000121A9"/>
    <w:rsid w:val="0001393D"/>
    <w:rsid w:val="000229E0"/>
    <w:rsid w:val="00023488"/>
    <w:rsid w:val="00032B2B"/>
    <w:rsid w:val="000331F3"/>
    <w:rsid w:val="00035343"/>
    <w:rsid w:val="00036D03"/>
    <w:rsid w:val="000412C5"/>
    <w:rsid w:val="000417C0"/>
    <w:rsid w:val="000429EA"/>
    <w:rsid w:val="000440C2"/>
    <w:rsid w:val="000534B6"/>
    <w:rsid w:val="00061234"/>
    <w:rsid w:val="00065D34"/>
    <w:rsid w:val="00066779"/>
    <w:rsid w:val="000714E5"/>
    <w:rsid w:val="00073F97"/>
    <w:rsid w:val="00081CBA"/>
    <w:rsid w:val="00082FA5"/>
    <w:rsid w:val="00083729"/>
    <w:rsid w:val="00084353"/>
    <w:rsid w:val="000844C5"/>
    <w:rsid w:val="00085151"/>
    <w:rsid w:val="000908AD"/>
    <w:rsid w:val="00092F91"/>
    <w:rsid w:val="000A24EC"/>
    <w:rsid w:val="000A2D34"/>
    <w:rsid w:val="000A2DB3"/>
    <w:rsid w:val="000A2EA9"/>
    <w:rsid w:val="000A40D0"/>
    <w:rsid w:val="000B565A"/>
    <w:rsid w:val="000C1470"/>
    <w:rsid w:val="000C1882"/>
    <w:rsid w:val="000C1D93"/>
    <w:rsid w:val="000D0096"/>
    <w:rsid w:val="000D1A3E"/>
    <w:rsid w:val="000D339A"/>
    <w:rsid w:val="000E0A03"/>
    <w:rsid w:val="000E2BA4"/>
    <w:rsid w:val="000E3E04"/>
    <w:rsid w:val="000E435A"/>
    <w:rsid w:val="000E44C4"/>
    <w:rsid w:val="000E556A"/>
    <w:rsid w:val="000E71D3"/>
    <w:rsid w:val="000F1F0B"/>
    <w:rsid w:val="00100CA7"/>
    <w:rsid w:val="00100EBC"/>
    <w:rsid w:val="0010188D"/>
    <w:rsid w:val="00102BC5"/>
    <w:rsid w:val="00103AEE"/>
    <w:rsid w:val="001048C2"/>
    <w:rsid w:val="001149D6"/>
    <w:rsid w:val="001208CD"/>
    <w:rsid w:val="00121CFD"/>
    <w:rsid w:val="00124279"/>
    <w:rsid w:val="001248C9"/>
    <w:rsid w:val="001416F5"/>
    <w:rsid w:val="00141873"/>
    <w:rsid w:val="0014198B"/>
    <w:rsid w:val="00145D08"/>
    <w:rsid w:val="00150551"/>
    <w:rsid w:val="001509FD"/>
    <w:rsid w:val="00151799"/>
    <w:rsid w:val="0015406B"/>
    <w:rsid w:val="00154761"/>
    <w:rsid w:val="001625E3"/>
    <w:rsid w:val="00163F93"/>
    <w:rsid w:val="00171BDC"/>
    <w:rsid w:val="00180F27"/>
    <w:rsid w:val="00181806"/>
    <w:rsid w:val="00182382"/>
    <w:rsid w:val="0018605F"/>
    <w:rsid w:val="00192EE9"/>
    <w:rsid w:val="001A0334"/>
    <w:rsid w:val="001A27D9"/>
    <w:rsid w:val="001A2CBC"/>
    <w:rsid w:val="001A5EFB"/>
    <w:rsid w:val="001A74DE"/>
    <w:rsid w:val="001B05BE"/>
    <w:rsid w:val="001B332A"/>
    <w:rsid w:val="001B38B4"/>
    <w:rsid w:val="001C11CA"/>
    <w:rsid w:val="001C332E"/>
    <w:rsid w:val="001C5644"/>
    <w:rsid w:val="001D084A"/>
    <w:rsid w:val="001D5D1C"/>
    <w:rsid w:val="001D69BA"/>
    <w:rsid w:val="001D6B14"/>
    <w:rsid w:val="001D7E4E"/>
    <w:rsid w:val="001E38BC"/>
    <w:rsid w:val="001E7F3E"/>
    <w:rsid w:val="001F07FC"/>
    <w:rsid w:val="001F37BD"/>
    <w:rsid w:val="001F54B8"/>
    <w:rsid w:val="00202B63"/>
    <w:rsid w:val="00203C92"/>
    <w:rsid w:val="00210813"/>
    <w:rsid w:val="00213210"/>
    <w:rsid w:val="0021386B"/>
    <w:rsid w:val="00214556"/>
    <w:rsid w:val="002162C4"/>
    <w:rsid w:val="002168C9"/>
    <w:rsid w:val="00220E7F"/>
    <w:rsid w:val="00222749"/>
    <w:rsid w:val="00222C57"/>
    <w:rsid w:val="00225617"/>
    <w:rsid w:val="0022717D"/>
    <w:rsid w:val="0022756C"/>
    <w:rsid w:val="00230012"/>
    <w:rsid w:val="00235E68"/>
    <w:rsid w:val="00241D52"/>
    <w:rsid w:val="0024413B"/>
    <w:rsid w:val="002455F1"/>
    <w:rsid w:val="00251251"/>
    <w:rsid w:val="002578C7"/>
    <w:rsid w:val="00265D37"/>
    <w:rsid w:val="00266CE1"/>
    <w:rsid w:val="0027029C"/>
    <w:rsid w:val="00271E9A"/>
    <w:rsid w:val="00274F38"/>
    <w:rsid w:val="0027768C"/>
    <w:rsid w:val="0027773B"/>
    <w:rsid w:val="00281B87"/>
    <w:rsid w:val="00285261"/>
    <w:rsid w:val="00290922"/>
    <w:rsid w:val="002929DD"/>
    <w:rsid w:val="00295268"/>
    <w:rsid w:val="002A019F"/>
    <w:rsid w:val="002A6B65"/>
    <w:rsid w:val="002B05C5"/>
    <w:rsid w:val="002B0785"/>
    <w:rsid w:val="002B3E5D"/>
    <w:rsid w:val="002C007E"/>
    <w:rsid w:val="002C2B74"/>
    <w:rsid w:val="002C5F93"/>
    <w:rsid w:val="002C7352"/>
    <w:rsid w:val="002C7BFF"/>
    <w:rsid w:val="002D361B"/>
    <w:rsid w:val="002D4052"/>
    <w:rsid w:val="002E42D5"/>
    <w:rsid w:val="002E6BFE"/>
    <w:rsid w:val="002F01DA"/>
    <w:rsid w:val="002F1C63"/>
    <w:rsid w:val="0030394F"/>
    <w:rsid w:val="00307FF5"/>
    <w:rsid w:val="0032054B"/>
    <w:rsid w:val="00320FFC"/>
    <w:rsid w:val="003239E2"/>
    <w:rsid w:val="00324C4B"/>
    <w:rsid w:val="00325BB9"/>
    <w:rsid w:val="00331653"/>
    <w:rsid w:val="0033227B"/>
    <w:rsid w:val="00337BD9"/>
    <w:rsid w:val="003433A9"/>
    <w:rsid w:val="00356CED"/>
    <w:rsid w:val="00357D02"/>
    <w:rsid w:val="003639C7"/>
    <w:rsid w:val="003658AF"/>
    <w:rsid w:val="00366804"/>
    <w:rsid w:val="00370FF0"/>
    <w:rsid w:val="003713F8"/>
    <w:rsid w:val="003745EC"/>
    <w:rsid w:val="00376CDE"/>
    <w:rsid w:val="00382697"/>
    <w:rsid w:val="00393411"/>
    <w:rsid w:val="003A5B5F"/>
    <w:rsid w:val="003A6AA5"/>
    <w:rsid w:val="003B1FD2"/>
    <w:rsid w:val="003B446F"/>
    <w:rsid w:val="003B56FB"/>
    <w:rsid w:val="003B5725"/>
    <w:rsid w:val="003B71D1"/>
    <w:rsid w:val="003C65AF"/>
    <w:rsid w:val="003C6894"/>
    <w:rsid w:val="003D028D"/>
    <w:rsid w:val="003D1EDD"/>
    <w:rsid w:val="003D3546"/>
    <w:rsid w:val="003D4E19"/>
    <w:rsid w:val="003D5072"/>
    <w:rsid w:val="003D54D0"/>
    <w:rsid w:val="003D6C05"/>
    <w:rsid w:val="003D7765"/>
    <w:rsid w:val="003E1AAD"/>
    <w:rsid w:val="003E2285"/>
    <w:rsid w:val="003E35CB"/>
    <w:rsid w:val="003E37D6"/>
    <w:rsid w:val="003E482B"/>
    <w:rsid w:val="003E5915"/>
    <w:rsid w:val="003F52CD"/>
    <w:rsid w:val="003F62B4"/>
    <w:rsid w:val="00405C93"/>
    <w:rsid w:val="0041318A"/>
    <w:rsid w:val="004161E5"/>
    <w:rsid w:val="00421C80"/>
    <w:rsid w:val="00422656"/>
    <w:rsid w:val="00423B29"/>
    <w:rsid w:val="0043018D"/>
    <w:rsid w:val="00431E13"/>
    <w:rsid w:val="00432004"/>
    <w:rsid w:val="00432EC0"/>
    <w:rsid w:val="00432F14"/>
    <w:rsid w:val="00433950"/>
    <w:rsid w:val="00437C81"/>
    <w:rsid w:val="004473BB"/>
    <w:rsid w:val="00450D07"/>
    <w:rsid w:val="00452289"/>
    <w:rsid w:val="00452C24"/>
    <w:rsid w:val="00456065"/>
    <w:rsid w:val="00466112"/>
    <w:rsid w:val="004709BF"/>
    <w:rsid w:val="00474D5E"/>
    <w:rsid w:val="0047635B"/>
    <w:rsid w:val="0047793C"/>
    <w:rsid w:val="004828F8"/>
    <w:rsid w:val="00490B9B"/>
    <w:rsid w:val="00490C03"/>
    <w:rsid w:val="00491483"/>
    <w:rsid w:val="004932E7"/>
    <w:rsid w:val="00493A0B"/>
    <w:rsid w:val="004A0BDF"/>
    <w:rsid w:val="004A121F"/>
    <w:rsid w:val="004A55D8"/>
    <w:rsid w:val="004A5887"/>
    <w:rsid w:val="004A61A2"/>
    <w:rsid w:val="004B4D97"/>
    <w:rsid w:val="004B55FA"/>
    <w:rsid w:val="004B6946"/>
    <w:rsid w:val="004C1B0A"/>
    <w:rsid w:val="004C3310"/>
    <w:rsid w:val="004C431D"/>
    <w:rsid w:val="004C5AAF"/>
    <w:rsid w:val="004C6621"/>
    <w:rsid w:val="004D14CD"/>
    <w:rsid w:val="004D5988"/>
    <w:rsid w:val="004D629F"/>
    <w:rsid w:val="004E3FA2"/>
    <w:rsid w:val="004E473F"/>
    <w:rsid w:val="004F24A5"/>
    <w:rsid w:val="004F67F6"/>
    <w:rsid w:val="005061D3"/>
    <w:rsid w:val="005117FC"/>
    <w:rsid w:val="0051247A"/>
    <w:rsid w:val="00513710"/>
    <w:rsid w:val="00514E83"/>
    <w:rsid w:val="00514F9D"/>
    <w:rsid w:val="005169D5"/>
    <w:rsid w:val="005175EE"/>
    <w:rsid w:val="00523ACE"/>
    <w:rsid w:val="00525A01"/>
    <w:rsid w:val="00525EE4"/>
    <w:rsid w:val="005300DF"/>
    <w:rsid w:val="005305B6"/>
    <w:rsid w:val="00531A5C"/>
    <w:rsid w:val="00533F44"/>
    <w:rsid w:val="00537720"/>
    <w:rsid w:val="00545C34"/>
    <w:rsid w:val="005472F2"/>
    <w:rsid w:val="00547359"/>
    <w:rsid w:val="00553F18"/>
    <w:rsid w:val="00554D78"/>
    <w:rsid w:val="005573BF"/>
    <w:rsid w:val="00560342"/>
    <w:rsid w:val="005614D9"/>
    <w:rsid w:val="00566813"/>
    <w:rsid w:val="005704F2"/>
    <w:rsid w:val="0057255D"/>
    <w:rsid w:val="0057360E"/>
    <w:rsid w:val="005745E8"/>
    <w:rsid w:val="005802C3"/>
    <w:rsid w:val="00580BAA"/>
    <w:rsid w:val="005840AE"/>
    <w:rsid w:val="005867FE"/>
    <w:rsid w:val="00587890"/>
    <w:rsid w:val="00587D68"/>
    <w:rsid w:val="00587FB7"/>
    <w:rsid w:val="00591036"/>
    <w:rsid w:val="00591887"/>
    <w:rsid w:val="00591A7B"/>
    <w:rsid w:val="005944F3"/>
    <w:rsid w:val="00596C5F"/>
    <w:rsid w:val="005A1642"/>
    <w:rsid w:val="005B3588"/>
    <w:rsid w:val="005B6ECC"/>
    <w:rsid w:val="005C1FF5"/>
    <w:rsid w:val="005D2A62"/>
    <w:rsid w:val="005D423F"/>
    <w:rsid w:val="005D752A"/>
    <w:rsid w:val="005E1454"/>
    <w:rsid w:val="005E4A1A"/>
    <w:rsid w:val="005F2218"/>
    <w:rsid w:val="00600F59"/>
    <w:rsid w:val="0060505F"/>
    <w:rsid w:val="006051AF"/>
    <w:rsid w:val="00606008"/>
    <w:rsid w:val="0060696D"/>
    <w:rsid w:val="0061103C"/>
    <w:rsid w:val="006112B9"/>
    <w:rsid w:val="00611AE7"/>
    <w:rsid w:val="006120C5"/>
    <w:rsid w:val="00613C69"/>
    <w:rsid w:val="00614574"/>
    <w:rsid w:val="00615575"/>
    <w:rsid w:val="00623E1C"/>
    <w:rsid w:val="006255EF"/>
    <w:rsid w:val="00630B85"/>
    <w:rsid w:val="00633035"/>
    <w:rsid w:val="00636B53"/>
    <w:rsid w:val="0064033A"/>
    <w:rsid w:val="006409D3"/>
    <w:rsid w:val="00644BCE"/>
    <w:rsid w:val="0065618B"/>
    <w:rsid w:val="006561FA"/>
    <w:rsid w:val="00656D98"/>
    <w:rsid w:val="00660CED"/>
    <w:rsid w:val="0066167A"/>
    <w:rsid w:val="00661BC9"/>
    <w:rsid w:val="00666452"/>
    <w:rsid w:val="006664D9"/>
    <w:rsid w:val="00673FEF"/>
    <w:rsid w:val="0067451D"/>
    <w:rsid w:val="00676109"/>
    <w:rsid w:val="0068472D"/>
    <w:rsid w:val="0069004F"/>
    <w:rsid w:val="006960EB"/>
    <w:rsid w:val="00697AF6"/>
    <w:rsid w:val="006A05E0"/>
    <w:rsid w:val="006A6389"/>
    <w:rsid w:val="006A777C"/>
    <w:rsid w:val="006B7F48"/>
    <w:rsid w:val="006C0CA9"/>
    <w:rsid w:val="006C209D"/>
    <w:rsid w:val="006C5420"/>
    <w:rsid w:val="006D22B0"/>
    <w:rsid w:val="006D481C"/>
    <w:rsid w:val="006E2EF1"/>
    <w:rsid w:val="006E5487"/>
    <w:rsid w:val="006E6186"/>
    <w:rsid w:val="006E7F72"/>
    <w:rsid w:val="006F3CF0"/>
    <w:rsid w:val="006F3E95"/>
    <w:rsid w:val="006F71C5"/>
    <w:rsid w:val="006F71F4"/>
    <w:rsid w:val="007017D3"/>
    <w:rsid w:val="00701DE7"/>
    <w:rsid w:val="00704C84"/>
    <w:rsid w:val="007060A8"/>
    <w:rsid w:val="00706757"/>
    <w:rsid w:val="007072D9"/>
    <w:rsid w:val="00707EEC"/>
    <w:rsid w:val="007118DB"/>
    <w:rsid w:val="00716D18"/>
    <w:rsid w:val="00723450"/>
    <w:rsid w:val="00730492"/>
    <w:rsid w:val="007310DF"/>
    <w:rsid w:val="0073399A"/>
    <w:rsid w:val="0073686D"/>
    <w:rsid w:val="007378CF"/>
    <w:rsid w:val="00743035"/>
    <w:rsid w:val="007528C1"/>
    <w:rsid w:val="00754B5D"/>
    <w:rsid w:val="00761F12"/>
    <w:rsid w:val="007626B2"/>
    <w:rsid w:val="0076572B"/>
    <w:rsid w:val="00767172"/>
    <w:rsid w:val="007748EC"/>
    <w:rsid w:val="00775989"/>
    <w:rsid w:val="00780470"/>
    <w:rsid w:val="00781A9C"/>
    <w:rsid w:val="007848D3"/>
    <w:rsid w:val="00784AA1"/>
    <w:rsid w:val="00787142"/>
    <w:rsid w:val="00787150"/>
    <w:rsid w:val="007908A6"/>
    <w:rsid w:val="007947D5"/>
    <w:rsid w:val="00794F66"/>
    <w:rsid w:val="007A61D6"/>
    <w:rsid w:val="007B015F"/>
    <w:rsid w:val="007B5F68"/>
    <w:rsid w:val="007C11E8"/>
    <w:rsid w:val="007C48FA"/>
    <w:rsid w:val="007C5356"/>
    <w:rsid w:val="007C67CD"/>
    <w:rsid w:val="007C6DEE"/>
    <w:rsid w:val="007D0AD7"/>
    <w:rsid w:val="007D0F9A"/>
    <w:rsid w:val="007D293E"/>
    <w:rsid w:val="007E3182"/>
    <w:rsid w:val="007E3C62"/>
    <w:rsid w:val="007E5E97"/>
    <w:rsid w:val="007E7859"/>
    <w:rsid w:val="007F4431"/>
    <w:rsid w:val="007F7629"/>
    <w:rsid w:val="0080068D"/>
    <w:rsid w:val="008017C1"/>
    <w:rsid w:val="00802FF8"/>
    <w:rsid w:val="0080411A"/>
    <w:rsid w:val="00804EDF"/>
    <w:rsid w:val="00806667"/>
    <w:rsid w:val="008154BA"/>
    <w:rsid w:val="008204DD"/>
    <w:rsid w:val="00823124"/>
    <w:rsid w:val="008259F0"/>
    <w:rsid w:val="00826DDB"/>
    <w:rsid w:val="00831A1E"/>
    <w:rsid w:val="00832013"/>
    <w:rsid w:val="00833BF8"/>
    <w:rsid w:val="00843549"/>
    <w:rsid w:val="0084363C"/>
    <w:rsid w:val="008448BA"/>
    <w:rsid w:val="00845815"/>
    <w:rsid w:val="00847DE1"/>
    <w:rsid w:val="00855523"/>
    <w:rsid w:val="00856EB1"/>
    <w:rsid w:val="00860D58"/>
    <w:rsid w:val="00864009"/>
    <w:rsid w:val="008657DA"/>
    <w:rsid w:val="00865BE4"/>
    <w:rsid w:val="008720F5"/>
    <w:rsid w:val="008809FE"/>
    <w:rsid w:val="00880D77"/>
    <w:rsid w:val="00887444"/>
    <w:rsid w:val="00892D77"/>
    <w:rsid w:val="00894F0D"/>
    <w:rsid w:val="008A4C45"/>
    <w:rsid w:val="008A77FC"/>
    <w:rsid w:val="008B39AE"/>
    <w:rsid w:val="008B5D08"/>
    <w:rsid w:val="008B6F72"/>
    <w:rsid w:val="008B7514"/>
    <w:rsid w:val="008C5593"/>
    <w:rsid w:val="008D1AE2"/>
    <w:rsid w:val="008D368D"/>
    <w:rsid w:val="008D3A18"/>
    <w:rsid w:val="008D415A"/>
    <w:rsid w:val="008E332D"/>
    <w:rsid w:val="008E5D4E"/>
    <w:rsid w:val="008E663C"/>
    <w:rsid w:val="008E752B"/>
    <w:rsid w:val="008F073B"/>
    <w:rsid w:val="008F1A4D"/>
    <w:rsid w:val="008F6AB3"/>
    <w:rsid w:val="008F7275"/>
    <w:rsid w:val="009023B1"/>
    <w:rsid w:val="00902A73"/>
    <w:rsid w:val="009037A0"/>
    <w:rsid w:val="0090611B"/>
    <w:rsid w:val="0090678D"/>
    <w:rsid w:val="00907500"/>
    <w:rsid w:val="00910DEA"/>
    <w:rsid w:val="00911055"/>
    <w:rsid w:val="00911E26"/>
    <w:rsid w:val="00913E99"/>
    <w:rsid w:val="00920D5F"/>
    <w:rsid w:val="00921848"/>
    <w:rsid w:val="0092633F"/>
    <w:rsid w:val="0093592A"/>
    <w:rsid w:val="00952C93"/>
    <w:rsid w:val="009549F2"/>
    <w:rsid w:val="00957BA6"/>
    <w:rsid w:val="00962575"/>
    <w:rsid w:val="00962EE0"/>
    <w:rsid w:val="0097195A"/>
    <w:rsid w:val="009809FB"/>
    <w:rsid w:val="009819F0"/>
    <w:rsid w:val="00984045"/>
    <w:rsid w:val="00986640"/>
    <w:rsid w:val="0099271E"/>
    <w:rsid w:val="00992829"/>
    <w:rsid w:val="00994854"/>
    <w:rsid w:val="009A1DB4"/>
    <w:rsid w:val="009A2BCE"/>
    <w:rsid w:val="009A67F4"/>
    <w:rsid w:val="009B0F71"/>
    <w:rsid w:val="009B498C"/>
    <w:rsid w:val="009B4CED"/>
    <w:rsid w:val="009C14EF"/>
    <w:rsid w:val="009C7E16"/>
    <w:rsid w:val="009D0919"/>
    <w:rsid w:val="009D0FDD"/>
    <w:rsid w:val="009D53EF"/>
    <w:rsid w:val="009D57D2"/>
    <w:rsid w:val="009E3D66"/>
    <w:rsid w:val="009E5765"/>
    <w:rsid w:val="009E66B9"/>
    <w:rsid w:val="009F0DDA"/>
    <w:rsid w:val="009F4985"/>
    <w:rsid w:val="00A11810"/>
    <w:rsid w:val="00A12331"/>
    <w:rsid w:val="00A1575F"/>
    <w:rsid w:val="00A16223"/>
    <w:rsid w:val="00A1751C"/>
    <w:rsid w:val="00A2515B"/>
    <w:rsid w:val="00A30274"/>
    <w:rsid w:val="00A30C23"/>
    <w:rsid w:val="00A30DEC"/>
    <w:rsid w:val="00A36969"/>
    <w:rsid w:val="00A4264E"/>
    <w:rsid w:val="00A44D66"/>
    <w:rsid w:val="00A650F6"/>
    <w:rsid w:val="00A6591E"/>
    <w:rsid w:val="00A73A7B"/>
    <w:rsid w:val="00A7661C"/>
    <w:rsid w:val="00A7693E"/>
    <w:rsid w:val="00A860F0"/>
    <w:rsid w:val="00A91E09"/>
    <w:rsid w:val="00AA0B31"/>
    <w:rsid w:val="00AA7204"/>
    <w:rsid w:val="00AB01DE"/>
    <w:rsid w:val="00AB1CA3"/>
    <w:rsid w:val="00AB2B37"/>
    <w:rsid w:val="00AC11F8"/>
    <w:rsid w:val="00AC29D0"/>
    <w:rsid w:val="00AC5C02"/>
    <w:rsid w:val="00AD1291"/>
    <w:rsid w:val="00AD2756"/>
    <w:rsid w:val="00AD31C8"/>
    <w:rsid w:val="00AD4F36"/>
    <w:rsid w:val="00AD4FF0"/>
    <w:rsid w:val="00AD7693"/>
    <w:rsid w:val="00AE0831"/>
    <w:rsid w:val="00AE0847"/>
    <w:rsid w:val="00AE2628"/>
    <w:rsid w:val="00AE77BB"/>
    <w:rsid w:val="00AF1EAB"/>
    <w:rsid w:val="00AF21D7"/>
    <w:rsid w:val="00B06E3E"/>
    <w:rsid w:val="00B15880"/>
    <w:rsid w:val="00B172A3"/>
    <w:rsid w:val="00B17585"/>
    <w:rsid w:val="00B22785"/>
    <w:rsid w:val="00B27D3F"/>
    <w:rsid w:val="00B31B03"/>
    <w:rsid w:val="00B35460"/>
    <w:rsid w:val="00B408F6"/>
    <w:rsid w:val="00B41E89"/>
    <w:rsid w:val="00B44956"/>
    <w:rsid w:val="00B461AB"/>
    <w:rsid w:val="00B5103B"/>
    <w:rsid w:val="00B5456A"/>
    <w:rsid w:val="00B57185"/>
    <w:rsid w:val="00B571CC"/>
    <w:rsid w:val="00B60C82"/>
    <w:rsid w:val="00B626C3"/>
    <w:rsid w:val="00B6271E"/>
    <w:rsid w:val="00B62CF7"/>
    <w:rsid w:val="00B6796A"/>
    <w:rsid w:val="00B67E3F"/>
    <w:rsid w:val="00B7090D"/>
    <w:rsid w:val="00B713E1"/>
    <w:rsid w:val="00B765FB"/>
    <w:rsid w:val="00B770E5"/>
    <w:rsid w:val="00B833A9"/>
    <w:rsid w:val="00B86073"/>
    <w:rsid w:val="00B868EC"/>
    <w:rsid w:val="00B933E9"/>
    <w:rsid w:val="00B93576"/>
    <w:rsid w:val="00BA0CF4"/>
    <w:rsid w:val="00BA2732"/>
    <w:rsid w:val="00BA386A"/>
    <w:rsid w:val="00BA5E6F"/>
    <w:rsid w:val="00BA667F"/>
    <w:rsid w:val="00BA6B8B"/>
    <w:rsid w:val="00BA723D"/>
    <w:rsid w:val="00BA7274"/>
    <w:rsid w:val="00BB401D"/>
    <w:rsid w:val="00BB54E6"/>
    <w:rsid w:val="00BC3029"/>
    <w:rsid w:val="00BC3982"/>
    <w:rsid w:val="00BC49C9"/>
    <w:rsid w:val="00BC5DE4"/>
    <w:rsid w:val="00BC62E3"/>
    <w:rsid w:val="00BC76EF"/>
    <w:rsid w:val="00BD233C"/>
    <w:rsid w:val="00BD79F8"/>
    <w:rsid w:val="00BF07F9"/>
    <w:rsid w:val="00BF11E5"/>
    <w:rsid w:val="00BF2E57"/>
    <w:rsid w:val="00BF42C9"/>
    <w:rsid w:val="00BF5F7C"/>
    <w:rsid w:val="00C01FB7"/>
    <w:rsid w:val="00C02570"/>
    <w:rsid w:val="00C02BB0"/>
    <w:rsid w:val="00C0749E"/>
    <w:rsid w:val="00C22D9A"/>
    <w:rsid w:val="00C31136"/>
    <w:rsid w:val="00C32D87"/>
    <w:rsid w:val="00C33D9E"/>
    <w:rsid w:val="00C375F7"/>
    <w:rsid w:val="00C37BD2"/>
    <w:rsid w:val="00C42189"/>
    <w:rsid w:val="00C44E6A"/>
    <w:rsid w:val="00C47FB8"/>
    <w:rsid w:val="00C57BA2"/>
    <w:rsid w:val="00C6041D"/>
    <w:rsid w:val="00C71932"/>
    <w:rsid w:val="00C73C56"/>
    <w:rsid w:val="00C7799B"/>
    <w:rsid w:val="00C811AC"/>
    <w:rsid w:val="00C8232A"/>
    <w:rsid w:val="00C83134"/>
    <w:rsid w:val="00C937D9"/>
    <w:rsid w:val="00C94016"/>
    <w:rsid w:val="00C94676"/>
    <w:rsid w:val="00C97056"/>
    <w:rsid w:val="00C97551"/>
    <w:rsid w:val="00CA1D25"/>
    <w:rsid w:val="00CA229E"/>
    <w:rsid w:val="00CA2910"/>
    <w:rsid w:val="00CA4E1A"/>
    <w:rsid w:val="00CB2582"/>
    <w:rsid w:val="00CB32AC"/>
    <w:rsid w:val="00CB51C4"/>
    <w:rsid w:val="00CB5D91"/>
    <w:rsid w:val="00CB763B"/>
    <w:rsid w:val="00CC12F5"/>
    <w:rsid w:val="00CC59C1"/>
    <w:rsid w:val="00CC5A0E"/>
    <w:rsid w:val="00CC5E16"/>
    <w:rsid w:val="00CD2FBC"/>
    <w:rsid w:val="00CD395B"/>
    <w:rsid w:val="00CD45CC"/>
    <w:rsid w:val="00CE13A1"/>
    <w:rsid w:val="00CE28A7"/>
    <w:rsid w:val="00CE3BF1"/>
    <w:rsid w:val="00CE5E56"/>
    <w:rsid w:val="00CE799D"/>
    <w:rsid w:val="00CF16EE"/>
    <w:rsid w:val="00CF3057"/>
    <w:rsid w:val="00D01899"/>
    <w:rsid w:val="00D057F8"/>
    <w:rsid w:val="00D06C40"/>
    <w:rsid w:val="00D106CB"/>
    <w:rsid w:val="00D16537"/>
    <w:rsid w:val="00D16552"/>
    <w:rsid w:val="00D16A16"/>
    <w:rsid w:val="00D178A6"/>
    <w:rsid w:val="00D21EA8"/>
    <w:rsid w:val="00D302EF"/>
    <w:rsid w:val="00D30860"/>
    <w:rsid w:val="00D30E05"/>
    <w:rsid w:val="00D347E3"/>
    <w:rsid w:val="00D34AB6"/>
    <w:rsid w:val="00D36B4B"/>
    <w:rsid w:val="00D42001"/>
    <w:rsid w:val="00D44F11"/>
    <w:rsid w:val="00D477F3"/>
    <w:rsid w:val="00D52E28"/>
    <w:rsid w:val="00D534E2"/>
    <w:rsid w:val="00D61050"/>
    <w:rsid w:val="00D61C5D"/>
    <w:rsid w:val="00D658AC"/>
    <w:rsid w:val="00D72F4F"/>
    <w:rsid w:val="00D731D1"/>
    <w:rsid w:val="00D745D7"/>
    <w:rsid w:val="00D7549D"/>
    <w:rsid w:val="00D75CD2"/>
    <w:rsid w:val="00D7794A"/>
    <w:rsid w:val="00D80A63"/>
    <w:rsid w:val="00D83389"/>
    <w:rsid w:val="00D8399A"/>
    <w:rsid w:val="00D84782"/>
    <w:rsid w:val="00D92F59"/>
    <w:rsid w:val="00D94F88"/>
    <w:rsid w:val="00D95F6C"/>
    <w:rsid w:val="00DA706A"/>
    <w:rsid w:val="00DB1DA7"/>
    <w:rsid w:val="00DC074A"/>
    <w:rsid w:val="00DC3FB3"/>
    <w:rsid w:val="00DC454D"/>
    <w:rsid w:val="00DC5938"/>
    <w:rsid w:val="00DC7EBD"/>
    <w:rsid w:val="00DD3447"/>
    <w:rsid w:val="00DE6180"/>
    <w:rsid w:val="00DF30F8"/>
    <w:rsid w:val="00DF417B"/>
    <w:rsid w:val="00DF60E9"/>
    <w:rsid w:val="00DF78CF"/>
    <w:rsid w:val="00DF7995"/>
    <w:rsid w:val="00E10BFB"/>
    <w:rsid w:val="00E10D0B"/>
    <w:rsid w:val="00E115DA"/>
    <w:rsid w:val="00E1292F"/>
    <w:rsid w:val="00E15CAD"/>
    <w:rsid w:val="00E16684"/>
    <w:rsid w:val="00E1706B"/>
    <w:rsid w:val="00E17509"/>
    <w:rsid w:val="00E24769"/>
    <w:rsid w:val="00E25BE7"/>
    <w:rsid w:val="00E32F6E"/>
    <w:rsid w:val="00E343C6"/>
    <w:rsid w:val="00E40394"/>
    <w:rsid w:val="00E415D7"/>
    <w:rsid w:val="00E43730"/>
    <w:rsid w:val="00E44473"/>
    <w:rsid w:val="00E523CB"/>
    <w:rsid w:val="00E52AE9"/>
    <w:rsid w:val="00E54A22"/>
    <w:rsid w:val="00E605BD"/>
    <w:rsid w:val="00E61EB9"/>
    <w:rsid w:val="00E65CF6"/>
    <w:rsid w:val="00E67FF7"/>
    <w:rsid w:val="00E7252F"/>
    <w:rsid w:val="00E7351C"/>
    <w:rsid w:val="00E740D0"/>
    <w:rsid w:val="00E76FF2"/>
    <w:rsid w:val="00E8077C"/>
    <w:rsid w:val="00E8096E"/>
    <w:rsid w:val="00E80CF4"/>
    <w:rsid w:val="00E81ED8"/>
    <w:rsid w:val="00E85039"/>
    <w:rsid w:val="00E920E6"/>
    <w:rsid w:val="00EA0E82"/>
    <w:rsid w:val="00EA3491"/>
    <w:rsid w:val="00EA6C9D"/>
    <w:rsid w:val="00EA7282"/>
    <w:rsid w:val="00EB30BB"/>
    <w:rsid w:val="00EB4F71"/>
    <w:rsid w:val="00EB70D3"/>
    <w:rsid w:val="00EC20A8"/>
    <w:rsid w:val="00ED7C1B"/>
    <w:rsid w:val="00EE029B"/>
    <w:rsid w:val="00EE0541"/>
    <w:rsid w:val="00EE0631"/>
    <w:rsid w:val="00EE1225"/>
    <w:rsid w:val="00EE7D5C"/>
    <w:rsid w:val="00EF1BCB"/>
    <w:rsid w:val="00F062CB"/>
    <w:rsid w:val="00F07206"/>
    <w:rsid w:val="00F12C77"/>
    <w:rsid w:val="00F12EBB"/>
    <w:rsid w:val="00F15151"/>
    <w:rsid w:val="00F15B03"/>
    <w:rsid w:val="00F27015"/>
    <w:rsid w:val="00F358C4"/>
    <w:rsid w:val="00F420DA"/>
    <w:rsid w:val="00F459C0"/>
    <w:rsid w:val="00F51914"/>
    <w:rsid w:val="00F53080"/>
    <w:rsid w:val="00F573B6"/>
    <w:rsid w:val="00F57DA4"/>
    <w:rsid w:val="00F64844"/>
    <w:rsid w:val="00F70843"/>
    <w:rsid w:val="00F70FF5"/>
    <w:rsid w:val="00F76C18"/>
    <w:rsid w:val="00F80218"/>
    <w:rsid w:val="00F80395"/>
    <w:rsid w:val="00F81DD0"/>
    <w:rsid w:val="00F82208"/>
    <w:rsid w:val="00F839CB"/>
    <w:rsid w:val="00F8526B"/>
    <w:rsid w:val="00F86B6E"/>
    <w:rsid w:val="00F87BC5"/>
    <w:rsid w:val="00F87C89"/>
    <w:rsid w:val="00F91037"/>
    <w:rsid w:val="00F91F1D"/>
    <w:rsid w:val="00F94DE8"/>
    <w:rsid w:val="00F94DF5"/>
    <w:rsid w:val="00FA1286"/>
    <w:rsid w:val="00FA55BE"/>
    <w:rsid w:val="00FA5A2D"/>
    <w:rsid w:val="00FC2F98"/>
    <w:rsid w:val="00FD58C1"/>
    <w:rsid w:val="00FD5B34"/>
    <w:rsid w:val="00FE7379"/>
    <w:rsid w:val="00FF1041"/>
    <w:rsid w:val="00FF7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084C6E1"/>
  <w15:docId w15:val="{293C8092-45D8-4D9E-BE46-CD987B53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8AF"/>
    <w:pPr>
      <w:spacing w:after="240"/>
    </w:pPr>
    <w:rPr>
      <w:rFonts w:ascii="Arial" w:hAnsi="Arial"/>
      <w:sz w:val="24"/>
      <w:szCs w:val="22"/>
      <w:lang w:val="en-US" w:eastAsia="en-US"/>
    </w:rPr>
  </w:style>
  <w:style w:type="paragraph" w:styleId="Heading1">
    <w:name w:val="heading 1"/>
    <w:basedOn w:val="Normal"/>
    <w:next w:val="Normal"/>
    <w:link w:val="Heading1Char"/>
    <w:uiPriority w:val="9"/>
    <w:qFormat/>
    <w:rsid w:val="009A67F4"/>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
    <w:unhideWhenUsed/>
    <w:qFormat/>
    <w:rsid w:val="00525A01"/>
    <w:pPr>
      <w:keepNext/>
      <w:keepLines/>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BA"/>
    <w:pPr>
      <w:ind w:left="720"/>
      <w:contextualSpacing/>
    </w:pPr>
  </w:style>
  <w:style w:type="paragraph" w:styleId="IntenseQuote">
    <w:name w:val="Intense Quote"/>
    <w:basedOn w:val="Normal"/>
    <w:next w:val="Normal"/>
    <w:link w:val="IntenseQuoteChar"/>
    <w:uiPriority w:val="30"/>
    <w:qFormat/>
    <w:rsid w:val="001D69B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D69BA"/>
    <w:rPr>
      <w:i/>
      <w:iCs/>
      <w:color w:val="5B9BD5"/>
    </w:rPr>
  </w:style>
  <w:style w:type="character" w:customStyle="1" w:styleId="Heading1Char">
    <w:name w:val="Heading 1 Char"/>
    <w:link w:val="Heading1"/>
    <w:uiPriority w:val="9"/>
    <w:rsid w:val="009A67F4"/>
    <w:rPr>
      <w:rFonts w:ascii="Arial" w:eastAsia="Times New Roman" w:hAnsi="Arial"/>
      <w:b/>
      <w:sz w:val="32"/>
      <w:szCs w:val="32"/>
      <w:lang w:val="en-US" w:eastAsia="en-US"/>
    </w:rPr>
  </w:style>
  <w:style w:type="paragraph" w:styleId="Header">
    <w:name w:val="header"/>
    <w:basedOn w:val="Normal"/>
    <w:link w:val="HeaderChar"/>
    <w:uiPriority w:val="99"/>
    <w:unhideWhenUsed/>
    <w:rsid w:val="00CE3BF1"/>
    <w:pPr>
      <w:tabs>
        <w:tab w:val="center" w:pos="4680"/>
        <w:tab w:val="right" w:pos="9360"/>
      </w:tabs>
      <w:spacing w:after="0"/>
    </w:pPr>
  </w:style>
  <w:style w:type="character" w:customStyle="1" w:styleId="HeaderChar">
    <w:name w:val="Header Char"/>
    <w:basedOn w:val="DefaultParagraphFont"/>
    <w:link w:val="Header"/>
    <w:uiPriority w:val="99"/>
    <w:rsid w:val="00CE3BF1"/>
  </w:style>
  <w:style w:type="paragraph" w:styleId="Footer">
    <w:name w:val="footer"/>
    <w:basedOn w:val="Normal"/>
    <w:link w:val="FooterChar"/>
    <w:uiPriority w:val="99"/>
    <w:unhideWhenUsed/>
    <w:rsid w:val="00CE3BF1"/>
    <w:pPr>
      <w:tabs>
        <w:tab w:val="center" w:pos="4680"/>
        <w:tab w:val="right" w:pos="9360"/>
      </w:tabs>
      <w:spacing w:after="0"/>
    </w:pPr>
  </w:style>
  <w:style w:type="character" w:customStyle="1" w:styleId="FooterChar">
    <w:name w:val="Footer Char"/>
    <w:basedOn w:val="DefaultParagraphFont"/>
    <w:link w:val="Footer"/>
    <w:uiPriority w:val="99"/>
    <w:rsid w:val="00CE3BF1"/>
  </w:style>
  <w:style w:type="paragraph" w:styleId="Caption">
    <w:name w:val="caption"/>
    <w:basedOn w:val="Normal"/>
    <w:next w:val="Normal"/>
    <w:unhideWhenUsed/>
    <w:qFormat/>
    <w:rsid w:val="006A05E0"/>
    <w:pPr>
      <w:spacing w:after="0"/>
    </w:pPr>
    <w:rPr>
      <w:rFonts w:ascii="Times New Roman" w:eastAsia="Times New Roman" w:hAnsi="Times New Roman"/>
      <w:b/>
      <w:szCs w:val="20"/>
    </w:rPr>
  </w:style>
  <w:style w:type="table" w:styleId="TableGrid">
    <w:name w:val="Table Grid"/>
    <w:basedOn w:val="TableNormal"/>
    <w:uiPriority w:val="59"/>
    <w:rsid w:val="00DF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68D"/>
    <w:pPr>
      <w:spacing w:after="0"/>
    </w:pPr>
    <w:rPr>
      <w:rFonts w:ascii="Tahoma" w:hAnsi="Tahoma" w:cs="Tahoma"/>
      <w:sz w:val="16"/>
      <w:szCs w:val="16"/>
    </w:rPr>
  </w:style>
  <w:style w:type="character" w:customStyle="1" w:styleId="BalloonTextChar">
    <w:name w:val="Balloon Text Char"/>
    <w:link w:val="BalloonText"/>
    <w:uiPriority w:val="99"/>
    <w:semiHidden/>
    <w:rsid w:val="008D368D"/>
    <w:rPr>
      <w:rFonts w:ascii="Tahoma" w:hAnsi="Tahoma" w:cs="Tahoma"/>
      <w:sz w:val="16"/>
      <w:szCs w:val="16"/>
    </w:rPr>
  </w:style>
  <w:style w:type="character" w:styleId="Hyperlink">
    <w:name w:val="Hyperlink"/>
    <w:uiPriority w:val="99"/>
    <w:unhideWhenUsed/>
    <w:rsid w:val="001A0334"/>
    <w:rPr>
      <w:color w:val="0000FF"/>
      <w:u w:val="single"/>
    </w:rPr>
  </w:style>
  <w:style w:type="paragraph" w:styleId="NormalWeb">
    <w:name w:val="Normal (Web)"/>
    <w:basedOn w:val="Normal"/>
    <w:uiPriority w:val="99"/>
    <w:unhideWhenUsed/>
    <w:rsid w:val="001A0334"/>
    <w:pPr>
      <w:spacing w:before="100" w:beforeAutospacing="1" w:after="100" w:afterAutospacing="1"/>
    </w:pPr>
    <w:rPr>
      <w:rFonts w:ascii="Times New Roman" w:eastAsia="Times New Roman" w:hAnsi="Times New Roman"/>
      <w:szCs w:val="24"/>
      <w:lang w:val="en-CA" w:eastAsia="en-CA"/>
    </w:rPr>
  </w:style>
  <w:style w:type="character" w:customStyle="1" w:styleId="link-external">
    <w:name w:val="link-external"/>
    <w:basedOn w:val="DefaultParagraphFont"/>
    <w:rsid w:val="001A0334"/>
  </w:style>
  <w:style w:type="paragraph" w:customStyle="1" w:styleId="xmsonormal">
    <w:name w:val="x_msonormal"/>
    <w:basedOn w:val="Normal"/>
    <w:rsid w:val="0010188D"/>
    <w:pPr>
      <w:spacing w:before="100" w:beforeAutospacing="1" w:after="100" w:afterAutospacing="1"/>
    </w:pPr>
    <w:rPr>
      <w:rFonts w:ascii="Times New Roman" w:eastAsia="Times New Roman" w:hAnsi="Times New Roman"/>
      <w:szCs w:val="24"/>
      <w:lang w:val="en-CA" w:eastAsia="en-CA"/>
    </w:rPr>
  </w:style>
  <w:style w:type="paragraph" w:customStyle="1" w:styleId="Default">
    <w:name w:val="Default"/>
    <w:rsid w:val="007626B2"/>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864009"/>
    <w:rPr>
      <w:color w:val="800080"/>
      <w:u w:val="single"/>
    </w:rPr>
  </w:style>
  <w:style w:type="paragraph" w:customStyle="1" w:styleId="font5">
    <w:name w:val="font5"/>
    <w:basedOn w:val="Normal"/>
    <w:rsid w:val="00864009"/>
    <w:pPr>
      <w:spacing w:before="100" w:beforeAutospacing="1" w:after="100" w:afterAutospacing="1"/>
    </w:pPr>
    <w:rPr>
      <w:rFonts w:ascii="Tahoma" w:eastAsia="Times New Roman" w:hAnsi="Tahoma" w:cs="Tahoma"/>
      <w:color w:val="000000"/>
      <w:sz w:val="18"/>
      <w:szCs w:val="18"/>
      <w:lang w:val="en-CA" w:eastAsia="en-CA"/>
    </w:rPr>
  </w:style>
  <w:style w:type="paragraph" w:customStyle="1" w:styleId="xl3758">
    <w:name w:val="xl3758"/>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9">
    <w:name w:val="xl3759"/>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0">
    <w:name w:val="xl3760"/>
    <w:basedOn w:val="Normal"/>
    <w:rsid w:val="00864009"/>
    <w:pPr>
      <w:spacing w:before="100" w:beforeAutospacing="1" w:after="100" w:afterAutospacing="1"/>
    </w:pPr>
    <w:rPr>
      <w:rFonts w:ascii="Times New Roman" w:eastAsia="Times New Roman" w:hAnsi="Times New Roman"/>
      <w:b/>
      <w:bCs/>
      <w:color w:val="D9D9D9"/>
      <w:sz w:val="16"/>
      <w:szCs w:val="16"/>
      <w:lang w:val="en-CA" w:eastAsia="en-CA"/>
    </w:rPr>
  </w:style>
  <w:style w:type="paragraph" w:customStyle="1" w:styleId="xl3761">
    <w:name w:val="xl3761"/>
    <w:basedOn w:val="Normal"/>
    <w:rsid w:val="00864009"/>
    <w:pPr>
      <w:spacing w:before="100" w:beforeAutospacing="1" w:after="100" w:afterAutospacing="1"/>
    </w:pPr>
    <w:rPr>
      <w:rFonts w:ascii="Times New Roman" w:eastAsia="Times New Roman" w:hAnsi="Times New Roman"/>
      <w:color w:val="D9D9D9"/>
      <w:sz w:val="16"/>
      <w:szCs w:val="16"/>
      <w:lang w:val="en-CA" w:eastAsia="en-CA"/>
    </w:rPr>
  </w:style>
  <w:style w:type="paragraph" w:customStyle="1" w:styleId="xl3762">
    <w:name w:val="xl3762"/>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3">
    <w:name w:val="xl3763"/>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4">
    <w:name w:val="xl3764"/>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5">
    <w:name w:val="xl3765"/>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6">
    <w:name w:val="xl3766"/>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7">
    <w:name w:val="xl3767"/>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70">
    <w:name w:val="xl3770"/>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1">
    <w:name w:val="xl3771"/>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2">
    <w:name w:val="xl3772"/>
    <w:basedOn w:val="Normal"/>
    <w:rsid w:val="00864009"/>
    <w:pPr>
      <w:shd w:val="clear" w:color="000000" w:fill="CCFFFF"/>
      <w:spacing w:before="100" w:beforeAutospacing="1" w:after="100" w:afterAutospacing="1"/>
    </w:pPr>
    <w:rPr>
      <w:rFonts w:ascii="Times New Roman" w:eastAsia="Times New Roman" w:hAnsi="Times New Roman"/>
      <w:b/>
      <w:bCs/>
      <w:szCs w:val="24"/>
      <w:lang w:val="en-CA" w:eastAsia="en-CA"/>
    </w:rPr>
  </w:style>
  <w:style w:type="paragraph" w:customStyle="1" w:styleId="xl3773">
    <w:name w:val="xl3773"/>
    <w:basedOn w:val="Normal"/>
    <w:rsid w:val="00864009"/>
    <w:pPr>
      <w:shd w:val="clear" w:color="000000" w:fill="CCFFFF"/>
      <w:spacing w:before="100" w:beforeAutospacing="1" w:after="100" w:afterAutospacing="1"/>
    </w:pPr>
    <w:rPr>
      <w:rFonts w:ascii="Times New Roman" w:eastAsia="Times New Roman" w:hAnsi="Times New Roman"/>
      <w:szCs w:val="24"/>
      <w:lang w:val="en-CA" w:eastAsia="en-CA"/>
    </w:rPr>
  </w:style>
  <w:style w:type="paragraph" w:customStyle="1" w:styleId="xl3774">
    <w:name w:val="xl3774"/>
    <w:basedOn w:val="Normal"/>
    <w:rsid w:val="00864009"/>
    <w:pPr>
      <w:shd w:val="clear" w:color="000000" w:fill="CCFFCC"/>
      <w:spacing w:before="100" w:beforeAutospacing="1" w:after="100" w:afterAutospacing="1"/>
    </w:pPr>
    <w:rPr>
      <w:rFonts w:ascii="Times New Roman" w:eastAsia="Times New Roman" w:hAnsi="Times New Roman"/>
      <w:b/>
      <w:bCs/>
      <w:szCs w:val="24"/>
      <w:lang w:val="en-CA" w:eastAsia="en-CA"/>
    </w:rPr>
  </w:style>
  <w:style w:type="paragraph" w:customStyle="1" w:styleId="xl3775">
    <w:name w:val="xl3775"/>
    <w:basedOn w:val="Normal"/>
    <w:rsid w:val="00864009"/>
    <w:pPr>
      <w:shd w:val="clear" w:color="000000" w:fill="CCFFCC"/>
      <w:spacing w:before="100" w:beforeAutospacing="1" w:after="100" w:afterAutospacing="1"/>
    </w:pPr>
    <w:rPr>
      <w:rFonts w:ascii="Times New Roman" w:eastAsia="Times New Roman" w:hAnsi="Times New Roman"/>
      <w:szCs w:val="24"/>
      <w:lang w:val="en-CA" w:eastAsia="en-CA"/>
    </w:rPr>
  </w:style>
  <w:style w:type="paragraph" w:customStyle="1" w:styleId="xl3776">
    <w:name w:val="xl3776"/>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7">
    <w:name w:val="xl3777"/>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8">
    <w:name w:val="xl3778"/>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79">
    <w:name w:val="xl3779"/>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80">
    <w:name w:val="xl3780"/>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81">
    <w:name w:val="xl3781"/>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2">
    <w:name w:val="xl3782"/>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3">
    <w:name w:val="xl3783"/>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4">
    <w:name w:val="xl3784"/>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5">
    <w:name w:val="xl3785"/>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56">
    <w:name w:val="xl3756"/>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7">
    <w:name w:val="xl3757"/>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8">
    <w:name w:val="xl3768"/>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69">
    <w:name w:val="xl3769"/>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styleId="NoSpacing">
    <w:name w:val="No Spacing"/>
    <w:uiPriority w:val="1"/>
    <w:qFormat/>
    <w:rsid w:val="00B6796A"/>
    <w:rPr>
      <w:sz w:val="22"/>
      <w:szCs w:val="22"/>
      <w:lang w:val="en-US" w:eastAsia="en-US"/>
    </w:rPr>
  </w:style>
  <w:style w:type="paragraph" w:styleId="Title">
    <w:name w:val="Title"/>
    <w:basedOn w:val="Normal"/>
    <w:next w:val="Normal"/>
    <w:link w:val="TitleChar"/>
    <w:uiPriority w:val="10"/>
    <w:qFormat/>
    <w:rsid w:val="0064033A"/>
    <w:pPr>
      <w:spacing w:before="720" w:after="30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64033A"/>
    <w:rPr>
      <w:rFonts w:ascii="Arial" w:eastAsiaTheme="majorEastAsia" w:hAnsi="Arial" w:cstheme="majorBidi"/>
      <w:b/>
      <w:spacing w:val="5"/>
      <w:kern w:val="28"/>
      <w:sz w:val="72"/>
      <w:szCs w:val="52"/>
      <w:lang w:val="en-US" w:eastAsia="en-US"/>
    </w:rPr>
  </w:style>
  <w:style w:type="paragraph" w:styleId="Subtitle">
    <w:name w:val="Subtitle"/>
    <w:basedOn w:val="Normal"/>
    <w:next w:val="Normal"/>
    <w:link w:val="SubtitleChar"/>
    <w:uiPriority w:val="11"/>
    <w:qFormat/>
    <w:rsid w:val="009A67F4"/>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9A67F4"/>
    <w:rPr>
      <w:rFonts w:ascii="Arial" w:eastAsiaTheme="majorEastAsia" w:hAnsi="Arial" w:cstheme="majorBidi"/>
      <w:b/>
      <w:iCs/>
      <w:spacing w:val="15"/>
      <w:sz w:val="28"/>
      <w:szCs w:val="24"/>
      <w:lang w:val="en-US" w:eastAsia="en-US"/>
    </w:rPr>
  </w:style>
  <w:style w:type="character" w:customStyle="1" w:styleId="Heading2Char">
    <w:name w:val="Heading 2 Char"/>
    <w:basedOn w:val="DefaultParagraphFont"/>
    <w:link w:val="Heading2"/>
    <w:uiPriority w:val="9"/>
    <w:rsid w:val="00525A01"/>
    <w:rPr>
      <w:rFonts w:ascii="Arial" w:eastAsiaTheme="majorEastAsia" w:hAnsi="Arial" w:cstheme="majorBidi"/>
      <w:b/>
      <w:bCs/>
      <w:sz w:val="28"/>
      <w:szCs w:val="26"/>
      <w:lang w:val="en-US" w:eastAsia="en-US"/>
    </w:rPr>
  </w:style>
  <w:style w:type="character" w:customStyle="1" w:styleId="UnresolvedMention1">
    <w:name w:val="Unresolved Mention1"/>
    <w:basedOn w:val="DefaultParagraphFont"/>
    <w:uiPriority w:val="99"/>
    <w:semiHidden/>
    <w:unhideWhenUsed/>
    <w:rsid w:val="005377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070">
      <w:bodyDiv w:val="1"/>
      <w:marLeft w:val="0"/>
      <w:marRight w:val="0"/>
      <w:marTop w:val="0"/>
      <w:marBottom w:val="0"/>
      <w:divBdr>
        <w:top w:val="none" w:sz="0" w:space="0" w:color="auto"/>
        <w:left w:val="none" w:sz="0" w:space="0" w:color="auto"/>
        <w:bottom w:val="none" w:sz="0" w:space="0" w:color="auto"/>
        <w:right w:val="none" w:sz="0" w:space="0" w:color="auto"/>
      </w:divBdr>
    </w:div>
    <w:div w:id="25100502">
      <w:bodyDiv w:val="1"/>
      <w:marLeft w:val="0"/>
      <w:marRight w:val="0"/>
      <w:marTop w:val="0"/>
      <w:marBottom w:val="0"/>
      <w:divBdr>
        <w:top w:val="none" w:sz="0" w:space="0" w:color="auto"/>
        <w:left w:val="none" w:sz="0" w:space="0" w:color="auto"/>
        <w:bottom w:val="none" w:sz="0" w:space="0" w:color="auto"/>
        <w:right w:val="none" w:sz="0" w:space="0" w:color="auto"/>
      </w:divBdr>
    </w:div>
    <w:div w:id="55396710">
      <w:bodyDiv w:val="1"/>
      <w:marLeft w:val="0"/>
      <w:marRight w:val="0"/>
      <w:marTop w:val="0"/>
      <w:marBottom w:val="0"/>
      <w:divBdr>
        <w:top w:val="none" w:sz="0" w:space="0" w:color="auto"/>
        <w:left w:val="none" w:sz="0" w:space="0" w:color="auto"/>
        <w:bottom w:val="none" w:sz="0" w:space="0" w:color="auto"/>
        <w:right w:val="none" w:sz="0" w:space="0" w:color="auto"/>
      </w:divBdr>
    </w:div>
    <w:div w:id="58016084">
      <w:bodyDiv w:val="1"/>
      <w:marLeft w:val="0"/>
      <w:marRight w:val="0"/>
      <w:marTop w:val="0"/>
      <w:marBottom w:val="0"/>
      <w:divBdr>
        <w:top w:val="none" w:sz="0" w:space="0" w:color="auto"/>
        <w:left w:val="none" w:sz="0" w:space="0" w:color="auto"/>
        <w:bottom w:val="none" w:sz="0" w:space="0" w:color="auto"/>
        <w:right w:val="none" w:sz="0" w:space="0" w:color="auto"/>
      </w:divBdr>
    </w:div>
    <w:div w:id="84114126">
      <w:bodyDiv w:val="1"/>
      <w:marLeft w:val="0"/>
      <w:marRight w:val="0"/>
      <w:marTop w:val="0"/>
      <w:marBottom w:val="0"/>
      <w:divBdr>
        <w:top w:val="none" w:sz="0" w:space="0" w:color="auto"/>
        <w:left w:val="none" w:sz="0" w:space="0" w:color="auto"/>
        <w:bottom w:val="none" w:sz="0" w:space="0" w:color="auto"/>
        <w:right w:val="none" w:sz="0" w:space="0" w:color="auto"/>
      </w:divBdr>
    </w:div>
    <w:div w:id="110366952">
      <w:bodyDiv w:val="1"/>
      <w:marLeft w:val="0"/>
      <w:marRight w:val="0"/>
      <w:marTop w:val="0"/>
      <w:marBottom w:val="0"/>
      <w:divBdr>
        <w:top w:val="none" w:sz="0" w:space="0" w:color="auto"/>
        <w:left w:val="none" w:sz="0" w:space="0" w:color="auto"/>
        <w:bottom w:val="none" w:sz="0" w:space="0" w:color="auto"/>
        <w:right w:val="none" w:sz="0" w:space="0" w:color="auto"/>
      </w:divBdr>
    </w:div>
    <w:div w:id="137843836">
      <w:bodyDiv w:val="1"/>
      <w:marLeft w:val="0"/>
      <w:marRight w:val="0"/>
      <w:marTop w:val="0"/>
      <w:marBottom w:val="0"/>
      <w:divBdr>
        <w:top w:val="none" w:sz="0" w:space="0" w:color="auto"/>
        <w:left w:val="none" w:sz="0" w:space="0" w:color="auto"/>
        <w:bottom w:val="none" w:sz="0" w:space="0" w:color="auto"/>
        <w:right w:val="none" w:sz="0" w:space="0" w:color="auto"/>
      </w:divBdr>
    </w:div>
    <w:div w:id="152336126">
      <w:bodyDiv w:val="1"/>
      <w:marLeft w:val="0"/>
      <w:marRight w:val="0"/>
      <w:marTop w:val="0"/>
      <w:marBottom w:val="0"/>
      <w:divBdr>
        <w:top w:val="none" w:sz="0" w:space="0" w:color="auto"/>
        <w:left w:val="none" w:sz="0" w:space="0" w:color="auto"/>
        <w:bottom w:val="none" w:sz="0" w:space="0" w:color="auto"/>
        <w:right w:val="none" w:sz="0" w:space="0" w:color="auto"/>
      </w:divBdr>
      <w:divsChild>
        <w:div w:id="117264043">
          <w:marLeft w:val="0"/>
          <w:marRight w:val="0"/>
          <w:marTop w:val="0"/>
          <w:marBottom w:val="0"/>
          <w:divBdr>
            <w:top w:val="none" w:sz="0" w:space="0" w:color="auto"/>
            <w:left w:val="none" w:sz="0" w:space="0" w:color="auto"/>
            <w:bottom w:val="none" w:sz="0" w:space="0" w:color="auto"/>
            <w:right w:val="none" w:sz="0" w:space="0" w:color="auto"/>
          </w:divBdr>
          <w:divsChild>
            <w:div w:id="485249251">
              <w:marLeft w:val="0"/>
              <w:marRight w:val="0"/>
              <w:marTop w:val="0"/>
              <w:marBottom w:val="0"/>
              <w:divBdr>
                <w:top w:val="none" w:sz="0" w:space="0" w:color="auto"/>
                <w:left w:val="none" w:sz="0" w:space="0" w:color="auto"/>
                <w:bottom w:val="none" w:sz="0" w:space="0" w:color="auto"/>
                <w:right w:val="none" w:sz="0" w:space="0" w:color="auto"/>
              </w:divBdr>
              <w:divsChild>
                <w:div w:id="586420346">
                  <w:marLeft w:val="0"/>
                  <w:marRight w:val="0"/>
                  <w:marTop w:val="0"/>
                  <w:marBottom w:val="0"/>
                  <w:divBdr>
                    <w:top w:val="none" w:sz="0" w:space="0" w:color="auto"/>
                    <w:left w:val="none" w:sz="0" w:space="0" w:color="auto"/>
                    <w:bottom w:val="none" w:sz="0" w:space="0" w:color="auto"/>
                    <w:right w:val="none" w:sz="0" w:space="0" w:color="auto"/>
                  </w:divBdr>
                  <w:divsChild>
                    <w:div w:id="378090811">
                      <w:marLeft w:val="0"/>
                      <w:marRight w:val="0"/>
                      <w:marTop w:val="0"/>
                      <w:marBottom w:val="0"/>
                      <w:divBdr>
                        <w:top w:val="none" w:sz="0" w:space="0" w:color="auto"/>
                        <w:left w:val="none" w:sz="0" w:space="0" w:color="auto"/>
                        <w:bottom w:val="none" w:sz="0" w:space="0" w:color="auto"/>
                        <w:right w:val="none" w:sz="0" w:space="0" w:color="auto"/>
                      </w:divBdr>
                      <w:divsChild>
                        <w:div w:id="360785263">
                          <w:marLeft w:val="0"/>
                          <w:marRight w:val="0"/>
                          <w:marTop w:val="0"/>
                          <w:marBottom w:val="0"/>
                          <w:divBdr>
                            <w:top w:val="none" w:sz="0" w:space="0" w:color="auto"/>
                            <w:left w:val="none" w:sz="0" w:space="0" w:color="auto"/>
                            <w:bottom w:val="none" w:sz="0" w:space="0" w:color="auto"/>
                            <w:right w:val="none" w:sz="0" w:space="0" w:color="auto"/>
                          </w:divBdr>
                        </w:div>
                      </w:divsChild>
                    </w:div>
                    <w:div w:id="4950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1171">
      <w:bodyDiv w:val="1"/>
      <w:marLeft w:val="0"/>
      <w:marRight w:val="0"/>
      <w:marTop w:val="0"/>
      <w:marBottom w:val="0"/>
      <w:divBdr>
        <w:top w:val="none" w:sz="0" w:space="0" w:color="auto"/>
        <w:left w:val="none" w:sz="0" w:space="0" w:color="auto"/>
        <w:bottom w:val="none" w:sz="0" w:space="0" w:color="auto"/>
        <w:right w:val="none" w:sz="0" w:space="0" w:color="auto"/>
      </w:divBdr>
    </w:div>
    <w:div w:id="190461654">
      <w:bodyDiv w:val="1"/>
      <w:marLeft w:val="0"/>
      <w:marRight w:val="0"/>
      <w:marTop w:val="0"/>
      <w:marBottom w:val="0"/>
      <w:divBdr>
        <w:top w:val="none" w:sz="0" w:space="0" w:color="auto"/>
        <w:left w:val="none" w:sz="0" w:space="0" w:color="auto"/>
        <w:bottom w:val="none" w:sz="0" w:space="0" w:color="auto"/>
        <w:right w:val="none" w:sz="0" w:space="0" w:color="auto"/>
      </w:divBdr>
    </w:div>
    <w:div w:id="195699061">
      <w:bodyDiv w:val="1"/>
      <w:marLeft w:val="0"/>
      <w:marRight w:val="0"/>
      <w:marTop w:val="0"/>
      <w:marBottom w:val="0"/>
      <w:divBdr>
        <w:top w:val="none" w:sz="0" w:space="0" w:color="auto"/>
        <w:left w:val="none" w:sz="0" w:space="0" w:color="auto"/>
        <w:bottom w:val="none" w:sz="0" w:space="0" w:color="auto"/>
        <w:right w:val="none" w:sz="0" w:space="0" w:color="auto"/>
      </w:divBdr>
    </w:div>
    <w:div w:id="210850811">
      <w:bodyDiv w:val="1"/>
      <w:marLeft w:val="0"/>
      <w:marRight w:val="0"/>
      <w:marTop w:val="0"/>
      <w:marBottom w:val="0"/>
      <w:divBdr>
        <w:top w:val="none" w:sz="0" w:space="0" w:color="auto"/>
        <w:left w:val="none" w:sz="0" w:space="0" w:color="auto"/>
        <w:bottom w:val="none" w:sz="0" w:space="0" w:color="auto"/>
        <w:right w:val="none" w:sz="0" w:space="0" w:color="auto"/>
      </w:divBdr>
    </w:div>
    <w:div w:id="214783114">
      <w:bodyDiv w:val="1"/>
      <w:marLeft w:val="0"/>
      <w:marRight w:val="0"/>
      <w:marTop w:val="0"/>
      <w:marBottom w:val="0"/>
      <w:divBdr>
        <w:top w:val="none" w:sz="0" w:space="0" w:color="auto"/>
        <w:left w:val="none" w:sz="0" w:space="0" w:color="auto"/>
        <w:bottom w:val="none" w:sz="0" w:space="0" w:color="auto"/>
        <w:right w:val="none" w:sz="0" w:space="0" w:color="auto"/>
      </w:divBdr>
    </w:div>
    <w:div w:id="218051747">
      <w:bodyDiv w:val="1"/>
      <w:marLeft w:val="0"/>
      <w:marRight w:val="0"/>
      <w:marTop w:val="0"/>
      <w:marBottom w:val="0"/>
      <w:divBdr>
        <w:top w:val="none" w:sz="0" w:space="0" w:color="auto"/>
        <w:left w:val="none" w:sz="0" w:space="0" w:color="auto"/>
        <w:bottom w:val="none" w:sz="0" w:space="0" w:color="auto"/>
        <w:right w:val="none" w:sz="0" w:space="0" w:color="auto"/>
      </w:divBdr>
    </w:div>
    <w:div w:id="231812793">
      <w:bodyDiv w:val="1"/>
      <w:marLeft w:val="0"/>
      <w:marRight w:val="0"/>
      <w:marTop w:val="0"/>
      <w:marBottom w:val="0"/>
      <w:divBdr>
        <w:top w:val="none" w:sz="0" w:space="0" w:color="auto"/>
        <w:left w:val="none" w:sz="0" w:space="0" w:color="auto"/>
        <w:bottom w:val="none" w:sz="0" w:space="0" w:color="auto"/>
        <w:right w:val="none" w:sz="0" w:space="0" w:color="auto"/>
      </w:divBdr>
    </w:div>
    <w:div w:id="234902852">
      <w:bodyDiv w:val="1"/>
      <w:marLeft w:val="0"/>
      <w:marRight w:val="0"/>
      <w:marTop w:val="0"/>
      <w:marBottom w:val="0"/>
      <w:divBdr>
        <w:top w:val="none" w:sz="0" w:space="0" w:color="auto"/>
        <w:left w:val="none" w:sz="0" w:space="0" w:color="auto"/>
        <w:bottom w:val="none" w:sz="0" w:space="0" w:color="auto"/>
        <w:right w:val="none" w:sz="0" w:space="0" w:color="auto"/>
      </w:divBdr>
    </w:div>
    <w:div w:id="276763069">
      <w:bodyDiv w:val="1"/>
      <w:marLeft w:val="0"/>
      <w:marRight w:val="0"/>
      <w:marTop w:val="0"/>
      <w:marBottom w:val="0"/>
      <w:divBdr>
        <w:top w:val="none" w:sz="0" w:space="0" w:color="auto"/>
        <w:left w:val="none" w:sz="0" w:space="0" w:color="auto"/>
        <w:bottom w:val="none" w:sz="0" w:space="0" w:color="auto"/>
        <w:right w:val="none" w:sz="0" w:space="0" w:color="auto"/>
      </w:divBdr>
    </w:div>
    <w:div w:id="286009365">
      <w:bodyDiv w:val="1"/>
      <w:marLeft w:val="0"/>
      <w:marRight w:val="0"/>
      <w:marTop w:val="0"/>
      <w:marBottom w:val="0"/>
      <w:divBdr>
        <w:top w:val="none" w:sz="0" w:space="0" w:color="auto"/>
        <w:left w:val="none" w:sz="0" w:space="0" w:color="auto"/>
        <w:bottom w:val="none" w:sz="0" w:space="0" w:color="auto"/>
        <w:right w:val="none" w:sz="0" w:space="0" w:color="auto"/>
      </w:divBdr>
    </w:div>
    <w:div w:id="302662129">
      <w:bodyDiv w:val="1"/>
      <w:marLeft w:val="0"/>
      <w:marRight w:val="0"/>
      <w:marTop w:val="0"/>
      <w:marBottom w:val="0"/>
      <w:divBdr>
        <w:top w:val="none" w:sz="0" w:space="0" w:color="auto"/>
        <w:left w:val="none" w:sz="0" w:space="0" w:color="auto"/>
        <w:bottom w:val="none" w:sz="0" w:space="0" w:color="auto"/>
        <w:right w:val="none" w:sz="0" w:space="0" w:color="auto"/>
      </w:divBdr>
    </w:div>
    <w:div w:id="321741710">
      <w:bodyDiv w:val="1"/>
      <w:marLeft w:val="0"/>
      <w:marRight w:val="0"/>
      <w:marTop w:val="0"/>
      <w:marBottom w:val="0"/>
      <w:divBdr>
        <w:top w:val="none" w:sz="0" w:space="0" w:color="auto"/>
        <w:left w:val="none" w:sz="0" w:space="0" w:color="auto"/>
        <w:bottom w:val="none" w:sz="0" w:space="0" w:color="auto"/>
        <w:right w:val="none" w:sz="0" w:space="0" w:color="auto"/>
      </w:divBdr>
    </w:div>
    <w:div w:id="345597257">
      <w:bodyDiv w:val="1"/>
      <w:marLeft w:val="0"/>
      <w:marRight w:val="0"/>
      <w:marTop w:val="0"/>
      <w:marBottom w:val="0"/>
      <w:divBdr>
        <w:top w:val="none" w:sz="0" w:space="0" w:color="auto"/>
        <w:left w:val="none" w:sz="0" w:space="0" w:color="auto"/>
        <w:bottom w:val="none" w:sz="0" w:space="0" w:color="auto"/>
        <w:right w:val="none" w:sz="0" w:space="0" w:color="auto"/>
      </w:divBdr>
    </w:div>
    <w:div w:id="361785587">
      <w:bodyDiv w:val="1"/>
      <w:marLeft w:val="0"/>
      <w:marRight w:val="0"/>
      <w:marTop w:val="0"/>
      <w:marBottom w:val="0"/>
      <w:divBdr>
        <w:top w:val="none" w:sz="0" w:space="0" w:color="auto"/>
        <w:left w:val="none" w:sz="0" w:space="0" w:color="auto"/>
        <w:bottom w:val="none" w:sz="0" w:space="0" w:color="auto"/>
        <w:right w:val="none" w:sz="0" w:space="0" w:color="auto"/>
      </w:divBdr>
    </w:div>
    <w:div w:id="418134299">
      <w:bodyDiv w:val="1"/>
      <w:marLeft w:val="0"/>
      <w:marRight w:val="0"/>
      <w:marTop w:val="0"/>
      <w:marBottom w:val="0"/>
      <w:divBdr>
        <w:top w:val="none" w:sz="0" w:space="0" w:color="auto"/>
        <w:left w:val="none" w:sz="0" w:space="0" w:color="auto"/>
        <w:bottom w:val="none" w:sz="0" w:space="0" w:color="auto"/>
        <w:right w:val="none" w:sz="0" w:space="0" w:color="auto"/>
      </w:divBdr>
    </w:div>
    <w:div w:id="446703301">
      <w:bodyDiv w:val="1"/>
      <w:marLeft w:val="0"/>
      <w:marRight w:val="0"/>
      <w:marTop w:val="0"/>
      <w:marBottom w:val="0"/>
      <w:divBdr>
        <w:top w:val="none" w:sz="0" w:space="0" w:color="auto"/>
        <w:left w:val="none" w:sz="0" w:space="0" w:color="auto"/>
        <w:bottom w:val="none" w:sz="0" w:space="0" w:color="auto"/>
        <w:right w:val="none" w:sz="0" w:space="0" w:color="auto"/>
      </w:divBdr>
    </w:div>
    <w:div w:id="456993512">
      <w:bodyDiv w:val="1"/>
      <w:marLeft w:val="0"/>
      <w:marRight w:val="0"/>
      <w:marTop w:val="0"/>
      <w:marBottom w:val="0"/>
      <w:divBdr>
        <w:top w:val="none" w:sz="0" w:space="0" w:color="auto"/>
        <w:left w:val="none" w:sz="0" w:space="0" w:color="auto"/>
        <w:bottom w:val="none" w:sz="0" w:space="0" w:color="auto"/>
        <w:right w:val="none" w:sz="0" w:space="0" w:color="auto"/>
      </w:divBdr>
    </w:div>
    <w:div w:id="457646393">
      <w:bodyDiv w:val="1"/>
      <w:marLeft w:val="0"/>
      <w:marRight w:val="0"/>
      <w:marTop w:val="0"/>
      <w:marBottom w:val="0"/>
      <w:divBdr>
        <w:top w:val="none" w:sz="0" w:space="0" w:color="auto"/>
        <w:left w:val="none" w:sz="0" w:space="0" w:color="auto"/>
        <w:bottom w:val="none" w:sz="0" w:space="0" w:color="auto"/>
        <w:right w:val="none" w:sz="0" w:space="0" w:color="auto"/>
      </w:divBdr>
    </w:div>
    <w:div w:id="458228176">
      <w:bodyDiv w:val="1"/>
      <w:marLeft w:val="0"/>
      <w:marRight w:val="0"/>
      <w:marTop w:val="0"/>
      <w:marBottom w:val="0"/>
      <w:divBdr>
        <w:top w:val="none" w:sz="0" w:space="0" w:color="auto"/>
        <w:left w:val="none" w:sz="0" w:space="0" w:color="auto"/>
        <w:bottom w:val="none" w:sz="0" w:space="0" w:color="auto"/>
        <w:right w:val="none" w:sz="0" w:space="0" w:color="auto"/>
      </w:divBdr>
    </w:div>
    <w:div w:id="462503313">
      <w:bodyDiv w:val="1"/>
      <w:marLeft w:val="0"/>
      <w:marRight w:val="0"/>
      <w:marTop w:val="0"/>
      <w:marBottom w:val="0"/>
      <w:divBdr>
        <w:top w:val="none" w:sz="0" w:space="0" w:color="auto"/>
        <w:left w:val="none" w:sz="0" w:space="0" w:color="auto"/>
        <w:bottom w:val="none" w:sz="0" w:space="0" w:color="auto"/>
        <w:right w:val="none" w:sz="0" w:space="0" w:color="auto"/>
      </w:divBdr>
      <w:divsChild>
        <w:div w:id="672991590">
          <w:marLeft w:val="0"/>
          <w:marRight w:val="0"/>
          <w:marTop w:val="0"/>
          <w:marBottom w:val="0"/>
          <w:divBdr>
            <w:top w:val="none" w:sz="0" w:space="0" w:color="auto"/>
            <w:left w:val="none" w:sz="0" w:space="0" w:color="auto"/>
            <w:bottom w:val="none" w:sz="0" w:space="0" w:color="auto"/>
            <w:right w:val="none" w:sz="0" w:space="0" w:color="auto"/>
          </w:divBdr>
          <w:divsChild>
            <w:div w:id="55708524">
              <w:marLeft w:val="0"/>
              <w:marRight w:val="0"/>
              <w:marTop w:val="0"/>
              <w:marBottom w:val="0"/>
              <w:divBdr>
                <w:top w:val="none" w:sz="0" w:space="0" w:color="auto"/>
                <w:left w:val="none" w:sz="0" w:space="0" w:color="auto"/>
                <w:bottom w:val="none" w:sz="0" w:space="0" w:color="auto"/>
                <w:right w:val="none" w:sz="0" w:space="0" w:color="auto"/>
              </w:divBdr>
              <w:divsChild>
                <w:div w:id="9277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8784">
      <w:bodyDiv w:val="1"/>
      <w:marLeft w:val="0"/>
      <w:marRight w:val="0"/>
      <w:marTop w:val="0"/>
      <w:marBottom w:val="0"/>
      <w:divBdr>
        <w:top w:val="none" w:sz="0" w:space="0" w:color="auto"/>
        <w:left w:val="none" w:sz="0" w:space="0" w:color="auto"/>
        <w:bottom w:val="none" w:sz="0" w:space="0" w:color="auto"/>
        <w:right w:val="none" w:sz="0" w:space="0" w:color="auto"/>
      </w:divBdr>
    </w:div>
    <w:div w:id="490103968">
      <w:bodyDiv w:val="1"/>
      <w:marLeft w:val="0"/>
      <w:marRight w:val="0"/>
      <w:marTop w:val="0"/>
      <w:marBottom w:val="0"/>
      <w:divBdr>
        <w:top w:val="none" w:sz="0" w:space="0" w:color="auto"/>
        <w:left w:val="none" w:sz="0" w:space="0" w:color="auto"/>
        <w:bottom w:val="none" w:sz="0" w:space="0" w:color="auto"/>
        <w:right w:val="none" w:sz="0" w:space="0" w:color="auto"/>
      </w:divBdr>
    </w:div>
    <w:div w:id="524638012">
      <w:bodyDiv w:val="1"/>
      <w:marLeft w:val="0"/>
      <w:marRight w:val="0"/>
      <w:marTop w:val="0"/>
      <w:marBottom w:val="0"/>
      <w:divBdr>
        <w:top w:val="none" w:sz="0" w:space="0" w:color="auto"/>
        <w:left w:val="none" w:sz="0" w:space="0" w:color="auto"/>
        <w:bottom w:val="none" w:sz="0" w:space="0" w:color="auto"/>
        <w:right w:val="none" w:sz="0" w:space="0" w:color="auto"/>
      </w:divBdr>
    </w:div>
    <w:div w:id="580069348">
      <w:bodyDiv w:val="1"/>
      <w:marLeft w:val="0"/>
      <w:marRight w:val="0"/>
      <w:marTop w:val="0"/>
      <w:marBottom w:val="0"/>
      <w:divBdr>
        <w:top w:val="none" w:sz="0" w:space="0" w:color="auto"/>
        <w:left w:val="none" w:sz="0" w:space="0" w:color="auto"/>
        <w:bottom w:val="none" w:sz="0" w:space="0" w:color="auto"/>
        <w:right w:val="none" w:sz="0" w:space="0" w:color="auto"/>
      </w:divBdr>
    </w:div>
    <w:div w:id="583489298">
      <w:bodyDiv w:val="1"/>
      <w:marLeft w:val="0"/>
      <w:marRight w:val="0"/>
      <w:marTop w:val="0"/>
      <w:marBottom w:val="0"/>
      <w:divBdr>
        <w:top w:val="none" w:sz="0" w:space="0" w:color="auto"/>
        <w:left w:val="none" w:sz="0" w:space="0" w:color="auto"/>
        <w:bottom w:val="none" w:sz="0" w:space="0" w:color="auto"/>
        <w:right w:val="none" w:sz="0" w:space="0" w:color="auto"/>
      </w:divBdr>
    </w:div>
    <w:div w:id="633872824">
      <w:bodyDiv w:val="1"/>
      <w:marLeft w:val="0"/>
      <w:marRight w:val="0"/>
      <w:marTop w:val="0"/>
      <w:marBottom w:val="0"/>
      <w:divBdr>
        <w:top w:val="none" w:sz="0" w:space="0" w:color="auto"/>
        <w:left w:val="none" w:sz="0" w:space="0" w:color="auto"/>
        <w:bottom w:val="none" w:sz="0" w:space="0" w:color="auto"/>
        <w:right w:val="none" w:sz="0" w:space="0" w:color="auto"/>
      </w:divBdr>
    </w:div>
    <w:div w:id="672219909">
      <w:bodyDiv w:val="1"/>
      <w:marLeft w:val="0"/>
      <w:marRight w:val="0"/>
      <w:marTop w:val="0"/>
      <w:marBottom w:val="0"/>
      <w:divBdr>
        <w:top w:val="none" w:sz="0" w:space="0" w:color="auto"/>
        <w:left w:val="none" w:sz="0" w:space="0" w:color="auto"/>
        <w:bottom w:val="none" w:sz="0" w:space="0" w:color="auto"/>
        <w:right w:val="none" w:sz="0" w:space="0" w:color="auto"/>
      </w:divBdr>
    </w:div>
    <w:div w:id="685517665">
      <w:bodyDiv w:val="1"/>
      <w:marLeft w:val="0"/>
      <w:marRight w:val="0"/>
      <w:marTop w:val="0"/>
      <w:marBottom w:val="0"/>
      <w:divBdr>
        <w:top w:val="none" w:sz="0" w:space="0" w:color="auto"/>
        <w:left w:val="none" w:sz="0" w:space="0" w:color="auto"/>
        <w:bottom w:val="none" w:sz="0" w:space="0" w:color="auto"/>
        <w:right w:val="none" w:sz="0" w:space="0" w:color="auto"/>
      </w:divBdr>
    </w:div>
    <w:div w:id="698506652">
      <w:bodyDiv w:val="1"/>
      <w:marLeft w:val="0"/>
      <w:marRight w:val="0"/>
      <w:marTop w:val="0"/>
      <w:marBottom w:val="0"/>
      <w:divBdr>
        <w:top w:val="none" w:sz="0" w:space="0" w:color="auto"/>
        <w:left w:val="none" w:sz="0" w:space="0" w:color="auto"/>
        <w:bottom w:val="none" w:sz="0" w:space="0" w:color="auto"/>
        <w:right w:val="none" w:sz="0" w:space="0" w:color="auto"/>
      </w:divBdr>
    </w:div>
    <w:div w:id="699017169">
      <w:bodyDiv w:val="1"/>
      <w:marLeft w:val="0"/>
      <w:marRight w:val="0"/>
      <w:marTop w:val="0"/>
      <w:marBottom w:val="0"/>
      <w:divBdr>
        <w:top w:val="none" w:sz="0" w:space="0" w:color="auto"/>
        <w:left w:val="none" w:sz="0" w:space="0" w:color="auto"/>
        <w:bottom w:val="none" w:sz="0" w:space="0" w:color="auto"/>
        <w:right w:val="none" w:sz="0" w:space="0" w:color="auto"/>
      </w:divBdr>
    </w:div>
    <w:div w:id="719204356">
      <w:bodyDiv w:val="1"/>
      <w:marLeft w:val="0"/>
      <w:marRight w:val="0"/>
      <w:marTop w:val="0"/>
      <w:marBottom w:val="0"/>
      <w:divBdr>
        <w:top w:val="none" w:sz="0" w:space="0" w:color="auto"/>
        <w:left w:val="none" w:sz="0" w:space="0" w:color="auto"/>
        <w:bottom w:val="none" w:sz="0" w:space="0" w:color="auto"/>
        <w:right w:val="none" w:sz="0" w:space="0" w:color="auto"/>
      </w:divBdr>
    </w:div>
    <w:div w:id="746193924">
      <w:bodyDiv w:val="1"/>
      <w:marLeft w:val="0"/>
      <w:marRight w:val="0"/>
      <w:marTop w:val="0"/>
      <w:marBottom w:val="0"/>
      <w:divBdr>
        <w:top w:val="none" w:sz="0" w:space="0" w:color="auto"/>
        <w:left w:val="none" w:sz="0" w:space="0" w:color="auto"/>
        <w:bottom w:val="none" w:sz="0" w:space="0" w:color="auto"/>
        <w:right w:val="none" w:sz="0" w:space="0" w:color="auto"/>
      </w:divBdr>
    </w:div>
    <w:div w:id="746848551">
      <w:bodyDiv w:val="1"/>
      <w:marLeft w:val="0"/>
      <w:marRight w:val="0"/>
      <w:marTop w:val="0"/>
      <w:marBottom w:val="0"/>
      <w:divBdr>
        <w:top w:val="none" w:sz="0" w:space="0" w:color="auto"/>
        <w:left w:val="none" w:sz="0" w:space="0" w:color="auto"/>
        <w:bottom w:val="none" w:sz="0" w:space="0" w:color="auto"/>
        <w:right w:val="none" w:sz="0" w:space="0" w:color="auto"/>
      </w:divBdr>
    </w:div>
    <w:div w:id="752778788">
      <w:bodyDiv w:val="1"/>
      <w:marLeft w:val="0"/>
      <w:marRight w:val="0"/>
      <w:marTop w:val="0"/>
      <w:marBottom w:val="0"/>
      <w:divBdr>
        <w:top w:val="none" w:sz="0" w:space="0" w:color="auto"/>
        <w:left w:val="none" w:sz="0" w:space="0" w:color="auto"/>
        <w:bottom w:val="none" w:sz="0" w:space="0" w:color="auto"/>
        <w:right w:val="none" w:sz="0" w:space="0" w:color="auto"/>
      </w:divBdr>
    </w:div>
    <w:div w:id="757675967">
      <w:bodyDiv w:val="1"/>
      <w:marLeft w:val="0"/>
      <w:marRight w:val="0"/>
      <w:marTop w:val="0"/>
      <w:marBottom w:val="0"/>
      <w:divBdr>
        <w:top w:val="none" w:sz="0" w:space="0" w:color="auto"/>
        <w:left w:val="none" w:sz="0" w:space="0" w:color="auto"/>
        <w:bottom w:val="none" w:sz="0" w:space="0" w:color="auto"/>
        <w:right w:val="none" w:sz="0" w:space="0" w:color="auto"/>
      </w:divBdr>
    </w:div>
    <w:div w:id="759520647">
      <w:bodyDiv w:val="1"/>
      <w:marLeft w:val="0"/>
      <w:marRight w:val="0"/>
      <w:marTop w:val="0"/>
      <w:marBottom w:val="0"/>
      <w:divBdr>
        <w:top w:val="none" w:sz="0" w:space="0" w:color="auto"/>
        <w:left w:val="none" w:sz="0" w:space="0" w:color="auto"/>
        <w:bottom w:val="none" w:sz="0" w:space="0" w:color="auto"/>
        <w:right w:val="none" w:sz="0" w:space="0" w:color="auto"/>
      </w:divBdr>
    </w:div>
    <w:div w:id="771902044">
      <w:bodyDiv w:val="1"/>
      <w:marLeft w:val="0"/>
      <w:marRight w:val="0"/>
      <w:marTop w:val="0"/>
      <w:marBottom w:val="0"/>
      <w:divBdr>
        <w:top w:val="none" w:sz="0" w:space="0" w:color="auto"/>
        <w:left w:val="none" w:sz="0" w:space="0" w:color="auto"/>
        <w:bottom w:val="none" w:sz="0" w:space="0" w:color="auto"/>
        <w:right w:val="none" w:sz="0" w:space="0" w:color="auto"/>
      </w:divBdr>
    </w:div>
    <w:div w:id="777717069">
      <w:bodyDiv w:val="1"/>
      <w:marLeft w:val="0"/>
      <w:marRight w:val="0"/>
      <w:marTop w:val="0"/>
      <w:marBottom w:val="0"/>
      <w:divBdr>
        <w:top w:val="none" w:sz="0" w:space="0" w:color="auto"/>
        <w:left w:val="none" w:sz="0" w:space="0" w:color="auto"/>
        <w:bottom w:val="none" w:sz="0" w:space="0" w:color="auto"/>
        <w:right w:val="none" w:sz="0" w:space="0" w:color="auto"/>
      </w:divBdr>
    </w:div>
    <w:div w:id="788821094">
      <w:bodyDiv w:val="1"/>
      <w:marLeft w:val="0"/>
      <w:marRight w:val="0"/>
      <w:marTop w:val="0"/>
      <w:marBottom w:val="0"/>
      <w:divBdr>
        <w:top w:val="none" w:sz="0" w:space="0" w:color="auto"/>
        <w:left w:val="none" w:sz="0" w:space="0" w:color="auto"/>
        <w:bottom w:val="none" w:sz="0" w:space="0" w:color="auto"/>
        <w:right w:val="none" w:sz="0" w:space="0" w:color="auto"/>
      </w:divBdr>
    </w:div>
    <w:div w:id="807091959">
      <w:bodyDiv w:val="1"/>
      <w:marLeft w:val="0"/>
      <w:marRight w:val="0"/>
      <w:marTop w:val="0"/>
      <w:marBottom w:val="0"/>
      <w:divBdr>
        <w:top w:val="none" w:sz="0" w:space="0" w:color="auto"/>
        <w:left w:val="none" w:sz="0" w:space="0" w:color="auto"/>
        <w:bottom w:val="none" w:sz="0" w:space="0" w:color="auto"/>
        <w:right w:val="none" w:sz="0" w:space="0" w:color="auto"/>
      </w:divBdr>
    </w:div>
    <w:div w:id="865605845">
      <w:bodyDiv w:val="1"/>
      <w:marLeft w:val="0"/>
      <w:marRight w:val="0"/>
      <w:marTop w:val="0"/>
      <w:marBottom w:val="0"/>
      <w:divBdr>
        <w:top w:val="none" w:sz="0" w:space="0" w:color="auto"/>
        <w:left w:val="none" w:sz="0" w:space="0" w:color="auto"/>
        <w:bottom w:val="none" w:sz="0" w:space="0" w:color="auto"/>
        <w:right w:val="none" w:sz="0" w:space="0" w:color="auto"/>
      </w:divBdr>
    </w:div>
    <w:div w:id="868420970">
      <w:bodyDiv w:val="1"/>
      <w:marLeft w:val="0"/>
      <w:marRight w:val="0"/>
      <w:marTop w:val="0"/>
      <w:marBottom w:val="0"/>
      <w:divBdr>
        <w:top w:val="none" w:sz="0" w:space="0" w:color="auto"/>
        <w:left w:val="none" w:sz="0" w:space="0" w:color="auto"/>
        <w:bottom w:val="none" w:sz="0" w:space="0" w:color="auto"/>
        <w:right w:val="none" w:sz="0" w:space="0" w:color="auto"/>
      </w:divBdr>
    </w:div>
    <w:div w:id="875776981">
      <w:bodyDiv w:val="1"/>
      <w:marLeft w:val="0"/>
      <w:marRight w:val="0"/>
      <w:marTop w:val="0"/>
      <w:marBottom w:val="0"/>
      <w:divBdr>
        <w:top w:val="none" w:sz="0" w:space="0" w:color="auto"/>
        <w:left w:val="none" w:sz="0" w:space="0" w:color="auto"/>
        <w:bottom w:val="none" w:sz="0" w:space="0" w:color="auto"/>
        <w:right w:val="none" w:sz="0" w:space="0" w:color="auto"/>
      </w:divBdr>
    </w:div>
    <w:div w:id="902764078">
      <w:bodyDiv w:val="1"/>
      <w:marLeft w:val="0"/>
      <w:marRight w:val="0"/>
      <w:marTop w:val="0"/>
      <w:marBottom w:val="0"/>
      <w:divBdr>
        <w:top w:val="none" w:sz="0" w:space="0" w:color="auto"/>
        <w:left w:val="none" w:sz="0" w:space="0" w:color="auto"/>
        <w:bottom w:val="none" w:sz="0" w:space="0" w:color="auto"/>
        <w:right w:val="none" w:sz="0" w:space="0" w:color="auto"/>
      </w:divBdr>
    </w:div>
    <w:div w:id="913854880">
      <w:bodyDiv w:val="1"/>
      <w:marLeft w:val="0"/>
      <w:marRight w:val="0"/>
      <w:marTop w:val="0"/>
      <w:marBottom w:val="0"/>
      <w:divBdr>
        <w:top w:val="none" w:sz="0" w:space="0" w:color="auto"/>
        <w:left w:val="none" w:sz="0" w:space="0" w:color="auto"/>
        <w:bottom w:val="none" w:sz="0" w:space="0" w:color="auto"/>
        <w:right w:val="none" w:sz="0" w:space="0" w:color="auto"/>
      </w:divBdr>
    </w:div>
    <w:div w:id="934364540">
      <w:bodyDiv w:val="1"/>
      <w:marLeft w:val="0"/>
      <w:marRight w:val="0"/>
      <w:marTop w:val="0"/>
      <w:marBottom w:val="0"/>
      <w:divBdr>
        <w:top w:val="none" w:sz="0" w:space="0" w:color="auto"/>
        <w:left w:val="none" w:sz="0" w:space="0" w:color="auto"/>
        <w:bottom w:val="none" w:sz="0" w:space="0" w:color="auto"/>
        <w:right w:val="none" w:sz="0" w:space="0" w:color="auto"/>
      </w:divBdr>
    </w:div>
    <w:div w:id="935868499">
      <w:bodyDiv w:val="1"/>
      <w:marLeft w:val="0"/>
      <w:marRight w:val="0"/>
      <w:marTop w:val="0"/>
      <w:marBottom w:val="0"/>
      <w:divBdr>
        <w:top w:val="none" w:sz="0" w:space="0" w:color="auto"/>
        <w:left w:val="none" w:sz="0" w:space="0" w:color="auto"/>
        <w:bottom w:val="none" w:sz="0" w:space="0" w:color="auto"/>
        <w:right w:val="none" w:sz="0" w:space="0" w:color="auto"/>
      </w:divBdr>
    </w:div>
    <w:div w:id="976299696">
      <w:bodyDiv w:val="1"/>
      <w:marLeft w:val="0"/>
      <w:marRight w:val="0"/>
      <w:marTop w:val="0"/>
      <w:marBottom w:val="0"/>
      <w:divBdr>
        <w:top w:val="none" w:sz="0" w:space="0" w:color="auto"/>
        <w:left w:val="none" w:sz="0" w:space="0" w:color="auto"/>
        <w:bottom w:val="none" w:sz="0" w:space="0" w:color="auto"/>
        <w:right w:val="none" w:sz="0" w:space="0" w:color="auto"/>
      </w:divBdr>
    </w:div>
    <w:div w:id="1041054991">
      <w:bodyDiv w:val="1"/>
      <w:marLeft w:val="0"/>
      <w:marRight w:val="0"/>
      <w:marTop w:val="0"/>
      <w:marBottom w:val="0"/>
      <w:divBdr>
        <w:top w:val="none" w:sz="0" w:space="0" w:color="auto"/>
        <w:left w:val="none" w:sz="0" w:space="0" w:color="auto"/>
        <w:bottom w:val="none" w:sz="0" w:space="0" w:color="auto"/>
        <w:right w:val="none" w:sz="0" w:space="0" w:color="auto"/>
      </w:divBdr>
    </w:div>
    <w:div w:id="1081875173">
      <w:bodyDiv w:val="1"/>
      <w:marLeft w:val="0"/>
      <w:marRight w:val="0"/>
      <w:marTop w:val="0"/>
      <w:marBottom w:val="0"/>
      <w:divBdr>
        <w:top w:val="none" w:sz="0" w:space="0" w:color="auto"/>
        <w:left w:val="none" w:sz="0" w:space="0" w:color="auto"/>
        <w:bottom w:val="none" w:sz="0" w:space="0" w:color="auto"/>
        <w:right w:val="none" w:sz="0" w:space="0" w:color="auto"/>
      </w:divBdr>
    </w:div>
    <w:div w:id="1089079800">
      <w:bodyDiv w:val="1"/>
      <w:marLeft w:val="0"/>
      <w:marRight w:val="0"/>
      <w:marTop w:val="0"/>
      <w:marBottom w:val="0"/>
      <w:divBdr>
        <w:top w:val="none" w:sz="0" w:space="0" w:color="auto"/>
        <w:left w:val="none" w:sz="0" w:space="0" w:color="auto"/>
        <w:bottom w:val="none" w:sz="0" w:space="0" w:color="auto"/>
        <w:right w:val="none" w:sz="0" w:space="0" w:color="auto"/>
      </w:divBdr>
    </w:div>
    <w:div w:id="1100493366">
      <w:bodyDiv w:val="1"/>
      <w:marLeft w:val="0"/>
      <w:marRight w:val="0"/>
      <w:marTop w:val="0"/>
      <w:marBottom w:val="0"/>
      <w:divBdr>
        <w:top w:val="none" w:sz="0" w:space="0" w:color="auto"/>
        <w:left w:val="none" w:sz="0" w:space="0" w:color="auto"/>
        <w:bottom w:val="none" w:sz="0" w:space="0" w:color="auto"/>
        <w:right w:val="none" w:sz="0" w:space="0" w:color="auto"/>
      </w:divBdr>
    </w:div>
    <w:div w:id="1111973984">
      <w:bodyDiv w:val="1"/>
      <w:marLeft w:val="0"/>
      <w:marRight w:val="0"/>
      <w:marTop w:val="0"/>
      <w:marBottom w:val="0"/>
      <w:divBdr>
        <w:top w:val="none" w:sz="0" w:space="0" w:color="auto"/>
        <w:left w:val="none" w:sz="0" w:space="0" w:color="auto"/>
        <w:bottom w:val="none" w:sz="0" w:space="0" w:color="auto"/>
        <w:right w:val="none" w:sz="0" w:space="0" w:color="auto"/>
      </w:divBdr>
    </w:div>
    <w:div w:id="1161191486">
      <w:bodyDiv w:val="1"/>
      <w:marLeft w:val="0"/>
      <w:marRight w:val="0"/>
      <w:marTop w:val="0"/>
      <w:marBottom w:val="0"/>
      <w:divBdr>
        <w:top w:val="none" w:sz="0" w:space="0" w:color="auto"/>
        <w:left w:val="none" w:sz="0" w:space="0" w:color="auto"/>
        <w:bottom w:val="none" w:sz="0" w:space="0" w:color="auto"/>
        <w:right w:val="none" w:sz="0" w:space="0" w:color="auto"/>
      </w:divBdr>
    </w:div>
    <w:div w:id="1181235624">
      <w:bodyDiv w:val="1"/>
      <w:marLeft w:val="0"/>
      <w:marRight w:val="0"/>
      <w:marTop w:val="0"/>
      <w:marBottom w:val="0"/>
      <w:divBdr>
        <w:top w:val="none" w:sz="0" w:space="0" w:color="auto"/>
        <w:left w:val="none" w:sz="0" w:space="0" w:color="auto"/>
        <w:bottom w:val="none" w:sz="0" w:space="0" w:color="auto"/>
        <w:right w:val="none" w:sz="0" w:space="0" w:color="auto"/>
      </w:divBdr>
    </w:div>
    <w:div w:id="1193036521">
      <w:bodyDiv w:val="1"/>
      <w:marLeft w:val="0"/>
      <w:marRight w:val="0"/>
      <w:marTop w:val="0"/>
      <w:marBottom w:val="0"/>
      <w:divBdr>
        <w:top w:val="none" w:sz="0" w:space="0" w:color="auto"/>
        <w:left w:val="none" w:sz="0" w:space="0" w:color="auto"/>
        <w:bottom w:val="none" w:sz="0" w:space="0" w:color="auto"/>
        <w:right w:val="none" w:sz="0" w:space="0" w:color="auto"/>
      </w:divBdr>
    </w:div>
    <w:div w:id="1202665129">
      <w:bodyDiv w:val="1"/>
      <w:marLeft w:val="0"/>
      <w:marRight w:val="0"/>
      <w:marTop w:val="0"/>
      <w:marBottom w:val="0"/>
      <w:divBdr>
        <w:top w:val="none" w:sz="0" w:space="0" w:color="auto"/>
        <w:left w:val="none" w:sz="0" w:space="0" w:color="auto"/>
        <w:bottom w:val="none" w:sz="0" w:space="0" w:color="auto"/>
        <w:right w:val="none" w:sz="0" w:space="0" w:color="auto"/>
      </w:divBdr>
    </w:div>
    <w:div w:id="1224026756">
      <w:bodyDiv w:val="1"/>
      <w:marLeft w:val="0"/>
      <w:marRight w:val="0"/>
      <w:marTop w:val="0"/>
      <w:marBottom w:val="0"/>
      <w:divBdr>
        <w:top w:val="none" w:sz="0" w:space="0" w:color="auto"/>
        <w:left w:val="none" w:sz="0" w:space="0" w:color="auto"/>
        <w:bottom w:val="none" w:sz="0" w:space="0" w:color="auto"/>
        <w:right w:val="none" w:sz="0" w:space="0" w:color="auto"/>
      </w:divBdr>
    </w:div>
    <w:div w:id="1239099319">
      <w:bodyDiv w:val="1"/>
      <w:marLeft w:val="0"/>
      <w:marRight w:val="0"/>
      <w:marTop w:val="0"/>
      <w:marBottom w:val="0"/>
      <w:divBdr>
        <w:top w:val="none" w:sz="0" w:space="0" w:color="auto"/>
        <w:left w:val="none" w:sz="0" w:space="0" w:color="auto"/>
        <w:bottom w:val="none" w:sz="0" w:space="0" w:color="auto"/>
        <w:right w:val="none" w:sz="0" w:space="0" w:color="auto"/>
      </w:divBdr>
      <w:divsChild>
        <w:div w:id="31462851">
          <w:marLeft w:val="0"/>
          <w:marRight w:val="0"/>
          <w:marTop w:val="0"/>
          <w:marBottom w:val="0"/>
          <w:divBdr>
            <w:top w:val="none" w:sz="0" w:space="0" w:color="auto"/>
            <w:left w:val="none" w:sz="0" w:space="0" w:color="auto"/>
            <w:bottom w:val="none" w:sz="0" w:space="0" w:color="auto"/>
            <w:right w:val="none" w:sz="0" w:space="0" w:color="auto"/>
          </w:divBdr>
          <w:divsChild>
            <w:div w:id="499390342">
              <w:marLeft w:val="0"/>
              <w:marRight w:val="0"/>
              <w:marTop w:val="0"/>
              <w:marBottom w:val="0"/>
              <w:divBdr>
                <w:top w:val="none" w:sz="0" w:space="0" w:color="auto"/>
                <w:left w:val="none" w:sz="0" w:space="0" w:color="auto"/>
                <w:bottom w:val="none" w:sz="0" w:space="0" w:color="auto"/>
                <w:right w:val="none" w:sz="0" w:space="0" w:color="auto"/>
              </w:divBdr>
              <w:divsChild>
                <w:div w:id="180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687">
      <w:bodyDiv w:val="1"/>
      <w:marLeft w:val="0"/>
      <w:marRight w:val="0"/>
      <w:marTop w:val="0"/>
      <w:marBottom w:val="0"/>
      <w:divBdr>
        <w:top w:val="none" w:sz="0" w:space="0" w:color="auto"/>
        <w:left w:val="none" w:sz="0" w:space="0" w:color="auto"/>
        <w:bottom w:val="none" w:sz="0" w:space="0" w:color="auto"/>
        <w:right w:val="none" w:sz="0" w:space="0" w:color="auto"/>
      </w:divBdr>
    </w:div>
    <w:div w:id="1271202961">
      <w:bodyDiv w:val="1"/>
      <w:marLeft w:val="0"/>
      <w:marRight w:val="0"/>
      <w:marTop w:val="0"/>
      <w:marBottom w:val="0"/>
      <w:divBdr>
        <w:top w:val="none" w:sz="0" w:space="0" w:color="auto"/>
        <w:left w:val="none" w:sz="0" w:space="0" w:color="auto"/>
        <w:bottom w:val="none" w:sz="0" w:space="0" w:color="auto"/>
        <w:right w:val="none" w:sz="0" w:space="0" w:color="auto"/>
      </w:divBdr>
    </w:div>
    <w:div w:id="1271277024">
      <w:bodyDiv w:val="1"/>
      <w:marLeft w:val="0"/>
      <w:marRight w:val="0"/>
      <w:marTop w:val="0"/>
      <w:marBottom w:val="0"/>
      <w:divBdr>
        <w:top w:val="none" w:sz="0" w:space="0" w:color="auto"/>
        <w:left w:val="none" w:sz="0" w:space="0" w:color="auto"/>
        <w:bottom w:val="none" w:sz="0" w:space="0" w:color="auto"/>
        <w:right w:val="none" w:sz="0" w:space="0" w:color="auto"/>
      </w:divBdr>
    </w:div>
    <w:div w:id="1298872488">
      <w:bodyDiv w:val="1"/>
      <w:marLeft w:val="0"/>
      <w:marRight w:val="0"/>
      <w:marTop w:val="0"/>
      <w:marBottom w:val="0"/>
      <w:divBdr>
        <w:top w:val="none" w:sz="0" w:space="0" w:color="auto"/>
        <w:left w:val="none" w:sz="0" w:space="0" w:color="auto"/>
        <w:bottom w:val="none" w:sz="0" w:space="0" w:color="auto"/>
        <w:right w:val="none" w:sz="0" w:space="0" w:color="auto"/>
      </w:divBdr>
    </w:div>
    <w:div w:id="1310399733">
      <w:bodyDiv w:val="1"/>
      <w:marLeft w:val="0"/>
      <w:marRight w:val="0"/>
      <w:marTop w:val="0"/>
      <w:marBottom w:val="0"/>
      <w:divBdr>
        <w:top w:val="none" w:sz="0" w:space="0" w:color="auto"/>
        <w:left w:val="none" w:sz="0" w:space="0" w:color="auto"/>
        <w:bottom w:val="none" w:sz="0" w:space="0" w:color="auto"/>
        <w:right w:val="none" w:sz="0" w:space="0" w:color="auto"/>
      </w:divBdr>
    </w:div>
    <w:div w:id="1312907108">
      <w:bodyDiv w:val="1"/>
      <w:marLeft w:val="0"/>
      <w:marRight w:val="0"/>
      <w:marTop w:val="0"/>
      <w:marBottom w:val="0"/>
      <w:divBdr>
        <w:top w:val="none" w:sz="0" w:space="0" w:color="auto"/>
        <w:left w:val="none" w:sz="0" w:space="0" w:color="auto"/>
        <w:bottom w:val="none" w:sz="0" w:space="0" w:color="auto"/>
        <w:right w:val="none" w:sz="0" w:space="0" w:color="auto"/>
      </w:divBdr>
    </w:div>
    <w:div w:id="1351759455">
      <w:bodyDiv w:val="1"/>
      <w:marLeft w:val="0"/>
      <w:marRight w:val="0"/>
      <w:marTop w:val="0"/>
      <w:marBottom w:val="0"/>
      <w:divBdr>
        <w:top w:val="none" w:sz="0" w:space="0" w:color="auto"/>
        <w:left w:val="none" w:sz="0" w:space="0" w:color="auto"/>
        <w:bottom w:val="none" w:sz="0" w:space="0" w:color="auto"/>
        <w:right w:val="none" w:sz="0" w:space="0" w:color="auto"/>
      </w:divBdr>
    </w:div>
    <w:div w:id="1363239648">
      <w:bodyDiv w:val="1"/>
      <w:marLeft w:val="0"/>
      <w:marRight w:val="0"/>
      <w:marTop w:val="0"/>
      <w:marBottom w:val="0"/>
      <w:divBdr>
        <w:top w:val="none" w:sz="0" w:space="0" w:color="auto"/>
        <w:left w:val="none" w:sz="0" w:space="0" w:color="auto"/>
        <w:bottom w:val="none" w:sz="0" w:space="0" w:color="auto"/>
        <w:right w:val="none" w:sz="0" w:space="0" w:color="auto"/>
      </w:divBdr>
    </w:div>
    <w:div w:id="1366829042">
      <w:bodyDiv w:val="1"/>
      <w:marLeft w:val="0"/>
      <w:marRight w:val="0"/>
      <w:marTop w:val="0"/>
      <w:marBottom w:val="0"/>
      <w:divBdr>
        <w:top w:val="none" w:sz="0" w:space="0" w:color="auto"/>
        <w:left w:val="none" w:sz="0" w:space="0" w:color="auto"/>
        <w:bottom w:val="none" w:sz="0" w:space="0" w:color="auto"/>
        <w:right w:val="none" w:sz="0" w:space="0" w:color="auto"/>
      </w:divBdr>
    </w:div>
    <w:div w:id="1370955857">
      <w:bodyDiv w:val="1"/>
      <w:marLeft w:val="0"/>
      <w:marRight w:val="0"/>
      <w:marTop w:val="0"/>
      <w:marBottom w:val="0"/>
      <w:divBdr>
        <w:top w:val="none" w:sz="0" w:space="0" w:color="auto"/>
        <w:left w:val="none" w:sz="0" w:space="0" w:color="auto"/>
        <w:bottom w:val="none" w:sz="0" w:space="0" w:color="auto"/>
        <w:right w:val="none" w:sz="0" w:space="0" w:color="auto"/>
      </w:divBdr>
    </w:div>
    <w:div w:id="1376076846">
      <w:bodyDiv w:val="1"/>
      <w:marLeft w:val="0"/>
      <w:marRight w:val="0"/>
      <w:marTop w:val="0"/>
      <w:marBottom w:val="0"/>
      <w:divBdr>
        <w:top w:val="none" w:sz="0" w:space="0" w:color="auto"/>
        <w:left w:val="none" w:sz="0" w:space="0" w:color="auto"/>
        <w:bottom w:val="none" w:sz="0" w:space="0" w:color="auto"/>
        <w:right w:val="none" w:sz="0" w:space="0" w:color="auto"/>
      </w:divBdr>
    </w:div>
    <w:div w:id="1376198095">
      <w:bodyDiv w:val="1"/>
      <w:marLeft w:val="0"/>
      <w:marRight w:val="0"/>
      <w:marTop w:val="0"/>
      <w:marBottom w:val="0"/>
      <w:divBdr>
        <w:top w:val="none" w:sz="0" w:space="0" w:color="auto"/>
        <w:left w:val="none" w:sz="0" w:space="0" w:color="auto"/>
        <w:bottom w:val="none" w:sz="0" w:space="0" w:color="auto"/>
        <w:right w:val="none" w:sz="0" w:space="0" w:color="auto"/>
      </w:divBdr>
    </w:div>
    <w:div w:id="1394427711">
      <w:bodyDiv w:val="1"/>
      <w:marLeft w:val="0"/>
      <w:marRight w:val="0"/>
      <w:marTop w:val="0"/>
      <w:marBottom w:val="0"/>
      <w:divBdr>
        <w:top w:val="none" w:sz="0" w:space="0" w:color="auto"/>
        <w:left w:val="none" w:sz="0" w:space="0" w:color="auto"/>
        <w:bottom w:val="none" w:sz="0" w:space="0" w:color="auto"/>
        <w:right w:val="none" w:sz="0" w:space="0" w:color="auto"/>
      </w:divBdr>
      <w:divsChild>
        <w:div w:id="1717464701">
          <w:marLeft w:val="0"/>
          <w:marRight w:val="0"/>
          <w:marTop w:val="0"/>
          <w:marBottom w:val="0"/>
          <w:divBdr>
            <w:top w:val="none" w:sz="0" w:space="0" w:color="auto"/>
            <w:left w:val="none" w:sz="0" w:space="0" w:color="auto"/>
            <w:bottom w:val="none" w:sz="0" w:space="0" w:color="auto"/>
            <w:right w:val="none" w:sz="0" w:space="0" w:color="auto"/>
          </w:divBdr>
          <w:divsChild>
            <w:div w:id="1210801918">
              <w:marLeft w:val="0"/>
              <w:marRight w:val="0"/>
              <w:marTop w:val="0"/>
              <w:marBottom w:val="0"/>
              <w:divBdr>
                <w:top w:val="none" w:sz="0" w:space="0" w:color="auto"/>
                <w:left w:val="none" w:sz="0" w:space="0" w:color="auto"/>
                <w:bottom w:val="none" w:sz="0" w:space="0" w:color="auto"/>
                <w:right w:val="none" w:sz="0" w:space="0" w:color="auto"/>
              </w:divBdr>
              <w:divsChild>
                <w:div w:id="1419055741">
                  <w:marLeft w:val="0"/>
                  <w:marRight w:val="0"/>
                  <w:marTop w:val="0"/>
                  <w:marBottom w:val="0"/>
                  <w:divBdr>
                    <w:top w:val="none" w:sz="0" w:space="0" w:color="auto"/>
                    <w:left w:val="none" w:sz="0" w:space="0" w:color="auto"/>
                    <w:bottom w:val="none" w:sz="0" w:space="0" w:color="auto"/>
                    <w:right w:val="none" w:sz="0" w:space="0" w:color="auto"/>
                  </w:divBdr>
                  <w:divsChild>
                    <w:div w:id="1094783410">
                      <w:marLeft w:val="0"/>
                      <w:marRight w:val="0"/>
                      <w:marTop w:val="0"/>
                      <w:marBottom w:val="0"/>
                      <w:divBdr>
                        <w:top w:val="none" w:sz="0" w:space="0" w:color="auto"/>
                        <w:left w:val="none" w:sz="0" w:space="0" w:color="auto"/>
                        <w:bottom w:val="none" w:sz="0" w:space="0" w:color="auto"/>
                        <w:right w:val="none" w:sz="0" w:space="0" w:color="auto"/>
                      </w:divBdr>
                      <w:divsChild>
                        <w:div w:id="1199247156">
                          <w:marLeft w:val="0"/>
                          <w:marRight w:val="0"/>
                          <w:marTop w:val="0"/>
                          <w:marBottom w:val="0"/>
                          <w:divBdr>
                            <w:top w:val="none" w:sz="0" w:space="0" w:color="auto"/>
                            <w:left w:val="none" w:sz="0" w:space="0" w:color="auto"/>
                            <w:bottom w:val="none" w:sz="0" w:space="0" w:color="auto"/>
                            <w:right w:val="none" w:sz="0" w:space="0" w:color="auto"/>
                          </w:divBdr>
                          <w:divsChild>
                            <w:div w:id="1388993551">
                              <w:marLeft w:val="0"/>
                              <w:marRight w:val="0"/>
                              <w:marTop w:val="0"/>
                              <w:marBottom w:val="0"/>
                              <w:divBdr>
                                <w:top w:val="none" w:sz="0" w:space="0" w:color="auto"/>
                                <w:left w:val="none" w:sz="0" w:space="0" w:color="auto"/>
                                <w:bottom w:val="none" w:sz="0" w:space="0" w:color="auto"/>
                                <w:right w:val="none" w:sz="0" w:space="0" w:color="auto"/>
                              </w:divBdr>
                              <w:divsChild>
                                <w:div w:id="1082413167">
                                  <w:marLeft w:val="0"/>
                                  <w:marRight w:val="0"/>
                                  <w:marTop w:val="0"/>
                                  <w:marBottom w:val="0"/>
                                  <w:divBdr>
                                    <w:top w:val="none" w:sz="0" w:space="0" w:color="auto"/>
                                    <w:left w:val="none" w:sz="0" w:space="0" w:color="auto"/>
                                    <w:bottom w:val="none" w:sz="0" w:space="0" w:color="auto"/>
                                    <w:right w:val="none" w:sz="0" w:space="0" w:color="auto"/>
                                  </w:divBdr>
                                  <w:divsChild>
                                    <w:div w:id="420376802">
                                      <w:marLeft w:val="0"/>
                                      <w:marRight w:val="0"/>
                                      <w:marTop w:val="0"/>
                                      <w:marBottom w:val="0"/>
                                      <w:divBdr>
                                        <w:top w:val="none" w:sz="0" w:space="0" w:color="auto"/>
                                        <w:left w:val="none" w:sz="0" w:space="0" w:color="auto"/>
                                        <w:bottom w:val="none" w:sz="0" w:space="0" w:color="auto"/>
                                        <w:right w:val="none" w:sz="0" w:space="0" w:color="auto"/>
                                      </w:divBdr>
                                      <w:divsChild>
                                        <w:div w:id="2006661628">
                                          <w:marLeft w:val="0"/>
                                          <w:marRight w:val="0"/>
                                          <w:marTop w:val="0"/>
                                          <w:marBottom w:val="0"/>
                                          <w:divBdr>
                                            <w:top w:val="none" w:sz="0" w:space="0" w:color="auto"/>
                                            <w:left w:val="none" w:sz="0" w:space="0" w:color="auto"/>
                                            <w:bottom w:val="none" w:sz="0" w:space="0" w:color="auto"/>
                                            <w:right w:val="none" w:sz="0" w:space="0" w:color="auto"/>
                                          </w:divBdr>
                                          <w:divsChild>
                                            <w:div w:id="1796676776">
                                              <w:marLeft w:val="0"/>
                                              <w:marRight w:val="0"/>
                                              <w:marTop w:val="0"/>
                                              <w:marBottom w:val="0"/>
                                              <w:divBdr>
                                                <w:top w:val="none" w:sz="0" w:space="0" w:color="auto"/>
                                                <w:left w:val="none" w:sz="0" w:space="0" w:color="auto"/>
                                                <w:bottom w:val="none" w:sz="0" w:space="0" w:color="auto"/>
                                                <w:right w:val="none" w:sz="0" w:space="0" w:color="auto"/>
                                              </w:divBdr>
                                              <w:divsChild>
                                                <w:div w:id="406852869">
                                                  <w:marLeft w:val="0"/>
                                                  <w:marRight w:val="0"/>
                                                  <w:marTop w:val="0"/>
                                                  <w:marBottom w:val="0"/>
                                                  <w:divBdr>
                                                    <w:top w:val="none" w:sz="0" w:space="0" w:color="auto"/>
                                                    <w:left w:val="none" w:sz="0" w:space="0" w:color="auto"/>
                                                    <w:bottom w:val="none" w:sz="0" w:space="0" w:color="auto"/>
                                                    <w:right w:val="none" w:sz="0" w:space="0" w:color="auto"/>
                                                  </w:divBdr>
                                                  <w:divsChild>
                                                    <w:div w:id="11707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15523">
      <w:bodyDiv w:val="1"/>
      <w:marLeft w:val="0"/>
      <w:marRight w:val="0"/>
      <w:marTop w:val="0"/>
      <w:marBottom w:val="0"/>
      <w:divBdr>
        <w:top w:val="none" w:sz="0" w:space="0" w:color="auto"/>
        <w:left w:val="none" w:sz="0" w:space="0" w:color="auto"/>
        <w:bottom w:val="none" w:sz="0" w:space="0" w:color="auto"/>
        <w:right w:val="none" w:sz="0" w:space="0" w:color="auto"/>
      </w:divBdr>
    </w:div>
    <w:div w:id="1441295137">
      <w:bodyDiv w:val="1"/>
      <w:marLeft w:val="0"/>
      <w:marRight w:val="0"/>
      <w:marTop w:val="0"/>
      <w:marBottom w:val="0"/>
      <w:divBdr>
        <w:top w:val="none" w:sz="0" w:space="0" w:color="auto"/>
        <w:left w:val="none" w:sz="0" w:space="0" w:color="auto"/>
        <w:bottom w:val="none" w:sz="0" w:space="0" w:color="auto"/>
        <w:right w:val="none" w:sz="0" w:space="0" w:color="auto"/>
      </w:divBdr>
    </w:div>
    <w:div w:id="1506895435">
      <w:bodyDiv w:val="1"/>
      <w:marLeft w:val="0"/>
      <w:marRight w:val="0"/>
      <w:marTop w:val="0"/>
      <w:marBottom w:val="0"/>
      <w:divBdr>
        <w:top w:val="none" w:sz="0" w:space="0" w:color="auto"/>
        <w:left w:val="none" w:sz="0" w:space="0" w:color="auto"/>
        <w:bottom w:val="none" w:sz="0" w:space="0" w:color="auto"/>
        <w:right w:val="none" w:sz="0" w:space="0" w:color="auto"/>
      </w:divBdr>
    </w:div>
    <w:div w:id="1531064729">
      <w:bodyDiv w:val="1"/>
      <w:marLeft w:val="0"/>
      <w:marRight w:val="0"/>
      <w:marTop w:val="0"/>
      <w:marBottom w:val="0"/>
      <w:divBdr>
        <w:top w:val="none" w:sz="0" w:space="0" w:color="auto"/>
        <w:left w:val="none" w:sz="0" w:space="0" w:color="auto"/>
        <w:bottom w:val="none" w:sz="0" w:space="0" w:color="auto"/>
        <w:right w:val="none" w:sz="0" w:space="0" w:color="auto"/>
      </w:divBdr>
    </w:div>
    <w:div w:id="1539009547">
      <w:bodyDiv w:val="1"/>
      <w:marLeft w:val="0"/>
      <w:marRight w:val="0"/>
      <w:marTop w:val="0"/>
      <w:marBottom w:val="0"/>
      <w:divBdr>
        <w:top w:val="none" w:sz="0" w:space="0" w:color="auto"/>
        <w:left w:val="none" w:sz="0" w:space="0" w:color="auto"/>
        <w:bottom w:val="none" w:sz="0" w:space="0" w:color="auto"/>
        <w:right w:val="none" w:sz="0" w:space="0" w:color="auto"/>
      </w:divBdr>
    </w:div>
    <w:div w:id="1560242862">
      <w:bodyDiv w:val="1"/>
      <w:marLeft w:val="0"/>
      <w:marRight w:val="0"/>
      <w:marTop w:val="0"/>
      <w:marBottom w:val="0"/>
      <w:divBdr>
        <w:top w:val="none" w:sz="0" w:space="0" w:color="auto"/>
        <w:left w:val="none" w:sz="0" w:space="0" w:color="auto"/>
        <w:bottom w:val="none" w:sz="0" w:space="0" w:color="auto"/>
        <w:right w:val="none" w:sz="0" w:space="0" w:color="auto"/>
      </w:divBdr>
    </w:div>
    <w:div w:id="1562248477">
      <w:bodyDiv w:val="1"/>
      <w:marLeft w:val="0"/>
      <w:marRight w:val="0"/>
      <w:marTop w:val="0"/>
      <w:marBottom w:val="0"/>
      <w:divBdr>
        <w:top w:val="none" w:sz="0" w:space="0" w:color="auto"/>
        <w:left w:val="none" w:sz="0" w:space="0" w:color="auto"/>
        <w:bottom w:val="none" w:sz="0" w:space="0" w:color="auto"/>
        <w:right w:val="none" w:sz="0" w:space="0" w:color="auto"/>
      </w:divBdr>
    </w:div>
    <w:div w:id="1573659451">
      <w:bodyDiv w:val="1"/>
      <w:marLeft w:val="0"/>
      <w:marRight w:val="0"/>
      <w:marTop w:val="0"/>
      <w:marBottom w:val="0"/>
      <w:divBdr>
        <w:top w:val="none" w:sz="0" w:space="0" w:color="auto"/>
        <w:left w:val="none" w:sz="0" w:space="0" w:color="auto"/>
        <w:bottom w:val="none" w:sz="0" w:space="0" w:color="auto"/>
        <w:right w:val="none" w:sz="0" w:space="0" w:color="auto"/>
      </w:divBdr>
    </w:div>
    <w:div w:id="1586302777">
      <w:bodyDiv w:val="1"/>
      <w:marLeft w:val="0"/>
      <w:marRight w:val="0"/>
      <w:marTop w:val="0"/>
      <w:marBottom w:val="0"/>
      <w:divBdr>
        <w:top w:val="none" w:sz="0" w:space="0" w:color="auto"/>
        <w:left w:val="none" w:sz="0" w:space="0" w:color="auto"/>
        <w:bottom w:val="none" w:sz="0" w:space="0" w:color="auto"/>
        <w:right w:val="none" w:sz="0" w:space="0" w:color="auto"/>
      </w:divBdr>
    </w:div>
    <w:div w:id="1659456964">
      <w:bodyDiv w:val="1"/>
      <w:marLeft w:val="0"/>
      <w:marRight w:val="0"/>
      <w:marTop w:val="0"/>
      <w:marBottom w:val="0"/>
      <w:divBdr>
        <w:top w:val="none" w:sz="0" w:space="0" w:color="auto"/>
        <w:left w:val="none" w:sz="0" w:space="0" w:color="auto"/>
        <w:bottom w:val="none" w:sz="0" w:space="0" w:color="auto"/>
        <w:right w:val="none" w:sz="0" w:space="0" w:color="auto"/>
      </w:divBdr>
    </w:div>
    <w:div w:id="1666472636">
      <w:bodyDiv w:val="1"/>
      <w:marLeft w:val="0"/>
      <w:marRight w:val="0"/>
      <w:marTop w:val="0"/>
      <w:marBottom w:val="0"/>
      <w:divBdr>
        <w:top w:val="none" w:sz="0" w:space="0" w:color="auto"/>
        <w:left w:val="none" w:sz="0" w:space="0" w:color="auto"/>
        <w:bottom w:val="none" w:sz="0" w:space="0" w:color="auto"/>
        <w:right w:val="none" w:sz="0" w:space="0" w:color="auto"/>
      </w:divBdr>
    </w:div>
    <w:div w:id="1732390450">
      <w:bodyDiv w:val="1"/>
      <w:marLeft w:val="0"/>
      <w:marRight w:val="0"/>
      <w:marTop w:val="0"/>
      <w:marBottom w:val="0"/>
      <w:divBdr>
        <w:top w:val="none" w:sz="0" w:space="0" w:color="auto"/>
        <w:left w:val="none" w:sz="0" w:space="0" w:color="auto"/>
        <w:bottom w:val="none" w:sz="0" w:space="0" w:color="auto"/>
        <w:right w:val="none" w:sz="0" w:space="0" w:color="auto"/>
      </w:divBdr>
    </w:div>
    <w:div w:id="1758792835">
      <w:bodyDiv w:val="1"/>
      <w:marLeft w:val="0"/>
      <w:marRight w:val="0"/>
      <w:marTop w:val="0"/>
      <w:marBottom w:val="0"/>
      <w:divBdr>
        <w:top w:val="none" w:sz="0" w:space="0" w:color="auto"/>
        <w:left w:val="none" w:sz="0" w:space="0" w:color="auto"/>
        <w:bottom w:val="none" w:sz="0" w:space="0" w:color="auto"/>
        <w:right w:val="none" w:sz="0" w:space="0" w:color="auto"/>
      </w:divBdr>
    </w:div>
    <w:div w:id="1782332902">
      <w:bodyDiv w:val="1"/>
      <w:marLeft w:val="0"/>
      <w:marRight w:val="0"/>
      <w:marTop w:val="0"/>
      <w:marBottom w:val="0"/>
      <w:divBdr>
        <w:top w:val="none" w:sz="0" w:space="0" w:color="auto"/>
        <w:left w:val="none" w:sz="0" w:space="0" w:color="auto"/>
        <w:bottom w:val="none" w:sz="0" w:space="0" w:color="auto"/>
        <w:right w:val="none" w:sz="0" w:space="0" w:color="auto"/>
      </w:divBdr>
    </w:div>
    <w:div w:id="1815246961">
      <w:bodyDiv w:val="1"/>
      <w:marLeft w:val="0"/>
      <w:marRight w:val="0"/>
      <w:marTop w:val="0"/>
      <w:marBottom w:val="0"/>
      <w:divBdr>
        <w:top w:val="none" w:sz="0" w:space="0" w:color="auto"/>
        <w:left w:val="none" w:sz="0" w:space="0" w:color="auto"/>
        <w:bottom w:val="none" w:sz="0" w:space="0" w:color="auto"/>
        <w:right w:val="none" w:sz="0" w:space="0" w:color="auto"/>
      </w:divBdr>
    </w:div>
    <w:div w:id="1815675676">
      <w:bodyDiv w:val="1"/>
      <w:marLeft w:val="0"/>
      <w:marRight w:val="0"/>
      <w:marTop w:val="0"/>
      <w:marBottom w:val="0"/>
      <w:divBdr>
        <w:top w:val="none" w:sz="0" w:space="0" w:color="auto"/>
        <w:left w:val="none" w:sz="0" w:space="0" w:color="auto"/>
        <w:bottom w:val="none" w:sz="0" w:space="0" w:color="auto"/>
        <w:right w:val="none" w:sz="0" w:space="0" w:color="auto"/>
      </w:divBdr>
    </w:div>
    <w:div w:id="1833327907">
      <w:bodyDiv w:val="1"/>
      <w:marLeft w:val="0"/>
      <w:marRight w:val="0"/>
      <w:marTop w:val="0"/>
      <w:marBottom w:val="0"/>
      <w:divBdr>
        <w:top w:val="none" w:sz="0" w:space="0" w:color="auto"/>
        <w:left w:val="none" w:sz="0" w:space="0" w:color="auto"/>
        <w:bottom w:val="none" w:sz="0" w:space="0" w:color="auto"/>
        <w:right w:val="none" w:sz="0" w:space="0" w:color="auto"/>
      </w:divBdr>
    </w:div>
    <w:div w:id="1842815120">
      <w:bodyDiv w:val="1"/>
      <w:marLeft w:val="0"/>
      <w:marRight w:val="0"/>
      <w:marTop w:val="0"/>
      <w:marBottom w:val="0"/>
      <w:divBdr>
        <w:top w:val="none" w:sz="0" w:space="0" w:color="auto"/>
        <w:left w:val="none" w:sz="0" w:space="0" w:color="auto"/>
        <w:bottom w:val="none" w:sz="0" w:space="0" w:color="auto"/>
        <w:right w:val="none" w:sz="0" w:space="0" w:color="auto"/>
      </w:divBdr>
      <w:divsChild>
        <w:div w:id="1409307777">
          <w:marLeft w:val="0"/>
          <w:marRight w:val="0"/>
          <w:marTop w:val="0"/>
          <w:marBottom w:val="0"/>
          <w:divBdr>
            <w:top w:val="none" w:sz="0" w:space="0" w:color="auto"/>
            <w:left w:val="none" w:sz="0" w:space="0" w:color="auto"/>
            <w:bottom w:val="none" w:sz="0" w:space="0" w:color="auto"/>
            <w:right w:val="none" w:sz="0" w:space="0" w:color="auto"/>
          </w:divBdr>
          <w:divsChild>
            <w:div w:id="406004657">
              <w:marLeft w:val="0"/>
              <w:marRight w:val="0"/>
              <w:marTop w:val="0"/>
              <w:marBottom w:val="0"/>
              <w:divBdr>
                <w:top w:val="none" w:sz="0" w:space="0" w:color="auto"/>
                <w:left w:val="none" w:sz="0" w:space="0" w:color="auto"/>
                <w:bottom w:val="none" w:sz="0" w:space="0" w:color="auto"/>
                <w:right w:val="none" w:sz="0" w:space="0" w:color="auto"/>
              </w:divBdr>
              <w:divsChild>
                <w:div w:id="1165585396">
                  <w:marLeft w:val="0"/>
                  <w:marRight w:val="0"/>
                  <w:marTop w:val="0"/>
                  <w:marBottom w:val="0"/>
                  <w:divBdr>
                    <w:top w:val="none" w:sz="0" w:space="0" w:color="auto"/>
                    <w:left w:val="none" w:sz="0" w:space="0" w:color="auto"/>
                    <w:bottom w:val="none" w:sz="0" w:space="0" w:color="auto"/>
                    <w:right w:val="none" w:sz="0" w:space="0" w:color="auto"/>
                  </w:divBdr>
                  <w:divsChild>
                    <w:div w:id="1399666050">
                      <w:marLeft w:val="0"/>
                      <w:marRight w:val="0"/>
                      <w:marTop w:val="0"/>
                      <w:marBottom w:val="0"/>
                      <w:divBdr>
                        <w:top w:val="none" w:sz="0" w:space="0" w:color="auto"/>
                        <w:left w:val="none" w:sz="0" w:space="0" w:color="auto"/>
                        <w:bottom w:val="none" w:sz="0" w:space="0" w:color="auto"/>
                        <w:right w:val="none" w:sz="0" w:space="0" w:color="auto"/>
                      </w:divBdr>
                      <w:divsChild>
                        <w:div w:id="1094126238">
                          <w:marLeft w:val="0"/>
                          <w:marRight w:val="0"/>
                          <w:marTop w:val="0"/>
                          <w:marBottom w:val="0"/>
                          <w:divBdr>
                            <w:top w:val="none" w:sz="0" w:space="0" w:color="auto"/>
                            <w:left w:val="none" w:sz="0" w:space="0" w:color="auto"/>
                            <w:bottom w:val="none" w:sz="0" w:space="0" w:color="auto"/>
                            <w:right w:val="none" w:sz="0" w:space="0" w:color="auto"/>
                          </w:divBdr>
                          <w:divsChild>
                            <w:div w:id="1840270600">
                              <w:marLeft w:val="0"/>
                              <w:marRight w:val="0"/>
                              <w:marTop w:val="0"/>
                              <w:marBottom w:val="0"/>
                              <w:divBdr>
                                <w:top w:val="none" w:sz="0" w:space="0" w:color="auto"/>
                                <w:left w:val="none" w:sz="0" w:space="0" w:color="auto"/>
                                <w:bottom w:val="none" w:sz="0" w:space="0" w:color="auto"/>
                                <w:right w:val="none" w:sz="0" w:space="0" w:color="auto"/>
                              </w:divBdr>
                              <w:divsChild>
                                <w:div w:id="1515798442">
                                  <w:marLeft w:val="0"/>
                                  <w:marRight w:val="0"/>
                                  <w:marTop w:val="0"/>
                                  <w:marBottom w:val="0"/>
                                  <w:divBdr>
                                    <w:top w:val="none" w:sz="0" w:space="0" w:color="auto"/>
                                    <w:left w:val="none" w:sz="0" w:space="0" w:color="auto"/>
                                    <w:bottom w:val="none" w:sz="0" w:space="0" w:color="auto"/>
                                    <w:right w:val="none" w:sz="0" w:space="0" w:color="auto"/>
                                  </w:divBdr>
                                  <w:divsChild>
                                    <w:div w:id="1327057257">
                                      <w:marLeft w:val="0"/>
                                      <w:marRight w:val="0"/>
                                      <w:marTop w:val="0"/>
                                      <w:marBottom w:val="0"/>
                                      <w:divBdr>
                                        <w:top w:val="none" w:sz="0" w:space="0" w:color="auto"/>
                                        <w:left w:val="none" w:sz="0" w:space="0" w:color="auto"/>
                                        <w:bottom w:val="none" w:sz="0" w:space="0" w:color="auto"/>
                                        <w:right w:val="none" w:sz="0" w:space="0" w:color="auto"/>
                                      </w:divBdr>
                                      <w:divsChild>
                                        <w:div w:id="677317741">
                                          <w:marLeft w:val="0"/>
                                          <w:marRight w:val="0"/>
                                          <w:marTop w:val="0"/>
                                          <w:marBottom w:val="0"/>
                                          <w:divBdr>
                                            <w:top w:val="none" w:sz="0" w:space="0" w:color="auto"/>
                                            <w:left w:val="none" w:sz="0" w:space="0" w:color="auto"/>
                                            <w:bottom w:val="none" w:sz="0" w:space="0" w:color="auto"/>
                                            <w:right w:val="none" w:sz="0" w:space="0" w:color="auto"/>
                                          </w:divBdr>
                                          <w:divsChild>
                                            <w:div w:id="1838762897">
                                              <w:marLeft w:val="0"/>
                                              <w:marRight w:val="0"/>
                                              <w:marTop w:val="0"/>
                                              <w:marBottom w:val="0"/>
                                              <w:divBdr>
                                                <w:top w:val="none" w:sz="0" w:space="0" w:color="auto"/>
                                                <w:left w:val="none" w:sz="0" w:space="0" w:color="auto"/>
                                                <w:bottom w:val="none" w:sz="0" w:space="0" w:color="auto"/>
                                                <w:right w:val="none" w:sz="0" w:space="0" w:color="auto"/>
                                              </w:divBdr>
                                              <w:divsChild>
                                                <w:div w:id="1435397090">
                                                  <w:marLeft w:val="0"/>
                                                  <w:marRight w:val="0"/>
                                                  <w:marTop w:val="0"/>
                                                  <w:marBottom w:val="0"/>
                                                  <w:divBdr>
                                                    <w:top w:val="none" w:sz="0" w:space="0" w:color="auto"/>
                                                    <w:left w:val="none" w:sz="0" w:space="0" w:color="auto"/>
                                                    <w:bottom w:val="none" w:sz="0" w:space="0" w:color="auto"/>
                                                    <w:right w:val="none" w:sz="0" w:space="0" w:color="auto"/>
                                                  </w:divBdr>
                                                  <w:divsChild>
                                                    <w:div w:id="1263340177">
                                                      <w:marLeft w:val="0"/>
                                                      <w:marRight w:val="0"/>
                                                      <w:marTop w:val="0"/>
                                                      <w:marBottom w:val="0"/>
                                                      <w:divBdr>
                                                        <w:top w:val="none" w:sz="0" w:space="0" w:color="auto"/>
                                                        <w:left w:val="none" w:sz="0" w:space="0" w:color="auto"/>
                                                        <w:bottom w:val="none" w:sz="0" w:space="0" w:color="auto"/>
                                                        <w:right w:val="none" w:sz="0" w:space="0" w:color="auto"/>
                                                      </w:divBdr>
                                                      <w:divsChild>
                                                        <w:div w:id="1176961439">
                                                          <w:marLeft w:val="0"/>
                                                          <w:marRight w:val="0"/>
                                                          <w:marTop w:val="0"/>
                                                          <w:marBottom w:val="0"/>
                                                          <w:divBdr>
                                                            <w:top w:val="none" w:sz="0" w:space="0" w:color="auto"/>
                                                            <w:left w:val="none" w:sz="0" w:space="0" w:color="auto"/>
                                                            <w:bottom w:val="none" w:sz="0" w:space="0" w:color="auto"/>
                                                            <w:right w:val="none" w:sz="0" w:space="0" w:color="auto"/>
                                                          </w:divBdr>
                                                          <w:divsChild>
                                                            <w:div w:id="1100295053">
                                                              <w:marLeft w:val="0"/>
                                                              <w:marRight w:val="0"/>
                                                              <w:marTop w:val="0"/>
                                                              <w:marBottom w:val="0"/>
                                                              <w:divBdr>
                                                                <w:top w:val="none" w:sz="0" w:space="0" w:color="auto"/>
                                                                <w:left w:val="none" w:sz="0" w:space="0" w:color="auto"/>
                                                                <w:bottom w:val="none" w:sz="0" w:space="0" w:color="auto"/>
                                                                <w:right w:val="none" w:sz="0" w:space="0" w:color="auto"/>
                                                              </w:divBdr>
                                                              <w:divsChild>
                                                                <w:div w:id="508066039">
                                                                  <w:marLeft w:val="0"/>
                                                                  <w:marRight w:val="0"/>
                                                                  <w:marTop w:val="0"/>
                                                                  <w:marBottom w:val="0"/>
                                                                  <w:divBdr>
                                                                    <w:top w:val="none" w:sz="0" w:space="0" w:color="auto"/>
                                                                    <w:left w:val="none" w:sz="0" w:space="0" w:color="auto"/>
                                                                    <w:bottom w:val="none" w:sz="0" w:space="0" w:color="auto"/>
                                                                    <w:right w:val="none" w:sz="0" w:space="0" w:color="auto"/>
                                                                  </w:divBdr>
                                                                  <w:divsChild>
                                                                    <w:div w:id="1248269374">
                                                                      <w:marLeft w:val="0"/>
                                                                      <w:marRight w:val="0"/>
                                                                      <w:marTop w:val="0"/>
                                                                      <w:marBottom w:val="0"/>
                                                                      <w:divBdr>
                                                                        <w:top w:val="none" w:sz="0" w:space="0" w:color="auto"/>
                                                                        <w:left w:val="none" w:sz="0" w:space="0" w:color="auto"/>
                                                                        <w:bottom w:val="none" w:sz="0" w:space="0" w:color="auto"/>
                                                                        <w:right w:val="none" w:sz="0" w:space="0" w:color="auto"/>
                                                                      </w:divBdr>
                                                                      <w:divsChild>
                                                                        <w:div w:id="5445719">
                                                                          <w:marLeft w:val="0"/>
                                                                          <w:marRight w:val="0"/>
                                                                          <w:marTop w:val="0"/>
                                                                          <w:marBottom w:val="0"/>
                                                                          <w:divBdr>
                                                                            <w:top w:val="none" w:sz="0" w:space="0" w:color="auto"/>
                                                                            <w:left w:val="none" w:sz="0" w:space="0" w:color="auto"/>
                                                                            <w:bottom w:val="none" w:sz="0" w:space="0" w:color="auto"/>
                                                                            <w:right w:val="none" w:sz="0" w:space="0" w:color="auto"/>
                                                                          </w:divBdr>
                                                                          <w:divsChild>
                                                                            <w:div w:id="636839980">
                                                                              <w:marLeft w:val="0"/>
                                                                              <w:marRight w:val="0"/>
                                                                              <w:marTop w:val="0"/>
                                                                              <w:marBottom w:val="0"/>
                                                                              <w:divBdr>
                                                                                <w:top w:val="none" w:sz="0" w:space="0" w:color="auto"/>
                                                                                <w:left w:val="none" w:sz="0" w:space="0" w:color="auto"/>
                                                                                <w:bottom w:val="none" w:sz="0" w:space="0" w:color="auto"/>
                                                                                <w:right w:val="none" w:sz="0" w:space="0" w:color="auto"/>
                                                                              </w:divBdr>
                                                                              <w:divsChild>
                                                                                <w:div w:id="623316016">
                                                                                  <w:marLeft w:val="0"/>
                                                                                  <w:marRight w:val="0"/>
                                                                                  <w:marTop w:val="0"/>
                                                                                  <w:marBottom w:val="0"/>
                                                                                  <w:divBdr>
                                                                                    <w:top w:val="none" w:sz="0" w:space="0" w:color="auto"/>
                                                                                    <w:left w:val="none" w:sz="0" w:space="0" w:color="auto"/>
                                                                                    <w:bottom w:val="none" w:sz="0" w:space="0" w:color="auto"/>
                                                                                    <w:right w:val="none" w:sz="0" w:space="0" w:color="auto"/>
                                                                                  </w:divBdr>
                                                                                  <w:divsChild>
                                                                                    <w:div w:id="1324888795">
                                                                                      <w:marLeft w:val="0"/>
                                                                                      <w:marRight w:val="0"/>
                                                                                      <w:marTop w:val="0"/>
                                                                                      <w:marBottom w:val="0"/>
                                                                                      <w:divBdr>
                                                                                        <w:top w:val="none" w:sz="0" w:space="0" w:color="auto"/>
                                                                                        <w:left w:val="none" w:sz="0" w:space="0" w:color="auto"/>
                                                                                        <w:bottom w:val="none" w:sz="0" w:space="0" w:color="auto"/>
                                                                                        <w:right w:val="none" w:sz="0" w:space="0" w:color="auto"/>
                                                                                      </w:divBdr>
                                                                                      <w:divsChild>
                                                                                        <w:div w:id="2054227533">
                                                                                          <w:marLeft w:val="0"/>
                                                                                          <w:marRight w:val="0"/>
                                                                                          <w:marTop w:val="0"/>
                                                                                          <w:marBottom w:val="0"/>
                                                                                          <w:divBdr>
                                                                                            <w:top w:val="none" w:sz="0" w:space="0" w:color="auto"/>
                                                                                            <w:left w:val="none" w:sz="0" w:space="0" w:color="auto"/>
                                                                                            <w:bottom w:val="none" w:sz="0" w:space="0" w:color="auto"/>
                                                                                            <w:right w:val="none" w:sz="0" w:space="0" w:color="auto"/>
                                                                                          </w:divBdr>
                                                                                          <w:divsChild>
                                                                                            <w:div w:id="1184318715">
                                                                                              <w:marLeft w:val="0"/>
                                                                                              <w:marRight w:val="0"/>
                                                                                              <w:marTop w:val="0"/>
                                                                                              <w:marBottom w:val="0"/>
                                                                                              <w:divBdr>
                                                                                                <w:top w:val="none" w:sz="0" w:space="0" w:color="auto"/>
                                                                                                <w:left w:val="none" w:sz="0" w:space="0" w:color="auto"/>
                                                                                                <w:bottom w:val="none" w:sz="0" w:space="0" w:color="auto"/>
                                                                                                <w:right w:val="none" w:sz="0" w:space="0" w:color="auto"/>
                                                                                              </w:divBdr>
                                                                                              <w:divsChild>
                                                                                                <w:div w:id="766465479">
                                                                                                  <w:marLeft w:val="0"/>
                                                                                                  <w:marRight w:val="0"/>
                                                                                                  <w:marTop w:val="0"/>
                                                                                                  <w:marBottom w:val="0"/>
                                                                                                  <w:divBdr>
                                                                                                    <w:top w:val="none" w:sz="0" w:space="0" w:color="auto"/>
                                                                                                    <w:left w:val="none" w:sz="0" w:space="0" w:color="auto"/>
                                                                                                    <w:bottom w:val="none" w:sz="0" w:space="0" w:color="auto"/>
                                                                                                    <w:right w:val="none" w:sz="0" w:space="0" w:color="auto"/>
                                                                                                  </w:divBdr>
                                                                                                  <w:divsChild>
                                                                                                    <w:div w:id="945190418">
                                                                                                      <w:marLeft w:val="0"/>
                                                                                                      <w:marRight w:val="0"/>
                                                                                                      <w:marTop w:val="0"/>
                                                                                                      <w:marBottom w:val="0"/>
                                                                                                      <w:divBdr>
                                                                                                        <w:top w:val="none" w:sz="0" w:space="0" w:color="auto"/>
                                                                                                        <w:left w:val="none" w:sz="0" w:space="0" w:color="auto"/>
                                                                                                        <w:bottom w:val="none" w:sz="0" w:space="0" w:color="auto"/>
                                                                                                        <w:right w:val="none" w:sz="0" w:space="0" w:color="auto"/>
                                                                                                      </w:divBdr>
                                                                                                      <w:divsChild>
                                                                                                        <w:div w:id="1105881974">
                                                                                                          <w:marLeft w:val="0"/>
                                                                                                          <w:marRight w:val="0"/>
                                                                                                          <w:marTop w:val="0"/>
                                                                                                          <w:marBottom w:val="0"/>
                                                                                                          <w:divBdr>
                                                                                                            <w:top w:val="none" w:sz="0" w:space="0" w:color="auto"/>
                                                                                                            <w:left w:val="none" w:sz="0" w:space="0" w:color="auto"/>
                                                                                                            <w:bottom w:val="none" w:sz="0" w:space="0" w:color="auto"/>
                                                                                                            <w:right w:val="none" w:sz="0" w:space="0" w:color="auto"/>
                                                                                                          </w:divBdr>
                                                                                                          <w:divsChild>
                                                                                                            <w:div w:id="1127700187">
                                                                                                              <w:marLeft w:val="0"/>
                                                                                                              <w:marRight w:val="0"/>
                                                                                                              <w:marTop w:val="0"/>
                                                                                                              <w:marBottom w:val="0"/>
                                                                                                              <w:divBdr>
                                                                                                                <w:top w:val="none" w:sz="0" w:space="0" w:color="auto"/>
                                                                                                                <w:left w:val="none" w:sz="0" w:space="0" w:color="auto"/>
                                                                                                                <w:bottom w:val="none" w:sz="0" w:space="0" w:color="auto"/>
                                                                                                                <w:right w:val="none" w:sz="0" w:space="0" w:color="auto"/>
                                                                                                              </w:divBdr>
                                                                                                              <w:divsChild>
                                                                                                                <w:div w:id="273250618">
                                                                                                                  <w:marLeft w:val="0"/>
                                                                                                                  <w:marRight w:val="0"/>
                                                                                                                  <w:marTop w:val="0"/>
                                                                                                                  <w:marBottom w:val="0"/>
                                                                                                                  <w:divBdr>
                                                                                                                    <w:top w:val="none" w:sz="0" w:space="0" w:color="auto"/>
                                                                                                                    <w:left w:val="none" w:sz="0" w:space="0" w:color="auto"/>
                                                                                                                    <w:bottom w:val="none" w:sz="0" w:space="0" w:color="auto"/>
                                                                                                                    <w:right w:val="none" w:sz="0" w:space="0" w:color="auto"/>
                                                                                                                  </w:divBdr>
                                                                                                                  <w:divsChild>
                                                                                                                    <w:div w:id="1563364220">
                                                                                                                      <w:marLeft w:val="0"/>
                                                                                                                      <w:marRight w:val="0"/>
                                                                                                                      <w:marTop w:val="0"/>
                                                                                                                      <w:marBottom w:val="0"/>
                                                                                                                      <w:divBdr>
                                                                                                                        <w:top w:val="none" w:sz="0" w:space="0" w:color="auto"/>
                                                                                                                        <w:left w:val="none" w:sz="0" w:space="0" w:color="auto"/>
                                                                                                                        <w:bottom w:val="none" w:sz="0" w:space="0" w:color="auto"/>
                                                                                                                        <w:right w:val="none" w:sz="0" w:space="0" w:color="auto"/>
                                                                                                                      </w:divBdr>
                                                                                                                      <w:divsChild>
                                                                                                                        <w:div w:id="1179588168">
                                                                                                                          <w:marLeft w:val="0"/>
                                                                                                                          <w:marRight w:val="0"/>
                                                                                                                          <w:marTop w:val="0"/>
                                                                                                                          <w:marBottom w:val="0"/>
                                                                                                                          <w:divBdr>
                                                                                                                            <w:top w:val="none" w:sz="0" w:space="0" w:color="auto"/>
                                                                                                                            <w:left w:val="none" w:sz="0" w:space="0" w:color="auto"/>
                                                                                                                            <w:bottom w:val="none" w:sz="0" w:space="0" w:color="auto"/>
                                                                                                                            <w:right w:val="none" w:sz="0" w:space="0" w:color="auto"/>
                                                                                                                          </w:divBdr>
                                                                                                                          <w:divsChild>
                                                                                                                            <w:div w:id="63528728">
                                                                                                                              <w:marLeft w:val="0"/>
                                                                                                                              <w:marRight w:val="0"/>
                                                                                                                              <w:marTop w:val="0"/>
                                                                                                                              <w:marBottom w:val="160"/>
                                                                                                                              <w:divBdr>
                                                                                                                                <w:top w:val="none" w:sz="0" w:space="0" w:color="auto"/>
                                                                                                                                <w:left w:val="none" w:sz="0" w:space="0" w:color="auto"/>
                                                                                                                                <w:bottom w:val="none" w:sz="0" w:space="0" w:color="auto"/>
                                                                                                                                <w:right w:val="none" w:sz="0" w:space="0" w:color="auto"/>
                                                                                                                              </w:divBdr>
                                                                                                                            </w:div>
                                                                                                                            <w:div w:id="128519129">
                                                                                                                              <w:marLeft w:val="0"/>
                                                                                                                              <w:marRight w:val="0"/>
                                                                                                                              <w:marTop w:val="0"/>
                                                                                                                              <w:marBottom w:val="160"/>
                                                                                                                              <w:divBdr>
                                                                                                                                <w:top w:val="none" w:sz="0" w:space="0" w:color="auto"/>
                                                                                                                                <w:left w:val="none" w:sz="0" w:space="0" w:color="auto"/>
                                                                                                                                <w:bottom w:val="none" w:sz="0" w:space="0" w:color="auto"/>
                                                                                                                                <w:right w:val="none" w:sz="0" w:space="0" w:color="auto"/>
                                                                                                                              </w:divBdr>
                                                                                                                            </w:div>
                                                                                                                            <w:div w:id="275644672">
                                                                                                                              <w:marLeft w:val="0"/>
                                                                                                                              <w:marRight w:val="0"/>
                                                                                                                              <w:marTop w:val="0"/>
                                                                                                                              <w:marBottom w:val="160"/>
                                                                                                                              <w:divBdr>
                                                                                                                                <w:top w:val="none" w:sz="0" w:space="0" w:color="auto"/>
                                                                                                                                <w:left w:val="none" w:sz="0" w:space="0" w:color="auto"/>
                                                                                                                                <w:bottom w:val="none" w:sz="0" w:space="0" w:color="auto"/>
                                                                                                                                <w:right w:val="none" w:sz="0" w:space="0" w:color="auto"/>
                                                                                                                              </w:divBdr>
                                                                                                                            </w:div>
                                                                                                                            <w:div w:id="278338626">
                                                                                                                              <w:marLeft w:val="0"/>
                                                                                                                              <w:marRight w:val="0"/>
                                                                                                                              <w:marTop w:val="0"/>
                                                                                                                              <w:marBottom w:val="160"/>
                                                                                                                              <w:divBdr>
                                                                                                                                <w:top w:val="none" w:sz="0" w:space="0" w:color="auto"/>
                                                                                                                                <w:left w:val="none" w:sz="0" w:space="0" w:color="auto"/>
                                                                                                                                <w:bottom w:val="none" w:sz="0" w:space="0" w:color="auto"/>
                                                                                                                                <w:right w:val="none" w:sz="0" w:space="0" w:color="auto"/>
                                                                                                                              </w:divBdr>
                                                                                                                            </w:div>
                                                                                                                            <w:div w:id="316303434">
                                                                                                                              <w:marLeft w:val="0"/>
                                                                                                                              <w:marRight w:val="0"/>
                                                                                                                              <w:marTop w:val="0"/>
                                                                                                                              <w:marBottom w:val="160"/>
                                                                                                                              <w:divBdr>
                                                                                                                                <w:top w:val="none" w:sz="0" w:space="0" w:color="auto"/>
                                                                                                                                <w:left w:val="none" w:sz="0" w:space="0" w:color="auto"/>
                                                                                                                                <w:bottom w:val="none" w:sz="0" w:space="0" w:color="auto"/>
                                                                                                                                <w:right w:val="none" w:sz="0" w:space="0" w:color="auto"/>
                                                                                                                              </w:divBdr>
                                                                                                                            </w:div>
                                                                                                                            <w:div w:id="398285648">
                                                                                                                              <w:marLeft w:val="0"/>
                                                                                                                              <w:marRight w:val="0"/>
                                                                                                                              <w:marTop w:val="0"/>
                                                                                                                              <w:marBottom w:val="160"/>
                                                                                                                              <w:divBdr>
                                                                                                                                <w:top w:val="none" w:sz="0" w:space="0" w:color="auto"/>
                                                                                                                                <w:left w:val="none" w:sz="0" w:space="0" w:color="auto"/>
                                                                                                                                <w:bottom w:val="none" w:sz="0" w:space="0" w:color="auto"/>
                                                                                                                                <w:right w:val="none" w:sz="0" w:space="0" w:color="auto"/>
                                                                                                                              </w:divBdr>
                                                                                                                            </w:div>
                                                                                                                            <w:div w:id="441531186">
                                                                                                                              <w:marLeft w:val="0"/>
                                                                                                                              <w:marRight w:val="0"/>
                                                                                                                              <w:marTop w:val="0"/>
                                                                                                                              <w:marBottom w:val="160"/>
                                                                                                                              <w:divBdr>
                                                                                                                                <w:top w:val="none" w:sz="0" w:space="0" w:color="auto"/>
                                                                                                                                <w:left w:val="none" w:sz="0" w:space="0" w:color="auto"/>
                                                                                                                                <w:bottom w:val="none" w:sz="0" w:space="0" w:color="auto"/>
                                                                                                                                <w:right w:val="none" w:sz="0" w:space="0" w:color="auto"/>
                                                                                                                              </w:divBdr>
                                                                                                                            </w:div>
                                                                                                                            <w:div w:id="465975386">
                                                                                                                              <w:marLeft w:val="0"/>
                                                                                                                              <w:marRight w:val="0"/>
                                                                                                                              <w:marTop w:val="0"/>
                                                                                                                              <w:marBottom w:val="160"/>
                                                                                                                              <w:divBdr>
                                                                                                                                <w:top w:val="none" w:sz="0" w:space="0" w:color="auto"/>
                                                                                                                                <w:left w:val="none" w:sz="0" w:space="0" w:color="auto"/>
                                                                                                                                <w:bottom w:val="none" w:sz="0" w:space="0" w:color="auto"/>
                                                                                                                                <w:right w:val="none" w:sz="0" w:space="0" w:color="auto"/>
                                                                                                                              </w:divBdr>
                                                                                                                            </w:div>
                                                                                                                            <w:div w:id="603923809">
                                                                                                                              <w:marLeft w:val="0"/>
                                                                                                                              <w:marRight w:val="0"/>
                                                                                                                              <w:marTop w:val="0"/>
                                                                                                                              <w:marBottom w:val="160"/>
                                                                                                                              <w:divBdr>
                                                                                                                                <w:top w:val="none" w:sz="0" w:space="0" w:color="auto"/>
                                                                                                                                <w:left w:val="none" w:sz="0" w:space="0" w:color="auto"/>
                                                                                                                                <w:bottom w:val="none" w:sz="0" w:space="0" w:color="auto"/>
                                                                                                                                <w:right w:val="none" w:sz="0" w:space="0" w:color="auto"/>
                                                                                                                              </w:divBdr>
                                                                                                                            </w:div>
                                                                                                                            <w:div w:id="610935059">
                                                                                                                              <w:marLeft w:val="0"/>
                                                                                                                              <w:marRight w:val="0"/>
                                                                                                                              <w:marTop w:val="0"/>
                                                                                                                              <w:marBottom w:val="160"/>
                                                                                                                              <w:divBdr>
                                                                                                                                <w:top w:val="none" w:sz="0" w:space="0" w:color="auto"/>
                                                                                                                                <w:left w:val="none" w:sz="0" w:space="0" w:color="auto"/>
                                                                                                                                <w:bottom w:val="none" w:sz="0" w:space="0" w:color="auto"/>
                                                                                                                                <w:right w:val="none" w:sz="0" w:space="0" w:color="auto"/>
                                                                                                                              </w:divBdr>
                                                                                                                            </w:div>
                                                                                                                            <w:div w:id="851262744">
                                                                                                                              <w:marLeft w:val="0"/>
                                                                                                                              <w:marRight w:val="0"/>
                                                                                                                              <w:marTop w:val="0"/>
                                                                                                                              <w:marBottom w:val="160"/>
                                                                                                                              <w:divBdr>
                                                                                                                                <w:top w:val="none" w:sz="0" w:space="0" w:color="auto"/>
                                                                                                                                <w:left w:val="none" w:sz="0" w:space="0" w:color="auto"/>
                                                                                                                                <w:bottom w:val="none" w:sz="0" w:space="0" w:color="auto"/>
                                                                                                                                <w:right w:val="none" w:sz="0" w:space="0" w:color="auto"/>
                                                                                                                              </w:divBdr>
                                                                                                                            </w:div>
                                                                                                                            <w:div w:id="865411387">
                                                                                                                              <w:marLeft w:val="0"/>
                                                                                                                              <w:marRight w:val="0"/>
                                                                                                                              <w:marTop w:val="0"/>
                                                                                                                              <w:marBottom w:val="160"/>
                                                                                                                              <w:divBdr>
                                                                                                                                <w:top w:val="none" w:sz="0" w:space="0" w:color="auto"/>
                                                                                                                                <w:left w:val="none" w:sz="0" w:space="0" w:color="auto"/>
                                                                                                                                <w:bottom w:val="none" w:sz="0" w:space="0" w:color="auto"/>
                                                                                                                                <w:right w:val="none" w:sz="0" w:space="0" w:color="auto"/>
                                                                                                                              </w:divBdr>
                                                                                                                            </w:div>
                                                                                                                            <w:div w:id="922567841">
                                                                                                                              <w:marLeft w:val="0"/>
                                                                                                                              <w:marRight w:val="0"/>
                                                                                                                              <w:marTop w:val="0"/>
                                                                                                                              <w:marBottom w:val="160"/>
                                                                                                                              <w:divBdr>
                                                                                                                                <w:top w:val="none" w:sz="0" w:space="0" w:color="auto"/>
                                                                                                                                <w:left w:val="none" w:sz="0" w:space="0" w:color="auto"/>
                                                                                                                                <w:bottom w:val="none" w:sz="0" w:space="0" w:color="auto"/>
                                                                                                                                <w:right w:val="none" w:sz="0" w:space="0" w:color="auto"/>
                                                                                                                              </w:divBdr>
                                                                                                                            </w:div>
                                                                                                                            <w:div w:id="1023243004">
                                                                                                                              <w:marLeft w:val="0"/>
                                                                                                                              <w:marRight w:val="0"/>
                                                                                                                              <w:marTop w:val="0"/>
                                                                                                                              <w:marBottom w:val="0"/>
                                                                                                                              <w:divBdr>
                                                                                                                                <w:top w:val="none" w:sz="0" w:space="0" w:color="auto"/>
                                                                                                                                <w:left w:val="none" w:sz="0" w:space="0" w:color="auto"/>
                                                                                                                                <w:bottom w:val="none" w:sz="0" w:space="0" w:color="auto"/>
                                                                                                                                <w:right w:val="none" w:sz="0" w:space="0" w:color="auto"/>
                                                                                                                              </w:divBdr>
                                                                                                                            </w:div>
                                                                                                                            <w:div w:id="1039092437">
                                                                                                                              <w:marLeft w:val="0"/>
                                                                                                                              <w:marRight w:val="0"/>
                                                                                                                              <w:marTop w:val="0"/>
                                                                                                                              <w:marBottom w:val="160"/>
                                                                                                                              <w:divBdr>
                                                                                                                                <w:top w:val="none" w:sz="0" w:space="0" w:color="auto"/>
                                                                                                                                <w:left w:val="none" w:sz="0" w:space="0" w:color="auto"/>
                                                                                                                                <w:bottom w:val="none" w:sz="0" w:space="0" w:color="auto"/>
                                                                                                                                <w:right w:val="none" w:sz="0" w:space="0" w:color="auto"/>
                                                                                                                              </w:divBdr>
                                                                                                                            </w:div>
                                                                                                                            <w:div w:id="1041714243">
                                                                                                                              <w:marLeft w:val="0"/>
                                                                                                                              <w:marRight w:val="0"/>
                                                                                                                              <w:marTop w:val="0"/>
                                                                                                                              <w:marBottom w:val="160"/>
                                                                                                                              <w:divBdr>
                                                                                                                                <w:top w:val="none" w:sz="0" w:space="0" w:color="auto"/>
                                                                                                                                <w:left w:val="none" w:sz="0" w:space="0" w:color="auto"/>
                                                                                                                                <w:bottom w:val="none" w:sz="0" w:space="0" w:color="auto"/>
                                                                                                                                <w:right w:val="none" w:sz="0" w:space="0" w:color="auto"/>
                                                                                                                              </w:divBdr>
                                                                                                                            </w:div>
                                                                                                                            <w:div w:id="1056511366">
                                                                                                                              <w:marLeft w:val="0"/>
                                                                                                                              <w:marRight w:val="0"/>
                                                                                                                              <w:marTop w:val="0"/>
                                                                                                                              <w:marBottom w:val="160"/>
                                                                                                                              <w:divBdr>
                                                                                                                                <w:top w:val="none" w:sz="0" w:space="0" w:color="auto"/>
                                                                                                                                <w:left w:val="none" w:sz="0" w:space="0" w:color="auto"/>
                                                                                                                                <w:bottom w:val="none" w:sz="0" w:space="0" w:color="auto"/>
                                                                                                                                <w:right w:val="none" w:sz="0" w:space="0" w:color="auto"/>
                                                                                                                              </w:divBdr>
                                                                                                                            </w:div>
                                                                                                                            <w:div w:id="1069040481">
                                                                                                                              <w:marLeft w:val="0"/>
                                                                                                                              <w:marRight w:val="0"/>
                                                                                                                              <w:marTop w:val="0"/>
                                                                                                                              <w:marBottom w:val="160"/>
                                                                                                                              <w:divBdr>
                                                                                                                                <w:top w:val="none" w:sz="0" w:space="0" w:color="auto"/>
                                                                                                                                <w:left w:val="none" w:sz="0" w:space="0" w:color="auto"/>
                                                                                                                                <w:bottom w:val="none" w:sz="0" w:space="0" w:color="auto"/>
                                                                                                                                <w:right w:val="none" w:sz="0" w:space="0" w:color="auto"/>
                                                                                                                              </w:divBdr>
                                                                                                                            </w:div>
                                                                                                                            <w:div w:id="1097292228">
                                                                                                                              <w:marLeft w:val="0"/>
                                                                                                                              <w:marRight w:val="0"/>
                                                                                                                              <w:marTop w:val="0"/>
                                                                                                                              <w:marBottom w:val="160"/>
                                                                                                                              <w:divBdr>
                                                                                                                                <w:top w:val="none" w:sz="0" w:space="0" w:color="auto"/>
                                                                                                                                <w:left w:val="none" w:sz="0" w:space="0" w:color="auto"/>
                                                                                                                                <w:bottom w:val="none" w:sz="0" w:space="0" w:color="auto"/>
                                                                                                                                <w:right w:val="none" w:sz="0" w:space="0" w:color="auto"/>
                                                                                                                              </w:divBdr>
                                                                                                                            </w:div>
                                                                                                                            <w:div w:id="1162698489">
                                                                                                                              <w:marLeft w:val="0"/>
                                                                                                                              <w:marRight w:val="0"/>
                                                                                                                              <w:marTop w:val="0"/>
                                                                                                                              <w:marBottom w:val="160"/>
                                                                                                                              <w:divBdr>
                                                                                                                                <w:top w:val="none" w:sz="0" w:space="0" w:color="auto"/>
                                                                                                                                <w:left w:val="none" w:sz="0" w:space="0" w:color="auto"/>
                                                                                                                                <w:bottom w:val="none" w:sz="0" w:space="0" w:color="auto"/>
                                                                                                                                <w:right w:val="none" w:sz="0" w:space="0" w:color="auto"/>
                                                                                                                              </w:divBdr>
                                                                                                                            </w:div>
                                                                                                                            <w:div w:id="1377241592">
                                                                                                                              <w:marLeft w:val="0"/>
                                                                                                                              <w:marRight w:val="0"/>
                                                                                                                              <w:marTop w:val="0"/>
                                                                                                                              <w:marBottom w:val="160"/>
                                                                                                                              <w:divBdr>
                                                                                                                                <w:top w:val="none" w:sz="0" w:space="0" w:color="auto"/>
                                                                                                                                <w:left w:val="none" w:sz="0" w:space="0" w:color="auto"/>
                                                                                                                                <w:bottom w:val="none" w:sz="0" w:space="0" w:color="auto"/>
                                                                                                                                <w:right w:val="none" w:sz="0" w:space="0" w:color="auto"/>
                                                                                                                              </w:divBdr>
                                                                                                                            </w:div>
                                                                                                                            <w:div w:id="1512834737">
                                                                                                                              <w:marLeft w:val="0"/>
                                                                                                                              <w:marRight w:val="0"/>
                                                                                                                              <w:marTop w:val="0"/>
                                                                                                                              <w:marBottom w:val="160"/>
                                                                                                                              <w:divBdr>
                                                                                                                                <w:top w:val="none" w:sz="0" w:space="0" w:color="auto"/>
                                                                                                                                <w:left w:val="none" w:sz="0" w:space="0" w:color="auto"/>
                                                                                                                                <w:bottom w:val="none" w:sz="0" w:space="0" w:color="auto"/>
                                                                                                                                <w:right w:val="none" w:sz="0" w:space="0" w:color="auto"/>
                                                                                                                              </w:divBdr>
                                                                                                                            </w:div>
                                                                                                                            <w:div w:id="1532766533">
                                                                                                                              <w:marLeft w:val="0"/>
                                                                                                                              <w:marRight w:val="0"/>
                                                                                                                              <w:marTop w:val="0"/>
                                                                                                                              <w:marBottom w:val="160"/>
                                                                                                                              <w:divBdr>
                                                                                                                                <w:top w:val="none" w:sz="0" w:space="0" w:color="auto"/>
                                                                                                                                <w:left w:val="none" w:sz="0" w:space="0" w:color="auto"/>
                                                                                                                                <w:bottom w:val="none" w:sz="0" w:space="0" w:color="auto"/>
                                                                                                                                <w:right w:val="none" w:sz="0" w:space="0" w:color="auto"/>
                                                                                                                              </w:divBdr>
                                                                                                                            </w:div>
                                                                                                                            <w:div w:id="1595430717">
                                                                                                                              <w:marLeft w:val="0"/>
                                                                                                                              <w:marRight w:val="0"/>
                                                                                                                              <w:marTop w:val="0"/>
                                                                                                                              <w:marBottom w:val="160"/>
                                                                                                                              <w:divBdr>
                                                                                                                                <w:top w:val="none" w:sz="0" w:space="0" w:color="auto"/>
                                                                                                                                <w:left w:val="none" w:sz="0" w:space="0" w:color="auto"/>
                                                                                                                                <w:bottom w:val="none" w:sz="0" w:space="0" w:color="auto"/>
                                                                                                                                <w:right w:val="none" w:sz="0" w:space="0" w:color="auto"/>
                                                                                                                              </w:divBdr>
                                                                                                                            </w:div>
                                                                                                                            <w:div w:id="1609198712">
                                                                                                                              <w:marLeft w:val="0"/>
                                                                                                                              <w:marRight w:val="0"/>
                                                                                                                              <w:marTop w:val="0"/>
                                                                                                                              <w:marBottom w:val="0"/>
                                                                                                                              <w:divBdr>
                                                                                                                                <w:top w:val="none" w:sz="0" w:space="0" w:color="auto"/>
                                                                                                                                <w:left w:val="none" w:sz="0" w:space="0" w:color="auto"/>
                                                                                                                                <w:bottom w:val="none" w:sz="0" w:space="0" w:color="auto"/>
                                                                                                                                <w:right w:val="none" w:sz="0" w:space="0" w:color="auto"/>
                                                                                                                              </w:divBdr>
                                                                                                                            </w:div>
                                                                                                                            <w:div w:id="1617175034">
                                                                                                                              <w:marLeft w:val="0"/>
                                                                                                                              <w:marRight w:val="0"/>
                                                                                                                              <w:marTop w:val="0"/>
                                                                                                                              <w:marBottom w:val="160"/>
                                                                                                                              <w:divBdr>
                                                                                                                                <w:top w:val="none" w:sz="0" w:space="0" w:color="auto"/>
                                                                                                                                <w:left w:val="none" w:sz="0" w:space="0" w:color="auto"/>
                                                                                                                                <w:bottom w:val="none" w:sz="0" w:space="0" w:color="auto"/>
                                                                                                                                <w:right w:val="none" w:sz="0" w:space="0" w:color="auto"/>
                                                                                                                              </w:divBdr>
                                                                                                                            </w:div>
                                                                                                                            <w:div w:id="1644579326">
                                                                                                                              <w:marLeft w:val="0"/>
                                                                                                                              <w:marRight w:val="0"/>
                                                                                                                              <w:marTop w:val="0"/>
                                                                                                                              <w:marBottom w:val="160"/>
                                                                                                                              <w:divBdr>
                                                                                                                                <w:top w:val="none" w:sz="0" w:space="0" w:color="auto"/>
                                                                                                                                <w:left w:val="none" w:sz="0" w:space="0" w:color="auto"/>
                                                                                                                                <w:bottom w:val="none" w:sz="0" w:space="0" w:color="auto"/>
                                                                                                                                <w:right w:val="none" w:sz="0" w:space="0" w:color="auto"/>
                                                                                                                              </w:divBdr>
                                                                                                                            </w:div>
                                                                                                                            <w:div w:id="1703050309">
                                                                                                                              <w:marLeft w:val="0"/>
                                                                                                                              <w:marRight w:val="0"/>
                                                                                                                              <w:marTop w:val="0"/>
                                                                                                                              <w:marBottom w:val="160"/>
                                                                                                                              <w:divBdr>
                                                                                                                                <w:top w:val="none" w:sz="0" w:space="0" w:color="auto"/>
                                                                                                                                <w:left w:val="none" w:sz="0" w:space="0" w:color="auto"/>
                                                                                                                                <w:bottom w:val="none" w:sz="0" w:space="0" w:color="auto"/>
                                                                                                                                <w:right w:val="none" w:sz="0" w:space="0" w:color="auto"/>
                                                                                                                              </w:divBdr>
                                                                                                                            </w:div>
                                                                                                                            <w:div w:id="1736245796">
                                                                                                                              <w:marLeft w:val="0"/>
                                                                                                                              <w:marRight w:val="0"/>
                                                                                                                              <w:marTop w:val="0"/>
                                                                                                                              <w:marBottom w:val="160"/>
                                                                                                                              <w:divBdr>
                                                                                                                                <w:top w:val="none" w:sz="0" w:space="0" w:color="auto"/>
                                                                                                                                <w:left w:val="none" w:sz="0" w:space="0" w:color="auto"/>
                                                                                                                                <w:bottom w:val="none" w:sz="0" w:space="0" w:color="auto"/>
                                                                                                                                <w:right w:val="none" w:sz="0" w:space="0" w:color="auto"/>
                                                                                                                              </w:divBdr>
                                                                                                                            </w:div>
                                                                                                                            <w:div w:id="1799302757">
                                                                                                                              <w:marLeft w:val="0"/>
                                                                                                                              <w:marRight w:val="0"/>
                                                                                                                              <w:marTop w:val="0"/>
                                                                                                                              <w:marBottom w:val="0"/>
                                                                                                                              <w:divBdr>
                                                                                                                                <w:top w:val="none" w:sz="0" w:space="0" w:color="auto"/>
                                                                                                                                <w:left w:val="none" w:sz="0" w:space="0" w:color="auto"/>
                                                                                                                                <w:bottom w:val="none" w:sz="0" w:space="0" w:color="auto"/>
                                                                                                                                <w:right w:val="none" w:sz="0" w:space="0" w:color="auto"/>
                                                                                                                              </w:divBdr>
                                                                                                                            </w:div>
                                                                                                                            <w:div w:id="1802259403">
                                                                                                                              <w:marLeft w:val="0"/>
                                                                                                                              <w:marRight w:val="0"/>
                                                                                                                              <w:marTop w:val="0"/>
                                                                                                                              <w:marBottom w:val="160"/>
                                                                                                                              <w:divBdr>
                                                                                                                                <w:top w:val="none" w:sz="0" w:space="0" w:color="auto"/>
                                                                                                                                <w:left w:val="none" w:sz="0" w:space="0" w:color="auto"/>
                                                                                                                                <w:bottom w:val="none" w:sz="0" w:space="0" w:color="auto"/>
                                                                                                                                <w:right w:val="none" w:sz="0" w:space="0" w:color="auto"/>
                                                                                                                              </w:divBdr>
                                                                                                                            </w:div>
                                                                                                                            <w:div w:id="1900941853">
                                                                                                                              <w:marLeft w:val="0"/>
                                                                                                                              <w:marRight w:val="0"/>
                                                                                                                              <w:marTop w:val="0"/>
                                                                                                                              <w:marBottom w:val="160"/>
                                                                                                                              <w:divBdr>
                                                                                                                                <w:top w:val="none" w:sz="0" w:space="0" w:color="auto"/>
                                                                                                                                <w:left w:val="none" w:sz="0" w:space="0" w:color="auto"/>
                                                                                                                                <w:bottom w:val="none" w:sz="0" w:space="0" w:color="auto"/>
                                                                                                                                <w:right w:val="none" w:sz="0" w:space="0" w:color="auto"/>
                                                                                                                              </w:divBdr>
                                                                                                                            </w:div>
                                                                                                                            <w:div w:id="1948004321">
                                                                                                                              <w:marLeft w:val="0"/>
                                                                                                                              <w:marRight w:val="0"/>
                                                                                                                              <w:marTop w:val="0"/>
                                                                                                                              <w:marBottom w:val="160"/>
                                                                                                                              <w:divBdr>
                                                                                                                                <w:top w:val="none" w:sz="0" w:space="0" w:color="auto"/>
                                                                                                                                <w:left w:val="none" w:sz="0" w:space="0" w:color="auto"/>
                                                                                                                                <w:bottom w:val="none" w:sz="0" w:space="0" w:color="auto"/>
                                                                                                                                <w:right w:val="none" w:sz="0" w:space="0" w:color="auto"/>
                                                                                                                              </w:divBdr>
                                                                                                                            </w:div>
                                                                                                                            <w:div w:id="2007977220">
                                                                                                                              <w:marLeft w:val="0"/>
                                                                                                                              <w:marRight w:val="0"/>
                                                                                                                              <w:marTop w:val="0"/>
                                                                                                                              <w:marBottom w:val="160"/>
                                                                                                                              <w:divBdr>
                                                                                                                                <w:top w:val="none" w:sz="0" w:space="0" w:color="auto"/>
                                                                                                                                <w:left w:val="none" w:sz="0" w:space="0" w:color="auto"/>
                                                                                                                                <w:bottom w:val="none" w:sz="0" w:space="0" w:color="auto"/>
                                                                                                                                <w:right w:val="none" w:sz="0" w:space="0" w:color="auto"/>
                                                                                                                              </w:divBdr>
                                                                                                                            </w:div>
                                                                                                                            <w:div w:id="2018194129">
                                                                                                                              <w:marLeft w:val="0"/>
                                                                                                                              <w:marRight w:val="0"/>
                                                                                                                              <w:marTop w:val="0"/>
                                                                                                                              <w:marBottom w:val="160"/>
                                                                                                                              <w:divBdr>
                                                                                                                                <w:top w:val="none" w:sz="0" w:space="0" w:color="auto"/>
                                                                                                                                <w:left w:val="none" w:sz="0" w:space="0" w:color="auto"/>
                                                                                                                                <w:bottom w:val="none" w:sz="0" w:space="0" w:color="auto"/>
                                                                                                                                <w:right w:val="none" w:sz="0" w:space="0" w:color="auto"/>
                                                                                                                              </w:divBdr>
                                                                                                                            </w:div>
                                                                                                                            <w:div w:id="2025353058">
                                                                                                                              <w:marLeft w:val="0"/>
                                                                                                                              <w:marRight w:val="0"/>
                                                                                                                              <w:marTop w:val="0"/>
                                                                                                                              <w:marBottom w:val="160"/>
                                                                                                                              <w:divBdr>
                                                                                                                                <w:top w:val="none" w:sz="0" w:space="0" w:color="auto"/>
                                                                                                                                <w:left w:val="none" w:sz="0" w:space="0" w:color="auto"/>
                                                                                                                                <w:bottom w:val="none" w:sz="0" w:space="0" w:color="auto"/>
                                                                                                                                <w:right w:val="none" w:sz="0" w:space="0" w:color="auto"/>
                                                                                                                              </w:divBdr>
                                                                                                                            </w:div>
                                                                                                                            <w:div w:id="2057240824">
                                                                                                                              <w:marLeft w:val="0"/>
                                                                                                                              <w:marRight w:val="0"/>
                                                                                                                              <w:marTop w:val="0"/>
                                                                                                                              <w:marBottom w:val="160"/>
                                                                                                                              <w:divBdr>
                                                                                                                                <w:top w:val="none" w:sz="0" w:space="0" w:color="auto"/>
                                                                                                                                <w:left w:val="none" w:sz="0" w:space="0" w:color="auto"/>
                                                                                                                                <w:bottom w:val="none" w:sz="0" w:space="0" w:color="auto"/>
                                                                                                                                <w:right w:val="none" w:sz="0" w:space="0" w:color="auto"/>
                                                                                                                              </w:divBdr>
                                                                                                                            </w:div>
                                                                                                                            <w:div w:id="2079278812">
                                                                                                                              <w:marLeft w:val="0"/>
                                                                                                                              <w:marRight w:val="0"/>
                                                                                                                              <w:marTop w:val="0"/>
                                                                                                                              <w:marBottom w:val="160"/>
                                                                                                                              <w:divBdr>
                                                                                                                                <w:top w:val="none" w:sz="0" w:space="0" w:color="auto"/>
                                                                                                                                <w:left w:val="none" w:sz="0" w:space="0" w:color="auto"/>
                                                                                                                                <w:bottom w:val="none" w:sz="0" w:space="0" w:color="auto"/>
                                                                                                                                <w:right w:val="none" w:sz="0" w:space="0" w:color="auto"/>
                                                                                                                              </w:divBdr>
                                                                                                                            </w:div>
                                                                                                                            <w:div w:id="213208738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246620">
      <w:bodyDiv w:val="1"/>
      <w:marLeft w:val="0"/>
      <w:marRight w:val="0"/>
      <w:marTop w:val="0"/>
      <w:marBottom w:val="0"/>
      <w:divBdr>
        <w:top w:val="none" w:sz="0" w:space="0" w:color="auto"/>
        <w:left w:val="none" w:sz="0" w:space="0" w:color="auto"/>
        <w:bottom w:val="none" w:sz="0" w:space="0" w:color="auto"/>
        <w:right w:val="none" w:sz="0" w:space="0" w:color="auto"/>
      </w:divBdr>
    </w:div>
    <w:div w:id="1853375520">
      <w:bodyDiv w:val="1"/>
      <w:marLeft w:val="0"/>
      <w:marRight w:val="0"/>
      <w:marTop w:val="0"/>
      <w:marBottom w:val="0"/>
      <w:divBdr>
        <w:top w:val="none" w:sz="0" w:space="0" w:color="auto"/>
        <w:left w:val="none" w:sz="0" w:space="0" w:color="auto"/>
        <w:bottom w:val="none" w:sz="0" w:space="0" w:color="auto"/>
        <w:right w:val="none" w:sz="0" w:space="0" w:color="auto"/>
      </w:divBdr>
    </w:div>
    <w:div w:id="1856990505">
      <w:bodyDiv w:val="1"/>
      <w:marLeft w:val="0"/>
      <w:marRight w:val="0"/>
      <w:marTop w:val="0"/>
      <w:marBottom w:val="0"/>
      <w:divBdr>
        <w:top w:val="none" w:sz="0" w:space="0" w:color="auto"/>
        <w:left w:val="none" w:sz="0" w:space="0" w:color="auto"/>
        <w:bottom w:val="none" w:sz="0" w:space="0" w:color="auto"/>
        <w:right w:val="none" w:sz="0" w:space="0" w:color="auto"/>
      </w:divBdr>
    </w:div>
    <w:div w:id="1881092079">
      <w:bodyDiv w:val="1"/>
      <w:marLeft w:val="0"/>
      <w:marRight w:val="0"/>
      <w:marTop w:val="0"/>
      <w:marBottom w:val="0"/>
      <w:divBdr>
        <w:top w:val="none" w:sz="0" w:space="0" w:color="auto"/>
        <w:left w:val="none" w:sz="0" w:space="0" w:color="auto"/>
        <w:bottom w:val="none" w:sz="0" w:space="0" w:color="auto"/>
        <w:right w:val="none" w:sz="0" w:space="0" w:color="auto"/>
      </w:divBdr>
    </w:div>
    <w:div w:id="1891501924">
      <w:bodyDiv w:val="1"/>
      <w:marLeft w:val="0"/>
      <w:marRight w:val="0"/>
      <w:marTop w:val="0"/>
      <w:marBottom w:val="0"/>
      <w:divBdr>
        <w:top w:val="none" w:sz="0" w:space="0" w:color="auto"/>
        <w:left w:val="none" w:sz="0" w:space="0" w:color="auto"/>
        <w:bottom w:val="none" w:sz="0" w:space="0" w:color="auto"/>
        <w:right w:val="none" w:sz="0" w:space="0" w:color="auto"/>
      </w:divBdr>
    </w:div>
    <w:div w:id="1993018725">
      <w:bodyDiv w:val="1"/>
      <w:marLeft w:val="0"/>
      <w:marRight w:val="0"/>
      <w:marTop w:val="0"/>
      <w:marBottom w:val="0"/>
      <w:divBdr>
        <w:top w:val="none" w:sz="0" w:space="0" w:color="auto"/>
        <w:left w:val="none" w:sz="0" w:space="0" w:color="auto"/>
        <w:bottom w:val="none" w:sz="0" w:space="0" w:color="auto"/>
        <w:right w:val="none" w:sz="0" w:space="0" w:color="auto"/>
      </w:divBdr>
    </w:div>
    <w:div w:id="2056854571">
      <w:bodyDiv w:val="1"/>
      <w:marLeft w:val="0"/>
      <w:marRight w:val="0"/>
      <w:marTop w:val="0"/>
      <w:marBottom w:val="0"/>
      <w:divBdr>
        <w:top w:val="none" w:sz="0" w:space="0" w:color="auto"/>
        <w:left w:val="none" w:sz="0" w:space="0" w:color="auto"/>
        <w:bottom w:val="none" w:sz="0" w:space="0" w:color="auto"/>
        <w:right w:val="none" w:sz="0" w:space="0" w:color="auto"/>
      </w:divBdr>
    </w:div>
    <w:div w:id="2083525094">
      <w:bodyDiv w:val="1"/>
      <w:marLeft w:val="0"/>
      <w:marRight w:val="0"/>
      <w:marTop w:val="0"/>
      <w:marBottom w:val="0"/>
      <w:divBdr>
        <w:top w:val="none" w:sz="0" w:space="0" w:color="auto"/>
        <w:left w:val="none" w:sz="0" w:space="0" w:color="auto"/>
        <w:bottom w:val="none" w:sz="0" w:space="0" w:color="auto"/>
        <w:right w:val="none" w:sz="0" w:space="0" w:color="auto"/>
      </w:divBdr>
    </w:div>
    <w:div w:id="2097283439">
      <w:bodyDiv w:val="1"/>
      <w:marLeft w:val="0"/>
      <w:marRight w:val="0"/>
      <w:marTop w:val="0"/>
      <w:marBottom w:val="0"/>
      <w:divBdr>
        <w:top w:val="none" w:sz="0" w:space="0" w:color="auto"/>
        <w:left w:val="none" w:sz="0" w:space="0" w:color="auto"/>
        <w:bottom w:val="none" w:sz="0" w:space="0" w:color="auto"/>
        <w:right w:val="none" w:sz="0" w:space="0" w:color="auto"/>
      </w:divBdr>
    </w:div>
    <w:div w:id="21453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GC_111534058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Committee of Management</committee>
    <meetingId xmlns="e6cd7bd4-3f3e-4495-b8c9-139289cd76e6">[2019-10-08 Long Term Care Committee of Management [8553]]</meetingId>
    <capitalProjectPriority xmlns="e6cd7bd4-3f3e-4495-b8c9-139289cd76e6" xsi:nil="true"/>
    <policyApprovalDate xmlns="e6cd7bd4-3f3e-4495-b8c9-139289cd76e6" xsi:nil="true"/>
    <NodeRef xmlns="e6cd7bd4-3f3e-4495-b8c9-139289cd76e6">e9a5f0c3-5dbc-4e6c-9930-917b03035a79</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9AA54793-D607-40A9-BCB0-3694DF2109EF}">
  <ds:schemaRefs>
    <ds:schemaRef ds:uri="http://schemas.openxmlformats.org/officeDocument/2006/bibliography"/>
  </ds:schemaRefs>
</ds:datastoreItem>
</file>

<file path=customXml/itemProps2.xml><?xml version="1.0" encoding="utf-8"?>
<ds:datastoreItem xmlns:ds="http://schemas.openxmlformats.org/officeDocument/2006/customXml" ds:itemID="{0A801516-90CD-4ACA-80C1-C74E03D15F21}"/>
</file>

<file path=customXml/itemProps3.xml><?xml version="1.0" encoding="utf-8"?>
<ds:datastoreItem xmlns:ds="http://schemas.openxmlformats.org/officeDocument/2006/customXml" ds:itemID="{52C0FC9D-DAF3-4D74-8148-53D90656864C}"/>
</file>

<file path=customXml/itemProps4.xml><?xml version="1.0" encoding="utf-8"?>
<ds:datastoreItem xmlns:ds="http://schemas.openxmlformats.org/officeDocument/2006/customXml" ds:itemID="{BF4B369F-1567-40C1-826C-31040B28B407}"/>
</file>

<file path=customXml/itemProps5.xml><?xml version="1.0" encoding="utf-8"?>
<ds:datastoreItem xmlns:ds="http://schemas.openxmlformats.org/officeDocument/2006/customXml" ds:itemID="{2CD1A81E-0A56-412F-9BCC-6B2CA797F6E5}"/>
</file>

<file path=docProps/app.xml><?xml version="1.0" encoding="utf-8"?>
<Properties xmlns="http://schemas.openxmlformats.org/officeDocument/2006/extended-properties" xmlns:vt="http://schemas.openxmlformats.org/officeDocument/2006/docPropsVTypes">
  <Template>Normal.dotm</Template>
  <TotalTime>384</TotalTime>
  <Pages>6</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Kawartha Lakes</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Kulas</dc:creator>
  <cp:lastModifiedBy>Murphy, Sheri</cp:lastModifiedBy>
  <cp:revision>27</cp:revision>
  <cp:lastPrinted>2019-10-02T18:11:00Z</cp:lastPrinted>
  <dcterms:created xsi:type="dcterms:W3CDTF">2019-08-22T17:25:00Z</dcterms:created>
  <dcterms:modified xsi:type="dcterms:W3CDTF">2019-10-02T18:14:00Z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